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4AE03" w14:textId="77777777" w:rsidR="009B4908" w:rsidRPr="00B9155E" w:rsidRDefault="0088736F" w:rsidP="00DB4466">
      <w:pPr>
        <w:pStyle w:val="berschrift1"/>
        <w:spacing w:before="0"/>
        <w:rPr>
          <w:rFonts w:ascii="Calibri Light" w:hAnsi="Calibri Light" w:cs="Calibri Light"/>
          <w:sz w:val="24"/>
          <w:szCs w:val="24"/>
          <w:lang w:val="de-CH"/>
        </w:rPr>
      </w:pPr>
      <w:r w:rsidRPr="00B9155E">
        <w:rPr>
          <w:rFonts w:ascii="Calibri Light" w:hAnsi="Calibri Light" w:cs="Calibri Light"/>
          <w:sz w:val="24"/>
          <w:szCs w:val="24"/>
          <w:lang w:val="de-CH"/>
        </w:rPr>
        <w:t>Medienmitteilung</w:t>
      </w:r>
    </w:p>
    <w:p w14:paraId="6F8530BD" w14:textId="16D3D13E" w:rsidR="00911F6A" w:rsidRDefault="00492978" w:rsidP="00CD2ED8">
      <w:pPr>
        <w:spacing w:before="40" w:after="240" w:line="360" w:lineRule="auto"/>
        <w:ind w:right="-142"/>
        <w:jc w:val="both"/>
        <w:rPr>
          <w:rFonts w:ascii="Calibri Light" w:eastAsia="Times New Roman" w:hAnsi="Calibri Light" w:cs="Calibri Light"/>
          <w:b/>
          <w:bCs/>
          <w:color w:val="395A8A"/>
          <w:kern w:val="1"/>
          <w:sz w:val="32"/>
          <w:szCs w:val="32"/>
        </w:rPr>
      </w:pPr>
      <w:r>
        <w:rPr>
          <w:rFonts w:ascii="Calibri Light" w:eastAsia="Times New Roman" w:hAnsi="Calibri Light" w:cs="Calibri Light"/>
          <w:b/>
          <w:bCs/>
          <w:color w:val="395A8A"/>
          <w:kern w:val="1"/>
          <w:sz w:val="32"/>
          <w:szCs w:val="32"/>
        </w:rPr>
        <w:t xml:space="preserve">Goldener </w:t>
      </w:r>
      <w:r w:rsidR="00813442">
        <w:rPr>
          <w:rFonts w:ascii="Calibri Light" w:eastAsia="Times New Roman" w:hAnsi="Calibri Light" w:cs="Calibri Light"/>
          <w:b/>
          <w:bCs/>
          <w:color w:val="395A8A"/>
          <w:kern w:val="1"/>
          <w:sz w:val="32"/>
          <w:szCs w:val="32"/>
        </w:rPr>
        <w:t xml:space="preserve">Gommer </w:t>
      </w:r>
      <w:r>
        <w:rPr>
          <w:rFonts w:ascii="Calibri Light" w:eastAsia="Times New Roman" w:hAnsi="Calibri Light" w:cs="Calibri Light"/>
          <w:b/>
          <w:bCs/>
          <w:color w:val="395A8A"/>
          <w:kern w:val="1"/>
          <w:sz w:val="32"/>
          <w:szCs w:val="32"/>
        </w:rPr>
        <w:t>Herbst</w:t>
      </w:r>
    </w:p>
    <w:p w14:paraId="19EA6753" w14:textId="4BCAC873" w:rsidR="00CD2ED8" w:rsidRPr="00492978" w:rsidRDefault="00C817BB" w:rsidP="00CD2ED8">
      <w:pPr>
        <w:spacing w:before="40" w:after="240" w:line="360" w:lineRule="auto"/>
        <w:ind w:right="-142"/>
        <w:jc w:val="both"/>
        <w:rPr>
          <w:rFonts w:ascii="Calibri Light" w:hAnsi="Calibri Light" w:cs="Calibri Light"/>
          <w:b/>
          <w:bCs/>
        </w:rPr>
      </w:pPr>
      <w:r w:rsidRPr="007165C9">
        <w:rPr>
          <w:rFonts w:ascii="Calibri Light" w:hAnsi="Calibri Light" w:cs="Calibri Light"/>
          <w:b/>
          <w:bCs/>
        </w:rPr>
        <w:t>Ulrichen</w:t>
      </w:r>
      <w:r w:rsidR="0088736F" w:rsidRPr="007165C9">
        <w:rPr>
          <w:rFonts w:ascii="Calibri Light" w:hAnsi="Calibri Light" w:cs="Calibri Light"/>
          <w:b/>
          <w:bCs/>
        </w:rPr>
        <w:t xml:space="preserve">/Bern, </w:t>
      </w:r>
      <w:r w:rsidR="00492978" w:rsidRPr="007165C9">
        <w:rPr>
          <w:rFonts w:ascii="Calibri Light" w:hAnsi="Calibri Light" w:cs="Calibri Light"/>
          <w:b/>
          <w:bCs/>
        </w:rPr>
        <w:t>17</w:t>
      </w:r>
      <w:r w:rsidR="00E14C6C" w:rsidRPr="007165C9">
        <w:rPr>
          <w:rFonts w:ascii="Calibri Light" w:hAnsi="Calibri Light" w:cs="Calibri Light"/>
          <w:b/>
          <w:bCs/>
        </w:rPr>
        <w:t>.</w:t>
      </w:r>
      <w:r w:rsidR="00D2640D" w:rsidRPr="007165C9">
        <w:rPr>
          <w:rFonts w:ascii="Calibri Light" w:hAnsi="Calibri Light" w:cs="Calibri Light"/>
          <w:b/>
          <w:bCs/>
        </w:rPr>
        <w:t>0</w:t>
      </w:r>
      <w:r w:rsidR="00492978" w:rsidRPr="007165C9">
        <w:rPr>
          <w:rFonts w:ascii="Calibri Light" w:hAnsi="Calibri Light" w:cs="Calibri Light"/>
          <w:b/>
          <w:bCs/>
        </w:rPr>
        <w:t>9</w:t>
      </w:r>
      <w:r w:rsidR="00E14C6C" w:rsidRPr="007165C9">
        <w:rPr>
          <w:rFonts w:ascii="Calibri Light" w:hAnsi="Calibri Light" w:cs="Calibri Light"/>
          <w:b/>
          <w:bCs/>
        </w:rPr>
        <w:t>.</w:t>
      </w:r>
      <w:r w:rsidR="0088736F" w:rsidRPr="007165C9">
        <w:rPr>
          <w:rFonts w:ascii="Calibri Light" w:hAnsi="Calibri Light" w:cs="Calibri Light"/>
          <w:b/>
          <w:bCs/>
        </w:rPr>
        <w:t>202</w:t>
      </w:r>
      <w:r w:rsidRPr="007165C9">
        <w:rPr>
          <w:rFonts w:ascii="Calibri Light" w:hAnsi="Calibri Light" w:cs="Calibri Light"/>
          <w:b/>
          <w:bCs/>
        </w:rPr>
        <w:t>6</w:t>
      </w:r>
      <w:r w:rsidR="0088736F" w:rsidRPr="007165C9">
        <w:rPr>
          <w:rFonts w:ascii="Calibri Light" w:hAnsi="Calibri Light" w:cs="Calibri Light"/>
          <w:b/>
          <w:bCs/>
        </w:rPr>
        <w:t xml:space="preserve"> –</w:t>
      </w:r>
      <w:r w:rsidR="009A241E" w:rsidRPr="007165C9">
        <w:rPr>
          <w:rFonts w:ascii="Calibri Light" w:hAnsi="Calibri Light" w:cs="Calibri Light"/>
          <w:b/>
          <w:bCs/>
        </w:rPr>
        <w:t xml:space="preserve"> </w:t>
      </w:r>
      <w:r w:rsidR="00492978" w:rsidRPr="007165C9">
        <w:rPr>
          <w:rFonts w:ascii="Calibri Light" w:hAnsi="Calibri Light" w:cs="Calibri Light"/>
          <w:b/>
          <w:bCs/>
        </w:rPr>
        <w:t>Wenn die Lärchen golden leuchten, die Bergluft besonders klar ist und die</w:t>
      </w:r>
      <w:r w:rsidR="00492978" w:rsidRPr="00492978">
        <w:rPr>
          <w:rFonts w:ascii="Calibri Light" w:hAnsi="Calibri Light" w:cs="Calibri Light"/>
          <w:b/>
          <w:bCs/>
        </w:rPr>
        <w:t xml:space="preserve"> ersten ruhigen Tage nach dem Sommer anbrechen, zeigt sich das Goms von seiner stimmungsvollsten Seite. Zahlreiche Herbstangebote laden dazu ein, d</w:t>
      </w:r>
      <w:r w:rsidR="00A57664">
        <w:rPr>
          <w:rFonts w:ascii="Calibri Light" w:hAnsi="Calibri Light" w:cs="Calibri Light"/>
          <w:b/>
          <w:bCs/>
        </w:rPr>
        <w:t>as</w:t>
      </w:r>
      <w:r w:rsidR="00492978" w:rsidRPr="00492978">
        <w:rPr>
          <w:rFonts w:ascii="Calibri Light" w:hAnsi="Calibri Light" w:cs="Calibri Light"/>
          <w:b/>
          <w:bCs/>
        </w:rPr>
        <w:t xml:space="preserve"> Walliser </w:t>
      </w:r>
      <w:r w:rsidR="00A57664">
        <w:rPr>
          <w:rFonts w:ascii="Calibri Light" w:hAnsi="Calibri Light" w:cs="Calibri Light"/>
          <w:b/>
          <w:bCs/>
        </w:rPr>
        <w:t xml:space="preserve">Hochtal </w:t>
      </w:r>
      <w:r w:rsidR="00492978" w:rsidRPr="00492978">
        <w:rPr>
          <w:rFonts w:ascii="Calibri Light" w:hAnsi="Calibri Light" w:cs="Calibri Light"/>
          <w:b/>
          <w:bCs/>
        </w:rPr>
        <w:t xml:space="preserve">aktiv zu erleben, regionale Spezialitäten zu geniessen und sich eine bewusste Auszeit zu gönnen. Von Wanderungen und Yoga-Retreats über Musik und Kultur bis zu kulinarischen Erlebnissen reicht das vielfältige </w:t>
      </w:r>
      <w:r w:rsidR="00A57664">
        <w:rPr>
          <w:rFonts w:ascii="Calibri Light" w:hAnsi="Calibri Light" w:cs="Calibri Light"/>
          <w:b/>
          <w:bCs/>
        </w:rPr>
        <w:t xml:space="preserve">Gommer </w:t>
      </w:r>
      <w:r w:rsidR="00492978" w:rsidRPr="00492978">
        <w:rPr>
          <w:rFonts w:ascii="Calibri Light" w:hAnsi="Calibri Light" w:cs="Calibri Light"/>
          <w:b/>
          <w:bCs/>
        </w:rPr>
        <w:t>Angebot</w:t>
      </w:r>
      <w:r w:rsidRPr="00492978">
        <w:rPr>
          <w:rFonts w:ascii="Calibri Light" w:hAnsi="Calibri Light" w:cs="Calibri Light"/>
          <w:b/>
          <w:bCs/>
        </w:rPr>
        <w:t>.</w:t>
      </w:r>
    </w:p>
    <w:p w14:paraId="43B99C36" w14:textId="637751EC" w:rsidR="00492978" w:rsidRPr="008F7E46" w:rsidRDefault="00492978" w:rsidP="00CD2ED8">
      <w:pPr>
        <w:spacing w:before="40" w:after="240" w:line="360" w:lineRule="auto"/>
        <w:ind w:right="-142"/>
        <w:jc w:val="both"/>
        <w:rPr>
          <w:rFonts w:ascii="Calibri Light" w:hAnsi="Calibri Light" w:cs="Calibri Light"/>
        </w:rPr>
      </w:pPr>
      <w:r w:rsidRPr="00492978">
        <w:rPr>
          <w:rFonts w:ascii="Calibri Light" w:hAnsi="Calibri Light" w:cs="Calibri Light"/>
        </w:rPr>
        <w:t>Der Herbst ist im Goms eine Zeit des Übergangs – und gleichzeitig eine der schönsten Jahreszeiten für einen Aufenthalt. Die Temperaturen sind angenehm, die Natur zeigt sich in intensiven Farben und auf den Wanderwegen kehrt nach de</w:t>
      </w:r>
      <w:r w:rsidR="00A57664">
        <w:rPr>
          <w:rFonts w:ascii="Calibri Light" w:hAnsi="Calibri Light" w:cs="Calibri Light"/>
        </w:rPr>
        <w:t>n</w:t>
      </w:r>
      <w:r w:rsidRPr="00492978">
        <w:rPr>
          <w:rFonts w:ascii="Calibri Light" w:hAnsi="Calibri Light" w:cs="Calibri Light"/>
        </w:rPr>
        <w:t xml:space="preserve"> </w:t>
      </w:r>
      <w:r w:rsidR="00A57664">
        <w:rPr>
          <w:rFonts w:ascii="Calibri Light" w:hAnsi="Calibri Light" w:cs="Calibri Light"/>
        </w:rPr>
        <w:t>Sommermonaten</w:t>
      </w:r>
      <w:r w:rsidRPr="00492978">
        <w:rPr>
          <w:rFonts w:ascii="Calibri Light" w:hAnsi="Calibri Light" w:cs="Calibri Light"/>
        </w:rPr>
        <w:t xml:space="preserve"> eine wohltuende Ruhe ein. Rund 400 Kilometer ausgeschilderte Wanderwege bieten vielfältige Möglichkeiten, das Hochtal zu Fuss zu entdecken – von gemütlichen Spaziergängen </w:t>
      </w:r>
      <w:r w:rsidR="00A57664">
        <w:rPr>
          <w:rFonts w:ascii="Calibri Light" w:hAnsi="Calibri Light" w:cs="Calibri Light"/>
        </w:rPr>
        <w:t>durch die urchigen</w:t>
      </w:r>
      <w:r w:rsidRPr="00492978">
        <w:rPr>
          <w:rFonts w:ascii="Calibri Light" w:hAnsi="Calibri Light" w:cs="Calibri Light"/>
        </w:rPr>
        <w:t xml:space="preserve"> Dörfer bis zu </w:t>
      </w:r>
      <w:r w:rsidRPr="008F7E46">
        <w:rPr>
          <w:rFonts w:ascii="Calibri Light" w:hAnsi="Calibri Light" w:cs="Calibri Light"/>
        </w:rPr>
        <w:t>anspruchsvolleren Berg- und Passwanderungen</w:t>
      </w:r>
      <w:r w:rsidR="00A57664" w:rsidRPr="008F7E46">
        <w:rPr>
          <w:rFonts w:ascii="Calibri Light" w:hAnsi="Calibri Light" w:cs="Calibri Light"/>
        </w:rPr>
        <w:t>.</w:t>
      </w:r>
    </w:p>
    <w:p w14:paraId="26B8F43F" w14:textId="6694E8D2" w:rsidR="00CD2ED8" w:rsidRPr="008F7E46" w:rsidRDefault="00492978" w:rsidP="00CD2ED8">
      <w:pPr>
        <w:spacing w:before="40" w:line="360" w:lineRule="auto"/>
        <w:ind w:right="-142"/>
        <w:jc w:val="both"/>
        <w:rPr>
          <w:rFonts w:ascii="Calibri Light" w:hAnsi="Calibri Light" w:cs="Calibri Light"/>
          <w:b/>
        </w:rPr>
      </w:pPr>
      <w:r w:rsidRPr="008F7E46">
        <w:rPr>
          <w:rFonts w:ascii="Calibri Light" w:hAnsi="Calibri Light" w:cs="Calibri Light"/>
          <w:b/>
        </w:rPr>
        <w:t>Wandern zwischen goldenen Lärchen</w:t>
      </w:r>
    </w:p>
    <w:p w14:paraId="4ABDC67A" w14:textId="5497081D" w:rsidR="00CD2ED8" w:rsidRPr="008F7E46" w:rsidRDefault="00492978" w:rsidP="00492978">
      <w:pPr>
        <w:spacing w:before="40" w:after="240" w:line="360" w:lineRule="auto"/>
        <w:ind w:right="-142"/>
        <w:jc w:val="both"/>
        <w:rPr>
          <w:rFonts w:ascii="Calibri Light" w:hAnsi="Calibri Light" w:cs="Calibri Light"/>
        </w:rPr>
      </w:pPr>
      <w:r w:rsidRPr="008F7E46">
        <w:rPr>
          <w:rFonts w:ascii="Calibri Light" w:hAnsi="Calibri Light" w:cs="Calibri Light"/>
        </w:rPr>
        <w:t xml:space="preserve">Besonders eindrücklich ist die herbstliche Landschaft auf den Gommer Waldwegen. Der Waldweg zwischen Oberwald und Reckingen führt auf rund 16 Kilometern durch die typische Landschaft des Goms und bietet dabei rund 500 Höhenmeter. Kürzere Varianten wie der Waldweg von Reckingen nach Niederwald oder der Gommer Höhenweg zwischen Oberwald und Münster eignen sich ebenfalls für herbstliche Entdeckungstouren. Doch nicht nur Wandernde kommen auf ihre Kosten. Auch für Velo- und Mountainbikefans bietet das Goms abwechslungsreiche Routen entlang der Rhone und </w:t>
      </w:r>
      <w:r w:rsidR="00A57664" w:rsidRPr="008F7E46">
        <w:rPr>
          <w:rFonts w:ascii="Calibri Light" w:hAnsi="Calibri Light" w:cs="Calibri Light"/>
        </w:rPr>
        <w:t xml:space="preserve">hoch hinauf in die </w:t>
      </w:r>
      <w:r w:rsidRPr="008F7E46">
        <w:rPr>
          <w:rFonts w:ascii="Calibri Light" w:hAnsi="Calibri Light" w:cs="Calibri Light"/>
        </w:rPr>
        <w:t>Bergwelt. Familien finden Spielplätze, Feuerstellen und weitere Aktivitäten, die sich ideal mit einem Herbstaufenthalt verbinden lassen</w:t>
      </w:r>
      <w:r w:rsidR="000828EA" w:rsidRPr="008F7E46">
        <w:rPr>
          <w:rFonts w:ascii="Calibri Light" w:hAnsi="Calibri Light" w:cs="Calibri Light"/>
        </w:rPr>
        <w:t>.</w:t>
      </w:r>
    </w:p>
    <w:p w14:paraId="3D184F98" w14:textId="2800D521" w:rsidR="00CD2ED8" w:rsidRPr="008F7E46" w:rsidRDefault="00492978" w:rsidP="00CD2ED8">
      <w:pPr>
        <w:spacing w:before="40" w:line="360" w:lineRule="auto"/>
        <w:ind w:right="-142"/>
        <w:jc w:val="both"/>
        <w:rPr>
          <w:rFonts w:ascii="Calibri Light" w:hAnsi="Calibri Light" w:cs="Calibri Light"/>
          <w:b/>
        </w:rPr>
      </w:pPr>
      <w:r w:rsidRPr="008F7E46">
        <w:rPr>
          <w:rFonts w:ascii="Calibri Light" w:hAnsi="Calibri Light" w:cs="Calibri Light"/>
          <w:b/>
        </w:rPr>
        <w:t>Genuss gehört zum Herbst</w:t>
      </w:r>
    </w:p>
    <w:p w14:paraId="3A9D0C50" w14:textId="791D2AC4" w:rsidR="00B9155E" w:rsidRPr="008F7E46" w:rsidRDefault="00492978" w:rsidP="00492978">
      <w:pPr>
        <w:spacing w:before="40" w:after="240" w:line="360" w:lineRule="auto"/>
        <w:ind w:right="-142"/>
        <w:jc w:val="both"/>
        <w:rPr>
          <w:rFonts w:ascii="Calibri Light" w:hAnsi="Calibri Light" w:cs="Calibri Light"/>
          <w:bCs/>
        </w:rPr>
      </w:pPr>
      <w:r w:rsidRPr="008F7E46">
        <w:rPr>
          <w:rFonts w:ascii="Calibri Light" w:hAnsi="Calibri Light" w:cs="Calibri Light"/>
          <w:bCs/>
        </w:rPr>
        <w:t xml:space="preserve">Der Herbst ist auch kulinarisch eine besondere Jahreszeit. Auf der Gommer Genussroute lassen sich regionale Spezialitäten entdecken und verschiedene kulinarische Stationen miteinander verbinden. Beim Grafschafter Bauernmarkt </w:t>
      </w:r>
      <w:r w:rsidR="00A57664" w:rsidRPr="008F7E46">
        <w:rPr>
          <w:rFonts w:ascii="Calibri Light" w:hAnsi="Calibri Light" w:cs="Calibri Light"/>
          <w:bCs/>
        </w:rPr>
        <w:t xml:space="preserve">(26.09.2026) </w:t>
      </w:r>
      <w:r w:rsidRPr="008F7E46">
        <w:rPr>
          <w:rFonts w:ascii="Calibri Light" w:hAnsi="Calibri Light" w:cs="Calibri Light"/>
          <w:bCs/>
        </w:rPr>
        <w:t xml:space="preserve">stehen regionale Produkte im Mittelpunkt. </w:t>
      </w:r>
      <w:r w:rsidR="003D4322" w:rsidRPr="008F7E46">
        <w:rPr>
          <w:rFonts w:ascii="Calibri Light" w:hAnsi="Calibri Light" w:cs="Calibri Light"/>
          <w:bCs/>
        </w:rPr>
        <w:t>Im Herbst steht auch das Roggenbrot im Mittelpunkt, so b</w:t>
      </w:r>
      <w:r w:rsidRPr="008F7E46">
        <w:rPr>
          <w:rFonts w:ascii="Calibri Light" w:hAnsi="Calibri Light" w:cs="Calibri Light"/>
          <w:bCs/>
        </w:rPr>
        <w:t xml:space="preserve">eim Roggenbrotfest </w:t>
      </w:r>
      <w:r w:rsidR="00A57664" w:rsidRPr="008F7E46">
        <w:rPr>
          <w:rFonts w:ascii="Calibri Light" w:hAnsi="Calibri Light" w:cs="Calibri Light"/>
          <w:bCs/>
        </w:rPr>
        <w:t>«</w:t>
      </w:r>
      <w:r w:rsidRPr="008F7E46">
        <w:rPr>
          <w:rFonts w:ascii="Calibri Light" w:hAnsi="Calibri Light" w:cs="Calibri Light"/>
          <w:bCs/>
        </w:rPr>
        <w:t>Lo Pan Ner</w:t>
      </w:r>
      <w:r w:rsidR="00A57664" w:rsidRPr="008F7E46">
        <w:rPr>
          <w:rFonts w:ascii="Calibri Light" w:hAnsi="Calibri Light" w:cs="Calibri Light"/>
          <w:bCs/>
        </w:rPr>
        <w:t>»</w:t>
      </w:r>
      <w:r w:rsidRPr="008F7E46">
        <w:rPr>
          <w:rFonts w:ascii="Calibri Light" w:hAnsi="Calibri Light" w:cs="Calibri Light"/>
          <w:bCs/>
        </w:rPr>
        <w:t xml:space="preserve"> </w:t>
      </w:r>
      <w:r w:rsidR="00A57664" w:rsidRPr="008F7E46">
        <w:rPr>
          <w:rFonts w:ascii="Calibri Light" w:hAnsi="Calibri Light" w:cs="Calibri Light"/>
          <w:bCs/>
        </w:rPr>
        <w:t>(07.11.2026)</w:t>
      </w:r>
      <w:r w:rsidR="003D4322" w:rsidRPr="008F7E46">
        <w:rPr>
          <w:rFonts w:ascii="Calibri Light" w:hAnsi="Calibri Light" w:cs="Calibri Light"/>
          <w:bCs/>
        </w:rPr>
        <w:t xml:space="preserve"> und bei den Schaubacken in Grafschaft (24.09.2026) und in Münster (01.10.2026), wo das </w:t>
      </w:r>
      <w:r w:rsidRPr="008F7E46">
        <w:rPr>
          <w:rFonts w:ascii="Calibri Light" w:hAnsi="Calibri Light" w:cs="Calibri Light"/>
          <w:bCs/>
        </w:rPr>
        <w:t>typische Roggenbrot gebacken</w:t>
      </w:r>
      <w:r w:rsidR="003D4322" w:rsidRPr="008F7E46">
        <w:rPr>
          <w:rFonts w:ascii="Calibri Light" w:hAnsi="Calibri Light" w:cs="Calibri Light"/>
          <w:bCs/>
        </w:rPr>
        <w:t xml:space="preserve"> wird</w:t>
      </w:r>
      <w:r w:rsidRPr="008F7E46">
        <w:rPr>
          <w:rFonts w:ascii="Calibri Light" w:hAnsi="Calibri Light" w:cs="Calibri Light"/>
          <w:bCs/>
        </w:rPr>
        <w:t>.</w:t>
      </w:r>
      <w:r w:rsidR="00A57664" w:rsidRPr="008F7E46">
        <w:rPr>
          <w:rFonts w:ascii="Calibri Light" w:hAnsi="Calibri Light" w:cs="Calibri Light"/>
          <w:bCs/>
        </w:rPr>
        <w:t xml:space="preserve"> </w:t>
      </w:r>
      <w:r w:rsidRPr="008F7E46">
        <w:rPr>
          <w:rFonts w:ascii="Calibri Light" w:hAnsi="Calibri Light" w:cs="Calibri Light"/>
          <w:bCs/>
        </w:rPr>
        <w:t>Ein besonderes Erlebnis verspricht die Herbst-</w:t>
      </w:r>
      <w:proofErr w:type="spellStart"/>
      <w:r w:rsidRPr="008F7E46">
        <w:rPr>
          <w:rFonts w:ascii="Calibri Light" w:hAnsi="Calibri Light" w:cs="Calibri Light"/>
          <w:bCs/>
        </w:rPr>
        <w:t>Tavolata</w:t>
      </w:r>
      <w:proofErr w:type="spellEnd"/>
      <w:r w:rsidRPr="008F7E46">
        <w:rPr>
          <w:rFonts w:ascii="Calibri Light" w:hAnsi="Calibri Light" w:cs="Calibri Light"/>
          <w:bCs/>
        </w:rPr>
        <w:t xml:space="preserve"> auf dem Hungerberg</w:t>
      </w:r>
      <w:r w:rsidR="00A57664" w:rsidRPr="008F7E46">
        <w:rPr>
          <w:rFonts w:ascii="Calibri Light" w:hAnsi="Calibri Light" w:cs="Calibri Light"/>
          <w:bCs/>
        </w:rPr>
        <w:t xml:space="preserve"> (19.09.2026)</w:t>
      </w:r>
      <w:r w:rsidRPr="008F7E46">
        <w:rPr>
          <w:rFonts w:ascii="Calibri Light" w:hAnsi="Calibri Light" w:cs="Calibri Light"/>
          <w:bCs/>
        </w:rPr>
        <w:t xml:space="preserve">. </w:t>
      </w:r>
    </w:p>
    <w:p w14:paraId="70DB83D7" w14:textId="78D1CF2B" w:rsidR="00C817BB" w:rsidRPr="008F7E46" w:rsidRDefault="00492978" w:rsidP="00C817BB">
      <w:pPr>
        <w:spacing w:before="40" w:line="360" w:lineRule="auto"/>
        <w:ind w:right="-142"/>
        <w:jc w:val="both"/>
        <w:rPr>
          <w:rFonts w:ascii="Calibri Light" w:eastAsia="Times New Roman" w:hAnsi="Calibri Light" w:cs="Calibri Light"/>
          <w:b/>
          <w:bCs/>
          <w:lang w:eastAsia="de-DE"/>
        </w:rPr>
      </w:pPr>
      <w:r w:rsidRPr="008F7E46">
        <w:rPr>
          <w:rFonts w:ascii="Calibri Light" w:eastAsia="Times New Roman" w:hAnsi="Calibri Light" w:cs="Calibri Light"/>
          <w:b/>
          <w:bCs/>
          <w:lang w:eastAsia="de-DE"/>
        </w:rPr>
        <w:lastRenderedPageBreak/>
        <w:t>Yoga, Bewegung und bewusste Auszeit</w:t>
      </w:r>
    </w:p>
    <w:p w14:paraId="48FA2F34" w14:textId="55A6976F" w:rsidR="00390219" w:rsidRPr="008F7E46" w:rsidRDefault="00492978" w:rsidP="00492978">
      <w:pPr>
        <w:spacing w:before="40" w:after="240" w:line="360" w:lineRule="auto"/>
        <w:ind w:right="-142"/>
        <w:jc w:val="both"/>
        <w:rPr>
          <w:rFonts w:ascii="Calibri Light" w:hAnsi="Calibri Light" w:cs="Calibri Light"/>
          <w:bCs/>
        </w:rPr>
      </w:pPr>
      <w:r w:rsidRPr="008F7E46">
        <w:rPr>
          <w:rFonts w:ascii="Calibri Light" w:hAnsi="Calibri Light" w:cs="Calibri Light"/>
          <w:bCs/>
        </w:rPr>
        <w:t>Wer im Herbst vor allem Ruhe und neue Energie sucht, findet im Goms zahlreiche Retreat-Angebote. Verschiedene Yoga- und Bewegungsangebote verbinden Entspannung mit Aktivitäten in der Natur. Auf dem Programm stehen unter anderem Yoga-Retreats, Yoga &amp; Running, Pilates sowie Angebote für mehr Beweglichkeit und körperliches Wohlbefinden. Auch ein Basenfasten-Angebot lädt dazu ein, Körper und Geist bewusst eine Auszeit zu gönnen. Damit wird das Goms zur idealen Destination für alle, die ihren Herbstaufenthalt mit Bewegung, Entspannung und Natur verbinden möchten</w:t>
      </w:r>
      <w:r w:rsidR="00390219" w:rsidRPr="008F7E46">
        <w:rPr>
          <w:rFonts w:ascii="Calibri Light" w:hAnsi="Calibri Light" w:cs="Calibri Light"/>
          <w:bCs/>
        </w:rPr>
        <w:t xml:space="preserve">.  </w:t>
      </w:r>
    </w:p>
    <w:p w14:paraId="77C50ADF" w14:textId="142427D9" w:rsidR="00C32355" w:rsidRPr="008F7E46" w:rsidRDefault="00492978" w:rsidP="00C32355">
      <w:pPr>
        <w:spacing w:before="40" w:line="360" w:lineRule="auto"/>
        <w:ind w:right="-142"/>
        <w:jc w:val="both"/>
        <w:rPr>
          <w:rFonts w:ascii="Calibri Light" w:eastAsia="Times New Roman" w:hAnsi="Calibri Light" w:cs="Calibri Light"/>
          <w:b/>
          <w:bCs/>
          <w:lang w:eastAsia="de-DE"/>
        </w:rPr>
      </w:pPr>
      <w:r w:rsidRPr="008F7E46">
        <w:rPr>
          <w:rFonts w:ascii="Calibri Light" w:eastAsia="Times New Roman" w:hAnsi="Calibri Light" w:cs="Calibri Light"/>
          <w:b/>
          <w:bCs/>
          <w:lang w:eastAsia="de-DE"/>
        </w:rPr>
        <w:t>Kultur und Musik im Bergdorf</w:t>
      </w:r>
    </w:p>
    <w:p w14:paraId="48E82F8B" w14:textId="50B40163" w:rsidR="00C32355" w:rsidRPr="008F7E46" w:rsidRDefault="00492978" w:rsidP="00492978">
      <w:pPr>
        <w:spacing w:before="40" w:after="240" w:line="360" w:lineRule="auto"/>
        <w:ind w:right="-142"/>
        <w:jc w:val="both"/>
        <w:rPr>
          <w:rFonts w:ascii="Calibri Light" w:hAnsi="Calibri Light" w:cs="Calibri Light"/>
        </w:rPr>
      </w:pPr>
      <w:r w:rsidRPr="008F7E46">
        <w:rPr>
          <w:rFonts w:ascii="Calibri Light" w:hAnsi="Calibri Light" w:cs="Calibri Light"/>
          <w:bCs/>
        </w:rPr>
        <w:t>Auch kulturell hat das Goms im Herbst einiges zu bieten. Die Gommer Musikferien verbinden musikalische Weiterbildung mit einem Aufenthalt in der Walliser Bergwelt. Auf dem Programm stehen unter anderem Kammermusik sowie ein Kurs, bei dem ein Stummfilm musikalisch vertont wird. Dazu kommen Konzerte und Lesungen sowie verschiedene musikalische Abende, teilweise kombiniert mit einem mehrgängigen Abendmenü. Mit Angeboten wie Kulturwandern im Goms oder den Gommer Erlebnistagen «Textil-Handwerk &amp; Slow Living» lässt sich zudem die kulturelle und handwerkliche Seite des Hochtals entdecken</w:t>
      </w:r>
      <w:r w:rsidR="00C32355" w:rsidRPr="008F7E46">
        <w:rPr>
          <w:rFonts w:ascii="Calibri Light" w:hAnsi="Calibri Light" w:cs="Calibri Light"/>
        </w:rPr>
        <w:t>.</w:t>
      </w:r>
    </w:p>
    <w:p w14:paraId="684DEAD8" w14:textId="02F783A1" w:rsidR="00630CE5" w:rsidRPr="008F7E46" w:rsidRDefault="00630CE5" w:rsidP="00630CE5">
      <w:pPr>
        <w:spacing w:line="360" w:lineRule="auto"/>
        <w:ind w:right="-144"/>
        <w:jc w:val="both"/>
        <w:rPr>
          <w:rFonts w:ascii="Calibri Light" w:hAnsi="Calibri Light" w:cs="Calibri Light"/>
        </w:rPr>
      </w:pPr>
      <w:bookmarkStart w:id="0" w:name="_Hlk182377467"/>
      <w:r w:rsidRPr="008F7E46">
        <w:rPr>
          <w:rFonts w:ascii="Calibri Light" w:hAnsi="Calibri Light" w:cs="Calibri Light"/>
        </w:rPr>
        <w:t xml:space="preserve">Weitere Infos zum Goms finden Sie </w:t>
      </w:r>
      <w:hyperlink r:id="rId10" w:history="1">
        <w:r w:rsidRPr="008F7E46">
          <w:rPr>
            <w:rStyle w:val="Hyperlink"/>
            <w:rFonts w:ascii="Calibri Light" w:hAnsi="Calibri Light" w:cs="Calibri Light"/>
            <w:color w:val="auto"/>
          </w:rPr>
          <w:t>hier</w:t>
        </w:r>
      </w:hyperlink>
      <w:r w:rsidRPr="008F7E46">
        <w:rPr>
          <w:rFonts w:ascii="Calibri Light" w:hAnsi="Calibri Light" w:cs="Calibri Light"/>
        </w:rPr>
        <w:t>.</w:t>
      </w:r>
    </w:p>
    <w:p w14:paraId="2A8A7371" w14:textId="1C08A477" w:rsidR="000828EA" w:rsidRPr="008F7E46" w:rsidRDefault="000828EA" w:rsidP="00630CE5">
      <w:pPr>
        <w:spacing w:line="360" w:lineRule="auto"/>
        <w:ind w:right="-144"/>
        <w:jc w:val="both"/>
        <w:rPr>
          <w:rFonts w:ascii="Calibri Light" w:hAnsi="Calibri Light" w:cs="Calibri Light"/>
        </w:rPr>
      </w:pPr>
      <w:r w:rsidRPr="008F7E46">
        <w:rPr>
          <w:rFonts w:ascii="Calibri Light" w:hAnsi="Calibri Light" w:cs="Calibri Light"/>
        </w:rPr>
        <w:t>Weitere Infos zu</w:t>
      </w:r>
      <w:r w:rsidR="00492978" w:rsidRPr="008F7E46">
        <w:rPr>
          <w:rFonts w:ascii="Calibri Light" w:hAnsi="Calibri Light" w:cs="Calibri Light"/>
        </w:rPr>
        <w:t xml:space="preserve"> den Gommer Herbstangeboten </w:t>
      </w:r>
      <w:r w:rsidRPr="008F7E46">
        <w:rPr>
          <w:rFonts w:ascii="Calibri Light" w:hAnsi="Calibri Light" w:cs="Calibri Light"/>
        </w:rPr>
        <w:t xml:space="preserve">finden Sie </w:t>
      </w:r>
      <w:hyperlink r:id="rId11" w:history="1">
        <w:r w:rsidRPr="008F7E46">
          <w:rPr>
            <w:rStyle w:val="Hyperlink"/>
            <w:rFonts w:ascii="Calibri Light" w:hAnsi="Calibri Light" w:cs="Calibri Light"/>
            <w:color w:val="auto"/>
          </w:rPr>
          <w:t>hier</w:t>
        </w:r>
      </w:hyperlink>
    </w:p>
    <w:bookmarkEnd w:id="0"/>
    <w:p w14:paraId="2765295D" w14:textId="3E744CAB" w:rsidR="006172A0" w:rsidRPr="008F7E46" w:rsidRDefault="00630CE5" w:rsidP="00630CE5">
      <w:pPr>
        <w:spacing w:line="360" w:lineRule="auto"/>
        <w:ind w:right="-144"/>
        <w:jc w:val="both"/>
        <w:rPr>
          <w:rFonts w:ascii="Calibri Light" w:hAnsi="Calibri Light" w:cs="Calibri Light"/>
        </w:rPr>
      </w:pPr>
      <w:r w:rsidRPr="007165C9">
        <w:rPr>
          <w:rFonts w:ascii="Calibri Light" w:hAnsi="Calibri Light" w:cs="Calibri Light"/>
        </w:rPr>
        <w:t xml:space="preserve">Eine Bildauswahl mit Copyrights finden Sie </w:t>
      </w:r>
      <w:hyperlink r:id="rId12" w:history="1">
        <w:r w:rsidR="006172A0" w:rsidRPr="007165C9">
          <w:rPr>
            <w:rStyle w:val="Hyperlink"/>
            <w:rFonts w:ascii="Calibri Light" w:hAnsi="Calibri Light" w:cs="Calibri Light"/>
          </w:rPr>
          <w:t>hier</w:t>
        </w:r>
      </w:hyperlink>
      <w:r w:rsidR="006172A0" w:rsidRPr="007165C9">
        <w:rPr>
          <w:rFonts w:ascii="Calibri Light" w:hAnsi="Calibri Light" w:cs="Calibri Light"/>
        </w:rPr>
        <w:t>.</w:t>
      </w:r>
    </w:p>
    <w:p w14:paraId="22D175D1" w14:textId="77777777" w:rsidR="009B4908" w:rsidRPr="008F7E46" w:rsidRDefault="009B4908" w:rsidP="00DB4466">
      <w:pPr>
        <w:spacing w:line="312" w:lineRule="auto"/>
        <w:ind w:right="-144"/>
        <w:jc w:val="both"/>
        <w:rPr>
          <w:rFonts w:ascii="Calibri Light" w:hAnsi="Calibri Light" w:cs="Calibri Light"/>
        </w:rPr>
      </w:pPr>
    </w:p>
    <w:p w14:paraId="58A18FEB" w14:textId="5CB45C3F" w:rsidR="009B4908" w:rsidRPr="008F7E46"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Calibri Light" w:hAnsi="Calibri Light" w:cs="Calibri Light"/>
          <w:b/>
          <w:bCs/>
          <w:sz w:val="18"/>
          <w:szCs w:val="18"/>
        </w:rPr>
      </w:pPr>
      <w:r w:rsidRPr="008F7E46">
        <w:rPr>
          <w:rFonts w:ascii="Calibri Light" w:hAnsi="Calibri Light" w:cs="Calibri Light"/>
          <w:b/>
          <w:bCs/>
          <w:sz w:val="18"/>
          <w:szCs w:val="18"/>
        </w:rPr>
        <w:t xml:space="preserve">Für weitere Informationen </w:t>
      </w:r>
      <w:r w:rsidR="00255369" w:rsidRPr="008F7E46">
        <w:rPr>
          <w:rFonts w:ascii="Calibri Light" w:hAnsi="Calibri Light" w:cs="Calibri Light"/>
          <w:b/>
          <w:bCs/>
          <w:sz w:val="18"/>
          <w:szCs w:val="18"/>
        </w:rPr>
        <w:t xml:space="preserve">und Bilder </w:t>
      </w:r>
      <w:r w:rsidRPr="008F7E46">
        <w:rPr>
          <w:rFonts w:ascii="Calibri Light" w:hAnsi="Calibri Light" w:cs="Calibri Light"/>
          <w:b/>
          <w:bCs/>
          <w:sz w:val="18"/>
          <w:szCs w:val="18"/>
        </w:rPr>
        <w:t>(Medien):</w:t>
      </w:r>
    </w:p>
    <w:p w14:paraId="0758E6D5" w14:textId="77777777" w:rsidR="006172A0" w:rsidRPr="008F7E46" w:rsidRDefault="003504EA"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Calibri Light" w:hAnsi="Calibri Light" w:cs="Calibri Light"/>
          <w:sz w:val="18"/>
          <w:szCs w:val="18"/>
        </w:rPr>
      </w:pPr>
      <w:r w:rsidRPr="008F7E46">
        <w:rPr>
          <w:rFonts w:ascii="Calibri Light" w:hAnsi="Calibri Light" w:cs="Calibri Light"/>
          <w:sz w:val="18"/>
          <w:szCs w:val="18"/>
        </w:rPr>
        <w:t>Jürg Krattiger</w:t>
      </w:r>
    </w:p>
    <w:p w14:paraId="051698B4" w14:textId="2805F370" w:rsidR="001315A1" w:rsidRPr="008F7E46" w:rsidRDefault="00D9153D"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Calibri Light" w:hAnsi="Calibri Light" w:cs="Calibri Light"/>
          <w:sz w:val="18"/>
          <w:szCs w:val="18"/>
        </w:rPr>
      </w:pPr>
      <w:r w:rsidRPr="008F7E46">
        <w:rPr>
          <w:rFonts w:ascii="Calibri Light" w:hAnsi="Calibri Light" w:cs="Calibri Light"/>
          <w:sz w:val="18"/>
          <w:szCs w:val="18"/>
        </w:rPr>
        <w:t>Medienstelle</w:t>
      </w:r>
      <w:r w:rsidR="0088736F" w:rsidRPr="008F7E46">
        <w:rPr>
          <w:rFonts w:ascii="Calibri Light" w:hAnsi="Calibri Light" w:cs="Calibri Light"/>
          <w:sz w:val="18"/>
          <w:szCs w:val="18"/>
        </w:rPr>
        <w:t xml:space="preserve"> </w:t>
      </w:r>
      <w:r w:rsidR="005C6094" w:rsidRPr="008F7E46">
        <w:rPr>
          <w:rFonts w:ascii="Calibri Light" w:hAnsi="Calibri Light" w:cs="Calibri Light"/>
          <w:sz w:val="18"/>
          <w:szCs w:val="18"/>
        </w:rPr>
        <w:t>G</w:t>
      </w:r>
      <w:r w:rsidR="00961FE7" w:rsidRPr="008F7E46">
        <w:rPr>
          <w:rFonts w:ascii="Calibri Light" w:hAnsi="Calibri Light" w:cs="Calibri Light"/>
          <w:sz w:val="18"/>
          <w:szCs w:val="18"/>
        </w:rPr>
        <w:t>oms Tourismus</w:t>
      </w:r>
    </w:p>
    <w:p w14:paraId="1EEB739E" w14:textId="77777777" w:rsidR="001315A1" w:rsidRPr="008F7E46"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Calibri Light" w:hAnsi="Calibri Light" w:cs="Calibri Light"/>
          <w:sz w:val="18"/>
          <w:szCs w:val="18"/>
        </w:rPr>
      </w:pPr>
      <w:r w:rsidRPr="008F7E46">
        <w:rPr>
          <w:rFonts w:ascii="Calibri Light" w:hAnsi="Calibri Light" w:cs="Calibri Light"/>
          <w:sz w:val="18"/>
          <w:szCs w:val="18"/>
        </w:rPr>
        <w:t>c/o Gretz Communications AG</w:t>
      </w:r>
      <w:r w:rsidR="001315A1" w:rsidRPr="008F7E46">
        <w:rPr>
          <w:rFonts w:ascii="Calibri Light" w:hAnsi="Calibri Light" w:cs="Calibri Light"/>
          <w:sz w:val="18"/>
          <w:szCs w:val="18"/>
        </w:rPr>
        <w:t xml:space="preserve">, </w:t>
      </w:r>
      <w:r w:rsidRPr="008F7E46">
        <w:rPr>
          <w:rFonts w:ascii="Calibri Light" w:hAnsi="Calibri Light" w:cs="Calibri Light"/>
          <w:sz w:val="18"/>
          <w:szCs w:val="18"/>
        </w:rPr>
        <w:t>Zähringerstrasse 16, 3012 Bern</w:t>
      </w:r>
    </w:p>
    <w:p w14:paraId="2BA8A6DC" w14:textId="5F75B786" w:rsidR="009B4908" w:rsidRPr="008F7E46"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Calibri Light" w:hAnsi="Calibri Light" w:cs="Calibri Light"/>
          <w:sz w:val="18"/>
          <w:szCs w:val="18"/>
        </w:rPr>
      </w:pPr>
      <w:r w:rsidRPr="008F7E46">
        <w:rPr>
          <w:rFonts w:ascii="Calibri Light" w:hAnsi="Calibri Light" w:cs="Calibri Light"/>
          <w:sz w:val="18"/>
          <w:szCs w:val="18"/>
        </w:rPr>
        <w:t>Tel. 031 300 30 70</w:t>
      </w:r>
    </w:p>
    <w:p w14:paraId="00161D5E" w14:textId="77777777" w:rsidR="009B4908" w:rsidRPr="008F7E46"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Calibri Light" w:hAnsi="Calibri Light" w:cs="Calibri Light"/>
          <w:sz w:val="18"/>
          <w:szCs w:val="18"/>
        </w:rPr>
      </w:pPr>
      <w:r w:rsidRPr="008F7E46">
        <w:rPr>
          <w:rFonts w:ascii="Calibri Light" w:hAnsi="Calibri Light" w:cs="Calibri Light"/>
          <w:sz w:val="18"/>
          <w:szCs w:val="18"/>
        </w:rPr>
        <w:t xml:space="preserve">E-Mail: </w:t>
      </w:r>
      <w:hyperlink r:id="rId13" w:history="1">
        <w:r w:rsidRPr="008F7E46">
          <w:rPr>
            <w:rStyle w:val="Hyperlink"/>
            <w:rFonts w:ascii="Calibri Light" w:hAnsi="Calibri Light" w:cs="Calibri Light"/>
            <w:color w:val="auto"/>
            <w:sz w:val="18"/>
            <w:szCs w:val="18"/>
          </w:rPr>
          <w:t>info@gretzcom.ch</w:t>
        </w:r>
      </w:hyperlink>
      <w:r w:rsidRPr="008F7E46">
        <w:rPr>
          <w:rFonts w:ascii="Calibri Light" w:hAnsi="Calibri Light" w:cs="Calibri Light"/>
          <w:sz w:val="18"/>
          <w:szCs w:val="18"/>
        </w:rPr>
        <w:t xml:space="preserve"> </w:t>
      </w:r>
    </w:p>
    <w:p w14:paraId="6B7151A6" w14:textId="2FAA9873" w:rsidR="009B4908" w:rsidRPr="008F7E46" w:rsidRDefault="009B4908" w:rsidP="00DB4466">
      <w:pPr>
        <w:spacing w:line="312" w:lineRule="auto"/>
        <w:ind w:right="-144"/>
        <w:jc w:val="both"/>
        <w:rPr>
          <w:rFonts w:ascii="Calibri Light" w:hAnsi="Calibri Light" w:cs="Calibri Light"/>
          <w:sz w:val="12"/>
          <w:szCs w:val="12"/>
        </w:rPr>
      </w:pPr>
      <w:bookmarkStart w:id="1" w:name="_Hlk98852052"/>
    </w:p>
    <w:bookmarkEnd w:id="1"/>
    <w:p w14:paraId="729EFFA6" w14:textId="52EC76A7" w:rsidR="005C6094" w:rsidRPr="00B31D17" w:rsidRDefault="005C6094" w:rsidP="005C6094">
      <w:pPr>
        <w:spacing w:line="255" w:lineRule="atLeast"/>
        <w:jc w:val="both"/>
        <w:rPr>
          <w:rFonts w:ascii="Calibri Light" w:hAnsi="Calibri Light" w:cs="Calibri Light"/>
          <w:sz w:val="20"/>
          <w:szCs w:val="20"/>
        </w:rPr>
      </w:pPr>
      <w:r w:rsidRPr="008F7E46">
        <w:rPr>
          <w:rFonts w:ascii="Calibri Light" w:hAnsi="Calibri Light" w:cs="Calibri Light"/>
          <w:b/>
          <w:bCs/>
          <w:sz w:val="18"/>
          <w:szCs w:val="18"/>
        </w:rPr>
        <w:t xml:space="preserve">Übers Goms: </w:t>
      </w:r>
      <w:r w:rsidRPr="008F7E46">
        <w:rPr>
          <w:rFonts w:ascii="Calibri Light" w:hAnsi="Calibri Light" w:cs="Calibri Light"/>
          <w:sz w:val="18"/>
          <w:szCs w:val="18"/>
        </w:rPr>
        <w:t xml:space="preserve">Das Goms liegt mitten im Herzen der Schweizer Alpen. Das Hochtal rund um seine ursprünglichen Bergdörfer ist ein Paradies für Naturfreunde, Sportbegeisterte und Ruhesuchende. Mit bis zu 300 Sonnentagen pro Jahr wird ein Aufenthalt in der Natur zum strahlenden Vergnügen. Die Natur ist einzigartig, die Landschaft von den Bergen geprägt. Das Goms ist nicht nur Winter ein Paradies. Auch im Sommer kommt man im Goms zum Sport und zur wohlverdienten Ruhe. </w:t>
      </w:r>
      <w:r w:rsidRPr="008F7E46">
        <w:rPr>
          <w:rFonts w:ascii="Calibri Light" w:hAnsi="Calibri Light" w:cs="Calibri Light"/>
          <w:sz w:val="20"/>
          <w:szCs w:val="20"/>
        </w:rPr>
        <w:t xml:space="preserve">In den Restaurants zaubern Gommer Spitzenköche wahre Kunstwerke auf den Teller. Gastfreundschaft wird im Goms seit jeher </w:t>
      </w:r>
      <w:r w:rsidR="001C26D9" w:rsidRPr="008F7E46">
        <w:rPr>
          <w:rFonts w:ascii="Calibri Light" w:hAnsi="Calibri Light" w:cs="Calibri Light"/>
          <w:sz w:val="20"/>
          <w:szCs w:val="20"/>
        </w:rPr>
        <w:t>g</w:t>
      </w:r>
      <w:r w:rsidRPr="008F7E46">
        <w:rPr>
          <w:rFonts w:ascii="Calibri Light" w:hAnsi="Calibri Light" w:cs="Calibri Light"/>
          <w:sz w:val="20"/>
          <w:szCs w:val="20"/>
        </w:rPr>
        <w:t xml:space="preserve">rossgeschrieben. Der König der Hoteliers und Hotelier der Könige, Cäsar Ritz ist hier </w:t>
      </w:r>
      <w:r w:rsidRPr="00B31D17">
        <w:rPr>
          <w:rFonts w:ascii="Calibri Light" w:hAnsi="Calibri Light" w:cs="Calibri Light"/>
          <w:sz w:val="20"/>
          <w:szCs w:val="20"/>
        </w:rPr>
        <w:t>geboren und aufgewachsen.</w:t>
      </w:r>
    </w:p>
    <w:sectPr w:rsidR="005C6094" w:rsidRPr="00B31D17">
      <w:headerReference w:type="default" r:id="rId14"/>
      <w:endnotePr>
        <w:numFmt w:val="decimal"/>
      </w:endnotePr>
      <w:pgSz w:w="11906" w:h="16838"/>
      <w:pgMar w:top="2722" w:right="1418" w:bottom="1134" w:left="141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77E13" w14:textId="77777777" w:rsidR="003F4091" w:rsidRDefault="003F4091">
      <w:r>
        <w:separator/>
      </w:r>
    </w:p>
  </w:endnote>
  <w:endnote w:type="continuationSeparator" w:id="0">
    <w:p w14:paraId="50EBAE23" w14:textId="77777777" w:rsidR="003F4091" w:rsidRDefault="003F4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C1B2" w14:textId="77777777" w:rsidR="003F4091" w:rsidRDefault="003F4091">
      <w:r>
        <w:separator/>
      </w:r>
    </w:p>
  </w:footnote>
  <w:footnote w:type="continuationSeparator" w:id="0">
    <w:p w14:paraId="6BD0AC47" w14:textId="77777777" w:rsidR="003F4091" w:rsidRDefault="003F4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7B4F" w14:textId="6B59581D" w:rsidR="009B4908" w:rsidRDefault="00EE15C6">
    <w:pPr>
      <w:pStyle w:val="Kopfzeile"/>
      <w:tabs>
        <w:tab w:val="left" w:pos="2694"/>
      </w:tabs>
    </w:pPr>
    <w:r>
      <w:rPr>
        <w:noProof/>
      </w:rPr>
      <w:drawing>
        <wp:anchor distT="0" distB="0" distL="114300" distR="114300" simplePos="0" relativeHeight="251658240" behindDoc="0" locked="0" layoutInCell="1" allowOverlap="1" wp14:anchorId="2E7B2979" wp14:editId="6D99D083">
          <wp:simplePos x="0" y="0"/>
          <wp:positionH relativeFrom="margin">
            <wp:align>right</wp:align>
          </wp:positionH>
          <wp:positionV relativeFrom="paragraph">
            <wp:posOffset>-364490</wp:posOffset>
          </wp:positionV>
          <wp:extent cx="1628775" cy="1628775"/>
          <wp:effectExtent l="0" t="0" r="9525" b="9525"/>
          <wp:wrapThrough wrapText="bothSides">
            <wp:wrapPolygon edited="0">
              <wp:start x="0" y="0"/>
              <wp:lineTo x="0" y="21474"/>
              <wp:lineTo x="21474" y="21474"/>
              <wp:lineTo x="21474" y="0"/>
              <wp:lineTo x="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3B81"/>
    <w:multiLevelType w:val="multilevel"/>
    <w:tmpl w:val="1D30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D0666"/>
    <w:multiLevelType w:val="hybridMultilevel"/>
    <w:tmpl w:val="40B0322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7AE558A"/>
    <w:multiLevelType w:val="hybridMultilevel"/>
    <w:tmpl w:val="5B3683DE"/>
    <w:lvl w:ilvl="0" w:tplc="46D848BA">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840644B"/>
    <w:multiLevelType w:val="hybridMultilevel"/>
    <w:tmpl w:val="C97E9F08"/>
    <w:name w:val="Nummerierungsliste 1"/>
    <w:lvl w:ilvl="0" w:tplc="61D47708">
      <w:numFmt w:val="bullet"/>
      <w:lvlText w:val=""/>
      <w:lvlJc w:val="left"/>
      <w:pPr>
        <w:ind w:left="360" w:firstLine="0"/>
      </w:pPr>
      <w:rPr>
        <w:rFonts w:ascii="Symbol" w:hAnsi="Symbol"/>
      </w:rPr>
    </w:lvl>
    <w:lvl w:ilvl="1" w:tplc="EC2C141C">
      <w:numFmt w:val="bullet"/>
      <w:lvlText w:val="o"/>
      <w:lvlJc w:val="left"/>
      <w:pPr>
        <w:ind w:left="1080" w:firstLine="0"/>
      </w:pPr>
      <w:rPr>
        <w:rFonts w:ascii="Courier New" w:hAnsi="Courier New" w:cs="Courier New"/>
      </w:rPr>
    </w:lvl>
    <w:lvl w:ilvl="2" w:tplc="C836350A">
      <w:numFmt w:val="bullet"/>
      <w:lvlText w:val=""/>
      <w:lvlJc w:val="left"/>
      <w:pPr>
        <w:ind w:left="1800" w:firstLine="0"/>
      </w:pPr>
      <w:rPr>
        <w:rFonts w:ascii="Wingdings" w:eastAsia="Wingdings" w:hAnsi="Wingdings" w:cs="Wingdings"/>
      </w:rPr>
    </w:lvl>
    <w:lvl w:ilvl="3" w:tplc="1F544026">
      <w:numFmt w:val="bullet"/>
      <w:lvlText w:val=""/>
      <w:lvlJc w:val="left"/>
      <w:pPr>
        <w:ind w:left="2520" w:firstLine="0"/>
      </w:pPr>
      <w:rPr>
        <w:rFonts w:ascii="Symbol" w:hAnsi="Symbol"/>
      </w:rPr>
    </w:lvl>
    <w:lvl w:ilvl="4" w:tplc="4E382972">
      <w:numFmt w:val="bullet"/>
      <w:lvlText w:val="o"/>
      <w:lvlJc w:val="left"/>
      <w:pPr>
        <w:ind w:left="3240" w:firstLine="0"/>
      </w:pPr>
      <w:rPr>
        <w:rFonts w:ascii="Courier New" w:hAnsi="Courier New" w:cs="Courier New"/>
      </w:rPr>
    </w:lvl>
    <w:lvl w:ilvl="5" w:tplc="81087154">
      <w:numFmt w:val="bullet"/>
      <w:lvlText w:val=""/>
      <w:lvlJc w:val="left"/>
      <w:pPr>
        <w:ind w:left="3960" w:firstLine="0"/>
      </w:pPr>
      <w:rPr>
        <w:rFonts w:ascii="Wingdings" w:eastAsia="Wingdings" w:hAnsi="Wingdings" w:cs="Wingdings"/>
      </w:rPr>
    </w:lvl>
    <w:lvl w:ilvl="6" w:tplc="3BDAA748">
      <w:numFmt w:val="bullet"/>
      <w:lvlText w:val=""/>
      <w:lvlJc w:val="left"/>
      <w:pPr>
        <w:ind w:left="4680" w:firstLine="0"/>
      </w:pPr>
      <w:rPr>
        <w:rFonts w:ascii="Symbol" w:hAnsi="Symbol"/>
      </w:rPr>
    </w:lvl>
    <w:lvl w:ilvl="7" w:tplc="1DA24D88">
      <w:numFmt w:val="bullet"/>
      <w:lvlText w:val="o"/>
      <w:lvlJc w:val="left"/>
      <w:pPr>
        <w:ind w:left="5400" w:firstLine="0"/>
      </w:pPr>
      <w:rPr>
        <w:rFonts w:ascii="Courier New" w:hAnsi="Courier New" w:cs="Courier New"/>
      </w:rPr>
    </w:lvl>
    <w:lvl w:ilvl="8" w:tplc="C4C20252">
      <w:numFmt w:val="bullet"/>
      <w:lvlText w:val=""/>
      <w:lvlJc w:val="left"/>
      <w:pPr>
        <w:ind w:left="6120" w:firstLine="0"/>
      </w:pPr>
      <w:rPr>
        <w:rFonts w:ascii="Wingdings" w:eastAsia="Wingdings" w:hAnsi="Wingdings" w:cs="Wingdings"/>
      </w:rPr>
    </w:lvl>
  </w:abstractNum>
  <w:abstractNum w:abstractNumId="4" w15:restartNumberingAfterBreak="0">
    <w:nsid w:val="6188684B"/>
    <w:multiLevelType w:val="hybridMultilevel"/>
    <w:tmpl w:val="83F260B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77D8766F"/>
    <w:multiLevelType w:val="hybridMultilevel"/>
    <w:tmpl w:val="9A4E161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7C231EE7"/>
    <w:multiLevelType w:val="hybridMultilevel"/>
    <w:tmpl w:val="50A65144"/>
    <w:lvl w:ilvl="0" w:tplc="1812E50E">
      <w:numFmt w:val="none"/>
      <w:lvlText w:val=""/>
      <w:lvlJc w:val="left"/>
      <w:pPr>
        <w:tabs>
          <w:tab w:val="num" w:pos="360"/>
        </w:tabs>
        <w:ind w:left="360" w:hanging="360"/>
      </w:pPr>
    </w:lvl>
    <w:lvl w:ilvl="1" w:tplc="D2C8F2A4">
      <w:numFmt w:val="none"/>
      <w:lvlText w:val=""/>
      <w:lvlJc w:val="left"/>
      <w:pPr>
        <w:tabs>
          <w:tab w:val="num" w:pos="360"/>
        </w:tabs>
        <w:ind w:left="360" w:hanging="360"/>
      </w:pPr>
    </w:lvl>
    <w:lvl w:ilvl="2" w:tplc="0BD07D9C">
      <w:numFmt w:val="none"/>
      <w:lvlText w:val=""/>
      <w:lvlJc w:val="left"/>
      <w:pPr>
        <w:tabs>
          <w:tab w:val="num" w:pos="360"/>
        </w:tabs>
        <w:ind w:left="360" w:hanging="360"/>
      </w:pPr>
    </w:lvl>
    <w:lvl w:ilvl="3" w:tplc="306CE51E">
      <w:numFmt w:val="none"/>
      <w:lvlText w:val=""/>
      <w:lvlJc w:val="left"/>
      <w:pPr>
        <w:tabs>
          <w:tab w:val="num" w:pos="360"/>
        </w:tabs>
        <w:ind w:left="360" w:hanging="360"/>
      </w:pPr>
    </w:lvl>
    <w:lvl w:ilvl="4" w:tplc="61821A5C">
      <w:numFmt w:val="none"/>
      <w:lvlText w:val=""/>
      <w:lvlJc w:val="left"/>
      <w:pPr>
        <w:tabs>
          <w:tab w:val="num" w:pos="360"/>
        </w:tabs>
        <w:ind w:left="360" w:hanging="360"/>
      </w:pPr>
    </w:lvl>
    <w:lvl w:ilvl="5" w:tplc="83BA1F42">
      <w:numFmt w:val="none"/>
      <w:lvlText w:val=""/>
      <w:lvlJc w:val="left"/>
      <w:pPr>
        <w:tabs>
          <w:tab w:val="num" w:pos="360"/>
        </w:tabs>
        <w:ind w:left="360" w:hanging="360"/>
      </w:pPr>
    </w:lvl>
    <w:lvl w:ilvl="6" w:tplc="B0C63646">
      <w:numFmt w:val="none"/>
      <w:lvlText w:val=""/>
      <w:lvlJc w:val="left"/>
      <w:pPr>
        <w:tabs>
          <w:tab w:val="num" w:pos="360"/>
        </w:tabs>
        <w:ind w:left="360" w:hanging="360"/>
      </w:pPr>
    </w:lvl>
    <w:lvl w:ilvl="7" w:tplc="A95EF598">
      <w:numFmt w:val="none"/>
      <w:lvlText w:val=""/>
      <w:lvlJc w:val="left"/>
      <w:pPr>
        <w:tabs>
          <w:tab w:val="num" w:pos="360"/>
        </w:tabs>
        <w:ind w:left="360" w:hanging="360"/>
      </w:pPr>
    </w:lvl>
    <w:lvl w:ilvl="8" w:tplc="8B1882AE">
      <w:numFmt w:val="none"/>
      <w:lvlText w:val=""/>
      <w:lvlJc w:val="left"/>
      <w:pPr>
        <w:tabs>
          <w:tab w:val="num" w:pos="360"/>
        </w:tabs>
        <w:ind w:left="360" w:hanging="360"/>
      </w:pPr>
    </w:lvl>
  </w:abstractNum>
  <w:num w:numId="1" w16cid:durableId="517162498">
    <w:abstractNumId w:val="3"/>
  </w:num>
  <w:num w:numId="2" w16cid:durableId="1126656776">
    <w:abstractNumId w:val="6"/>
  </w:num>
  <w:num w:numId="3" w16cid:durableId="597567356">
    <w:abstractNumId w:val="5"/>
  </w:num>
  <w:num w:numId="4" w16cid:durableId="1826507369">
    <w:abstractNumId w:val="4"/>
  </w:num>
  <w:num w:numId="5" w16cid:durableId="874922161">
    <w:abstractNumId w:val="1"/>
  </w:num>
  <w:num w:numId="6" w16cid:durableId="160780193">
    <w:abstractNumId w:val="2"/>
  </w:num>
  <w:num w:numId="7" w16cid:durableId="2016767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283"/>
  <w:drawingGridVerticalSpacing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908"/>
    <w:rsid w:val="000047C8"/>
    <w:rsid w:val="00005521"/>
    <w:rsid w:val="00006CD5"/>
    <w:rsid w:val="0001165A"/>
    <w:rsid w:val="000133AB"/>
    <w:rsid w:val="00014E73"/>
    <w:rsid w:val="0002142C"/>
    <w:rsid w:val="000233EF"/>
    <w:rsid w:val="00033B33"/>
    <w:rsid w:val="0005376F"/>
    <w:rsid w:val="00064133"/>
    <w:rsid w:val="00067980"/>
    <w:rsid w:val="0007142A"/>
    <w:rsid w:val="00072D0C"/>
    <w:rsid w:val="0007763A"/>
    <w:rsid w:val="00082281"/>
    <w:rsid w:val="000828EA"/>
    <w:rsid w:val="00083E4A"/>
    <w:rsid w:val="00084D6F"/>
    <w:rsid w:val="000915AB"/>
    <w:rsid w:val="00091DD7"/>
    <w:rsid w:val="000A026C"/>
    <w:rsid w:val="000B0AA5"/>
    <w:rsid w:val="000B399E"/>
    <w:rsid w:val="000C013E"/>
    <w:rsid w:val="000C2FAD"/>
    <w:rsid w:val="000D1BD3"/>
    <w:rsid w:val="000D40E6"/>
    <w:rsid w:val="000D4258"/>
    <w:rsid w:val="000D7654"/>
    <w:rsid w:val="000E588C"/>
    <w:rsid w:val="000F4485"/>
    <w:rsid w:val="000F5318"/>
    <w:rsid w:val="000F55CD"/>
    <w:rsid w:val="000F70BE"/>
    <w:rsid w:val="0010168B"/>
    <w:rsid w:val="00102FFC"/>
    <w:rsid w:val="00103EE0"/>
    <w:rsid w:val="001046BB"/>
    <w:rsid w:val="00104BD2"/>
    <w:rsid w:val="00111BC6"/>
    <w:rsid w:val="00112AA1"/>
    <w:rsid w:val="00114D5C"/>
    <w:rsid w:val="001259EC"/>
    <w:rsid w:val="001315A1"/>
    <w:rsid w:val="00133196"/>
    <w:rsid w:val="001344A9"/>
    <w:rsid w:val="00136DCA"/>
    <w:rsid w:val="001411D1"/>
    <w:rsid w:val="00154ACA"/>
    <w:rsid w:val="001557DD"/>
    <w:rsid w:val="0016091B"/>
    <w:rsid w:val="00161DB0"/>
    <w:rsid w:val="00163D1F"/>
    <w:rsid w:val="00165607"/>
    <w:rsid w:val="00167163"/>
    <w:rsid w:val="00173012"/>
    <w:rsid w:val="0017355B"/>
    <w:rsid w:val="00173AC4"/>
    <w:rsid w:val="00176C7D"/>
    <w:rsid w:val="00180F68"/>
    <w:rsid w:val="001815B3"/>
    <w:rsid w:val="00184E77"/>
    <w:rsid w:val="00192493"/>
    <w:rsid w:val="001A3370"/>
    <w:rsid w:val="001A37E3"/>
    <w:rsid w:val="001A4602"/>
    <w:rsid w:val="001A5CD4"/>
    <w:rsid w:val="001C26D9"/>
    <w:rsid w:val="001C3307"/>
    <w:rsid w:val="001C6B42"/>
    <w:rsid w:val="001E2726"/>
    <w:rsid w:val="001E5559"/>
    <w:rsid w:val="001E7906"/>
    <w:rsid w:val="001F016D"/>
    <w:rsid w:val="001F04D7"/>
    <w:rsid w:val="0020084D"/>
    <w:rsid w:val="00203F52"/>
    <w:rsid w:val="00210604"/>
    <w:rsid w:val="002121F6"/>
    <w:rsid w:val="0021407C"/>
    <w:rsid w:val="00216206"/>
    <w:rsid w:val="00227943"/>
    <w:rsid w:val="00234A9F"/>
    <w:rsid w:val="00237CCF"/>
    <w:rsid w:val="002421FB"/>
    <w:rsid w:val="00251C5C"/>
    <w:rsid w:val="00255369"/>
    <w:rsid w:val="002563A8"/>
    <w:rsid w:val="002738B1"/>
    <w:rsid w:val="00277261"/>
    <w:rsid w:val="00277A7C"/>
    <w:rsid w:val="00287A29"/>
    <w:rsid w:val="00294738"/>
    <w:rsid w:val="002958B0"/>
    <w:rsid w:val="002A32CF"/>
    <w:rsid w:val="002A5169"/>
    <w:rsid w:val="002B17C5"/>
    <w:rsid w:val="002B3EB3"/>
    <w:rsid w:val="002C03B1"/>
    <w:rsid w:val="002C4CC0"/>
    <w:rsid w:val="002D196E"/>
    <w:rsid w:val="002D3005"/>
    <w:rsid w:val="002E6038"/>
    <w:rsid w:val="002F137B"/>
    <w:rsid w:val="002F6CF7"/>
    <w:rsid w:val="00300320"/>
    <w:rsid w:val="003141AB"/>
    <w:rsid w:val="003161F0"/>
    <w:rsid w:val="0031664A"/>
    <w:rsid w:val="00323F4D"/>
    <w:rsid w:val="00326250"/>
    <w:rsid w:val="00326E26"/>
    <w:rsid w:val="00327AF6"/>
    <w:rsid w:val="00333179"/>
    <w:rsid w:val="00334B0C"/>
    <w:rsid w:val="00336291"/>
    <w:rsid w:val="003412EE"/>
    <w:rsid w:val="00345D17"/>
    <w:rsid w:val="003504EA"/>
    <w:rsid w:val="003526E3"/>
    <w:rsid w:val="00355CE9"/>
    <w:rsid w:val="00355CF6"/>
    <w:rsid w:val="00360F18"/>
    <w:rsid w:val="003629EF"/>
    <w:rsid w:val="00375939"/>
    <w:rsid w:val="00387D11"/>
    <w:rsid w:val="00390219"/>
    <w:rsid w:val="003932A1"/>
    <w:rsid w:val="003A0D0A"/>
    <w:rsid w:val="003A211D"/>
    <w:rsid w:val="003A3341"/>
    <w:rsid w:val="003A62BA"/>
    <w:rsid w:val="003B4890"/>
    <w:rsid w:val="003B5696"/>
    <w:rsid w:val="003B7273"/>
    <w:rsid w:val="003C62D5"/>
    <w:rsid w:val="003D3F11"/>
    <w:rsid w:val="003D4322"/>
    <w:rsid w:val="003E00C9"/>
    <w:rsid w:val="003E318A"/>
    <w:rsid w:val="003E44C4"/>
    <w:rsid w:val="003E7936"/>
    <w:rsid w:val="003F2856"/>
    <w:rsid w:val="003F4091"/>
    <w:rsid w:val="003F58DD"/>
    <w:rsid w:val="003F5E35"/>
    <w:rsid w:val="00404B9D"/>
    <w:rsid w:val="00422684"/>
    <w:rsid w:val="004255A8"/>
    <w:rsid w:val="004325BE"/>
    <w:rsid w:val="00437390"/>
    <w:rsid w:val="004409E9"/>
    <w:rsid w:val="00443867"/>
    <w:rsid w:val="004551D3"/>
    <w:rsid w:val="00462452"/>
    <w:rsid w:val="00477EB0"/>
    <w:rsid w:val="0048092B"/>
    <w:rsid w:val="00485A85"/>
    <w:rsid w:val="00492978"/>
    <w:rsid w:val="0049369E"/>
    <w:rsid w:val="004A2D86"/>
    <w:rsid w:val="004B03AB"/>
    <w:rsid w:val="004B1A96"/>
    <w:rsid w:val="004B27C2"/>
    <w:rsid w:val="004B5F3D"/>
    <w:rsid w:val="004D16B7"/>
    <w:rsid w:val="004D25BE"/>
    <w:rsid w:val="004E15A7"/>
    <w:rsid w:val="004E36C2"/>
    <w:rsid w:val="004E3E38"/>
    <w:rsid w:val="004F4038"/>
    <w:rsid w:val="004F436B"/>
    <w:rsid w:val="005031A5"/>
    <w:rsid w:val="00506AA5"/>
    <w:rsid w:val="0050759E"/>
    <w:rsid w:val="005076A9"/>
    <w:rsid w:val="00515364"/>
    <w:rsid w:val="005173A5"/>
    <w:rsid w:val="00525702"/>
    <w:rsid w:val="005344CF"/>
    <w:rsid w:val="005400AE"/>
    <w:rsid w:val="00545074"/>
    <w:rsid w:val="00552480"/>
    <w:rsid w:val="00560CCD"/>
    <w:rsid w:val="005611DD"/>
    <w:rsid w:val="0056208D"/>
    <w:rsid w:val="0056327C"/>
    <w:rsid w:val="0056586F"/>
    <w:rsid w:val="00571286"/>
    <w:rsid w:val="005714AB"/>
    <w:rsid w:val="005722FA"/>
    <w:rsid w:val="0057459C"/>
    <w:rsid w:val="005755C4"/>
    <w:rsid w:val="0057606E"/>
    <w:rsid w:val="00576559"/>
    <w:rsid w:val="005826C8"/>
    <w:rsid w:val="00583AC3"/>
    <w:rsid w:val="00586B20"/>
    <w:rsid w:val="0059434B"/>
    <w:rsid w:val="00597586"/>
    <w:rsid w:val="005A279C"/>
    <w:rsid w:val="005A2DB6"/>
    <w:rsid w:val="005A78C4"/>
    <w:rsid w:val="005B2A19"/>
    <w:rsid w:val="005B3F44"/>
    <w:rsid w:val="005C6094"/>
    <w:rsid w:val="005D42CE"/>
    <w:rsid w:val="005D573C"/>
    <w:rsid w:val="005E4252"/>
    <w:rsid w:val="005E614A"/>
    <w:rsid w:val="005E6749"/>
    <w:rsid w:val="005F3679"/>
    <w:rsid w:val="00600B3F"/>
    <w:rsid w:val="00612E2D"/>
    <w:rsid w:val="00616850"/>
    <w:rsid w:val="006172A0"/>
    <w:rsid w:val="00625563"/>
    <w:rsid w:val="00626807"/>
    <w:rsid w:val="00630AF7"/>
    <w:rsid w:val="00630CE5"/>
    <w:rsid w:val="00652C3B"/>
    <w:rsid w:val="00653F0D"/>
    <w:rsid w:val="00657DEE"/>
    <w:rsid w:val="00660D46"/>
    <w:rsid w:val="00664745"/>
    <w:rsid w:val="00674507"/>
    <w:rsid w:val="006752E2"/>
    <w:rsid w:val="00677445"/>
    <w:rsid w:val="00680648"/>
    <w:rsid w:val="00681B59"/>
    <w:rsid w:val="00684972"/>
    <w:rsid w:val="00685ACC"/>
    <w:rsid w:val="00687032"/>
    <w:rsid w:val="006A3348"/>
    <w:rsid w:val="006A68DE"/>
    <w:rsid w:val="006B5D3B"/>
    <w:rsid w:val="006B7E05"/>
    <w:rsid w:val="006C59B7"/>
    <w:rsid w:val="006C6306"/>
    <w:rsid w:val="006D56A3"/>
    <w:rsid w:val="006E21EE"/>
    <w:rsid w:val="006E3041"/>
    <w:rsid w:val="006F0F3C"/>
    <w:rsid w:val="006F276F"/>
    <w:rsid w:val="0070159A"/>
    <w:rsid w:val="00710376"/>
    <w:rsid w:val="00711D29"/>
    <w:rsid w:val="00713BEF"/>
    <w:rsid w:val="00714269"/>
    <w:rsid w:val="00715257"/>
    <w:rsid w:val="00715263"/>
    <w:rsid w:val="007165C9"/>
    <w:rsid w:val="0071754D"/>
    <w:rsid w:val="00720185"/>
    <w:rsid w:val="0072288C"/>
    <w:rsid w:val="00723B68"/>
    <w:rsid w:val="007241B8"/>
    <w:rsid w:val="007242CA"/>
    <w:rsid w:val="007324C3"/>
    <w:rsid w:val="00744F58"/>
    <w:rsid w:val="00745DE3"/>
    <w:rsid w:val="007473AA"/>
    <w:rsid w:val="00747544"/>
    <w:rsid w:val="0076164C"/>
    <w:rsid w:val="00766E1F"/>
    <w:rsid w:val="00776931"/>
    <w:rsid w:val="00777552"/>
    <w:rsid w:val="007805FE"/>
    <w:rsid w:val="00780F76"/>
    <w:rsid w:val="00783835"/>
    <w:rsid w:val="00784E13"/>
    <w:rsid w:val="007B1B58"/>
    <w:rsid w:val="007B3E0F"/>
    <w:rsid w:val="007B58C5"/>
    <w:rsid w:val="007D3116"/>
    <w:rsid w:val="007E0301"/>
    <w:rsid w:val="007E0CCC"/>
    <w:rsid w:val="007F5EBD"/>
    <w:rsid w:val="00800F07"/>
    <w:rsid w:val="008021AB"/>
    <w:rsid w:val="00803932"/>
    <w:rsid w:val="008060CB"/>
    <w:rsid w:val="008110BB"/>
    <w:rsid w:val="008117D4"/>
    <w:rsid w:val="00813442"/>
    <w:rsid w:val="00830913"/>
    <w:rsid w:val="008330CC"/>
    <w:rsid w:val="00837E55"/>
    <w:rsid w:val="00846B75"/>
    <w:rsid w:val="008534F8"/>
    <w:rsid w:val="0086027D"/>
    <w:rsid w:val="0086047D"/>
    <w:rsid w:val="00862643"/>
    <w:rsid w:val="00870998"/>
    <w:rsid w:val="00881DB2"/>
    <w:rsid w:val="008833FB"/>
    <w:rsid w:val="0088736F"/>
    <w:rsid w:val="00890DEC"/>
    <w:rsid w:val="00893E6A"/>
    <w:rsid w:val="008C1CF0"/>
    <w:rsid w:val="008C256B"/>
    <w:rsid w:val="008C3ABA"/>
    <w:rsid w:val="008C4AB2"/>
    <w:rsid w:val="008D06FA"/>
    <w:rsid w:val="008D28D0"/>
    <w:rsid w:val="008D5E6C"/>
    <w:rsid w:val="008E1D86"/>
    <w:rsid w:val="008F7E46"/>
    <w:rsid w:val="009077AF"/>
    <w:rsid w:val="00911F6A"/>
    <w:rsid w:val="00914F87"/>
    <w:rsid w:val="00917353"/>
    <w:rsid w:val="00930692"/>
    <w:rsid w:val="009318B0"/>
    <w:rsid w:val="00931E11"/>
    <w:rsid w:val="009330D4"/>
    <w:rsid w:val="00934E1B"/>
    <w:rsid w:val="0094087D"/>
    <w:rsid w:val="009459F9"/>
    <w:rsid w:val="00947522"/>
    <w:rsid w:val="00947B3D"/>
    <w:rsid w:val="00960E0D"/>
    <w:rsid w:val="0096165C"/>
    <w:rsid w:val="00961FE7"/>
    <w:rsid w:val="009637A7"/>
    <w:rsid w:val="00967444"/>
    <w:rsid w:val="009830CC"/>
    <w:rsid w:val="0098393A"/>
    <w:rsid w:val="00991D9F"/>
    <w:rsid w:val="00992116"/>
    <w:rsid w:val="00995B4B"/>
    <w:rsid w:val="00997A58"/>
    <w:rsid w:val="009A241E"/>
    <w:rsid w:val="009A2D08"/>
    <w:rsid w:val="009B3C4B"/>
    <w:rsid w:val="009B4908"/>
    <w:rsid w:val="009B551D"/>
    <w:rsid w:val="009C52AF"/>
    <w:rsid w:val="009C53B9"/>
    <w:rsid w:val="009D2651"/>
    <w:rsid w:val="009D2719"/>
    <w:rsid w:val="009F02E9"/>
    <w:rsid w:val="009F3BDA"/>
    <w:rsid w:val="009F6503"/>
    <w:rsid w:val="009F6655"/>
    <w:rsid w:val="009F7DD0"/>
    <w:rsid w:val="00A00245"/>
    <w:rsid w:val="00A0418C"/>
    <w:rsid w:val="00A04C56"/>
    <w:rsid w:val="00A06143"/>
    <w:rsid w:val="00A12AFB"/>
    <w:rsid w:val="00A13841"/>
    <w:rsid w:val="00A13D6C"/>
    <w:rsid w:val="00A15DE4"/>
    <w:rsid w:val="00A216D0"/>
    <w:rsid w:val="00A22167"/>
    <w:rsid w:val="00A22356"/>
    <w:rsid w:val="00A25E55"/>
    <w:rsid w:val="00A26CA7"/>
    <w:rsid w:val="00A275C0"/>
    <w:rsid w:val="00A32A44"/>
    <w:rsid w:val="00A411C4"/>
    <w:rsid w:val="00A460BC"/>
    <w:rsid w:val="00A51AD3"/>
    <w:rsid w:val="00A52E11"/>
    <w:rsid w:val="00A539E7"/>
    <w:rsid w:val="00A57664"/>
    <w:rsid w:val="00A62297"/>
    <w:rsid w:val="00A6289F"/>
    <w:rsid w:val="00A64990"/>
    <w:rsid w:val="00A73B87"/>
    <w:rsid w:val="00A81603"/>
    <w:rsid w:val="00A925EA"/>
    <w:rsid w:val="00A9339F"/>
    <w:rsid w:val="00A95661"/>
    <w:rsid w:val="00AA1BF8"/>
    <w:rsid w:val="00AA4A50"/>
    <w:rsid w:val="00AA4F79"/>
    <w:rsid w:val="00AB0A3B"/>
    <w:rsid w:val="00AB1F08"/>
    <w:rsid w:val="00AB5D24"/>
    <w:rsid w:val="00AB7F72"/>
    <w:rsid w:val="00AC2154"/>
    <w:rsid w:val="00AC7F29"/>
    <w:rsid w:val="00AD21E8"/>
    <w:rsid w:val="00AD4FC6"/>
    <w:rsid w:val="00AD516E"/>
    <w:rsid w:val="00AD7D98"/>
    <w:rsid w:val="00AE3820"/>
    <w:rsid w:val="00AE3DF3"/>
    <w:rsid w:val="00AE6466"/>
    <w:rsid w:val="00AF189D"/>
    <w:rsid w:val="00B00269"/>
    <w:rsid w:val="00B03CB5"/>
    <w:rsid w:val="00B0771D"/>
    <w:rsid w:val="00B114E6"/>
    <w:rsid w:val="00B17C16"/>
    <w:rsid w:val="00B30216"/>
    <w:rsid w:val="00B31AD2"/>
    <w:rsid w:val="00B31D17"/>
    <w:rsid w:val="00B32B90"/>
    <w:rsid w:val="00B33A5B"/>
    <w:rsid w:val="00B52A5E"/>
    <w:rsid w:val="00B62561"/>
    <w:rsid w:val="00B727A4"/>
    <w:rsid w:val="00B741F0"/>
    <w:rsid w:val="00B744F9"/>
    <w:rsid w:val="00B75CA0"/>
    <w:rsid w:val="00B83541"/>
    <w:rsid w:val="00B86C66"/>
    <w:rsid w:val="00B87D00"/>
    <w:rsid w:val="00B9086F"/>
    <w:rsid w:val="00B9155E"/>
    <w:rsid w:val="00B93354"/>
    <w:rsid w:val="00B9467E"/>
    <w:rsid w:val="00BA20C4"/>
    <w:rsid w:val="00BA4E75"/>
    <w:rsid w:val="00BB3877"/>
    <w:rsid w:val="00BB4994"/>
    <w:rsid w:val="00BC4540"/>
    <w:rsid w:val="00BD0582"/>
    <w:rsid w:val="00BD5592"/>
    <w:rsid w:val="00BD6762"/>
    <w:rsid w:val="00BD7E33"/>
    <w:rsid w:val="00BE17FA"/>
    <w:rsid w:val="00BE52BF"/>
    <w:rsid w:val="00BE7AC6"/>
    <w:rsid w:val="00BF278B"/>
    <w:rsid w:val="00BF593E"/>
    <w:rsid w:val="00C0517A"/>
    <w:rsid w:val="00C10469"/>
    <w:rsid w:val="00C20699"/>
    <w:rsid w:val="00C32355"/>
    <w:rsid w:val="00C35725"/>
    <w:rsid w:val="00C35B3F"/>
    <w:rsid w:val="00C424F2"/>
    <w:rsid w:val="00C424F4"/>
    <w:rsid w:val="00C43D80"/>
    <w:rsid w:val="00C469E3"/>
    <w:rsid w:val="00C52CE7"/>
    <w:rsid w:val="00C53EF9"/>
    <w:rsid w:val="00C71BA7"/>
    <w:rsid w:val="00C73A57"/>
    <w:rsid w:val="00C75A8E"/>
    <w:rsid w:val="00C80A9B"/>
    <w:rsid w:val="00C80F22"/>
    <w:rsid w:val="00C8137C"/>
    <w:rsid w:val="00C814A3"/>
    <w:rsid w:val="00C817BB"/>
    <w:rsid w:val="00C83073"/>
    <w:rsid w:val="00C83780"/>
    <w:rsid w:val="00C849DD"/>
    <w:rsid w:val="00C84A84"/>
    <w:rsid w:val="00C86F31"/>
    <w:rsid w:val="00C91D74"/>
    <w:rsid w:val="00C922EC"/>
    <w:rsid w:val="00C938DD"/>
    <w:rsid w:val="00C94E78"/>
    <w:rsid w:val="00CA00A3"/>
    <w:rsid w:val="00CA217E"/>
    <w:rsid w:val="00CB1B5A"/>
    <w:rsid w:val="00CB47DD"/>
    <w:rsid w:val="00CB48E2"/>
    <w:rsid w:val="00CB664F"/>
    <w:rsid w:val="00CB76BC"/>
    <w:rsid w:val="00CC140D"/>
    <w:rsid w:val="00CD16CF"/>
    <w:rsid w:val="00CD2A38"/>
    <w:rsid w:val="00CD2ED8"/>
    <w:rsid w:val="00CD48ED"/>
    <w:rsid w:val="00CE1DB5"/>
    <w:rsid w:val="00CE29DD"/>
    <w:rsid w:val="00CE705C"/>
    <w:rsid w:val="00CF3A8E"/>
    <w:rsid w:val="00CF72CD"/>
    <w:rsid w:val="00D00E8D"/>
    <w:rsid w:val="00D02314"/>
    <w:rsid w:val="00D04B5F"/>
    <w:rsid w:val="00D10D6B"/>
    <w:rsid w:val="00D14D7A"/>
    <w:rsid w:val="00D1619B"/>
    <w:rsid w:val="00D2640D"/>
    <w:rsid w:val="00D26A42"/>
    <w:rsid w:val="00D27C50"/>
    <w:rsid w:val="00D31A09"/>
    <w:rsid w:val="00D34FA3"/>
    <w:rsid w:val="00D401CB"/>
    <w:rsid w:val="00D41E8E"/>
    <w:rsid w:val="00D52B27"/>
    <w:rsid w:val="00D70381"/>
    <w:rsid w:val="00D72380"/>
    <w:rsid w:val="00D72EBB"/>
    <w:rsid w:val="00D74031"/>
    <w:rsid w:val="00D759FD"/>
    <w:rsid w:val="00D804CA"/>
    <w:rsid w:val="00D862E3"/>
    <w:rsid w:val="00D9153D"/>
    <w:rsid w:val="00D9786D"/>
    <w:rsid w:val="00DA2D8F"/>
    <w:rsid w:val="00DA6C68"/>
    <w:rsid w:val="00DB32C2"/>
    <w:rsid w:val="00DB4466"/>
    <w:rsid w:val="00DB44DB"/>
    <w:rsid w:val="00DB4FAA"/>
    <w:rsid w:val="00DB5636"/>
    <w:rsid w:val="00DC28A4"/>
    <w:rsid w:val="00DD0F04"/>
    <w:rsid w:val="00DD7C2B"/>
    <w:rsid w:val="00DE330B"/>
    <w:rsid w:val="00DE5D77"/>
    <w:rsid w:val="00DE636F"/>
    <w:rsid w:val="00DE6F03"/>
    <w:rsid w:val="00DF48F5"/>
    <w:rsid w:val="00DF7F67"/>
    <w:rsid w:val="00E039DF"/>
    <w:rsid w:val="00E12418"/>
    <w:rsid w:val="00E13381"/>
    <w:rsid w:val="00E14C6C"/>
    <w:rsid w:val="00E155EE"/>
    <w:rsid w:val="00E26942"/>
    <w:rsid w:val="00E34249"/>
    <w:rsid w:val="00E4420D"/>
    <w:rsid w:val="00E45EA2"/>
    <w:rsid w:val="00E47205"/>
    <w:rsid w:val="00E50C17"/>
    <w:rsid w:val="00E66982"/>
    <w:rsid w:val="00E67EF8"/>
    <w:rsid w:val="00E72CEA"/>
    <w:rsid w:val="00E75C9E"/>
    <w:rsid w:val="00E804C3"/>
    <w:rsid w:val="00E83510"/>
    <w:rsid w:val="00E93520"/>
    <w:rsid w:val="00E97E22"/>
    <w:rsid w:val="00EA1A77"/>
    <w:rsid w:val="00EA4BDB"/>
    <w:rsid w:val="00EB0CF2"/>
    <w:rsid w:val="00EB2BF9"/>
    <w:rsid w:val="00EB5F86"/>
    <w:rsid w:val="00EC4CB8"/>
    <w:rsid w:val="00EE1262"/>
    <w:rsid w:val="00EE15C6"/>
    <w:rsid w:val="00EE7D90"/>
    <w:rsid w:val="00EF07E7"/>
    <w:rsid w:val="00EF519E"/>
    <w:rsid w:val="00F0336C"/>
    <w:rsid w:val="00F06D61"/>
    <w:rsid w:val="00F111B4"/>
    <w:rsid w:val="00F1124D"/>
    <w:rsid w:val="00F13B39"/>
    <w:rsid w:val="00F27D6F"/>
    <w:rsid w:val="00F30915"/>
    <w:rsid w:val="00F36BC6"/>
    <w:rsid w:val="00F50359"/>
    <w:rsid w:val="00F569E9"/>
    <w:rsid w:val="00F60438"/>
    <w:rsid w:val="00F65874"/>
    <w:rsid w:val="00F6744D"/>
    <w:rsid w:val="00F7449F"/>
    <w:rsid w:val="00F80383"/>
    <w:rsid w:val="00F80E96"/>
    <w:rsid w:val="00F83CE8"/>
    <w:rsid w:val="00F8509C"/>
    <w:rsid w:val="00F85126"/>
    <w:rsid w:val="00F92837"/>
    <w:rsid w:val="00F95A4C"/>
    <w:rsid w:val="00F97875"/>
    <w:rsid w:val="00FA56C7"/>
    <w:rsid w:val="00FA7FAB"/>
    <w:rsid w:val="00FB03DA"/>
    <w:rsid w:val="00FC0F62"/>
    <w:rsid w:val="00FC30CC"/>
    <w:rsid w:val="00FC7241"/>
    <w:rsid w:val="00FE3510"/>
    <w:rsid w:val="00FE3803"/>
    <w:rsid w:val="00FE38B1"/>
    <w:rsid w:val="00FE72D4"/>
    <w:rsid w:val="00FF23E5"/>
    <w:rsid w:val="00FF3028"/>
    <w:rsid w:val="00FF3D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75A29"/>
  <w15:docId w15:val="{05A44C60-E518-4F21-A4B4-071F7677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de-CH"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28EA"/>
  </w:style>
  <w:style w:type="paragraph" w:styleId="berschrift1">
    <w:name w:val="heading 1"/>
    <w:basedOn w:val="Standard"/>
    <w:next w:val="Standard"/>
    <w:qFormat/>
    <w:pPr>
      <w:keepNext/>
      <w:spacing w:before="360" w:after="120" w:line="360" w:lineRule="auto"/>
      <w:jc w:val="both"/>
      <w:outlineLvl w:val="0"/>
    </w:pPr>
    <w:rPr>
      <w:rFonts w:eastAsia="Times New Roman"/>
      <w:b/>
      <w:bCs/>
      <w:kern w:val="1"/>
      <w:sz w:val="32"/>
      <w:szCs w:val="32"/>
      <w:lang w:val="fr-CH"/>
    </w:rPr>
  </w:style>
  <w:style w:type="paragraph" w:styleId="berschrift2">
    <w:name w:val="heading 2"/>
    <w:basedOn w:val="Standard"/>
    <w:next w:val="Standard"/>
    <w:link w:val="berschrift2Zchn"/>
    <w:uiPriority w:val="9"/>
    <w:qFormat/>
    <w:rsid w:val="00B3021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rPr>
      <w:rFonts w:ascii="Calibri" w:hAnsi="Calibri"/>
    </w:rPr>
  </w:style>
  <w:style w:type="paragraph" w:styleId="Kopfzeile">
    <w:name w:val="header"/>
    <w:basedOn w:val="Standard"/>
    <w:qFormat/>
    <w:pPr>
      <w:tabs>
        <w:tab w:val="center" w:pos="4536"/>
        <w:tab w:val="right" w:pos="9072"/>
      </w:tabs>
    </w:pPr>
  </w:style>
  <w:style w:type="paragraph" w:styleId="Fuzeile">
    <w:name w:val="footer"/>
    <w:basedOn w:val="Standard"/>
    <w:qFormat/>
    <w:pPr>
      <w:tabs>
        <w:tab w:val="center" w:pos="4536"/>
        <w:tab w:val="right" w:pos="9072"/>
      </w:tabs>
    </w:pPr>
  </w:style>
  <w:style w:type="paragraph" w:styleId="Sprechblasentext">
    <w:name w:val="Balloon Text"/>
    <w:basedOn w:val="Standard"/>
    <w:qFormat/>
    <w:rPr>
      <w:rFonts w:ascii="Segoe UI" w:hAnsi="Segoe UI" w:cs="Segoe UI"/>
      <w:sz w:val="18"/>
      <w:szCs w:val="18"/>
    </w:rPr>
  </w:style>
  <w:style w:type="paragraph" w:customStyle="1" w:styleId="berarbeitung1">
    <w:name w:val="Überarbeitung1"/>
    <w:qFormat/>
  </w:style>
  <w:style w:type="paragraph" w:styleId="Listenabsatz">
    <w:name w:val="List Paragraph"/>
    <w:basedOn w:val="Standard"/>
    <w:uiPriority w:val="34"/>
    <w:qFormat/>
    <w:pPr>
      <w:spacing w:after="120"/>
      <w:ind w:left="720" w:hanging="357"/>
      <w:contextualSpacing/>
    </w:pPr>
    <w:rPr>
      <w:rFonts w:ascii="Times New Roman" w:eastAsia="Times New Roman" w:hAnsi="Times New Roman"/>
      <w:sz w:val="20"/>
      <w:szCs w:val="20"/>
      <w:lang w:val="de-DE"/>
    </w:rPr>
  </w:style>
  <w:style w:type="paragraph" w:styleId="StandardWeb">
    <w:name w:val="Normal (Web)"/>
    <w:basedOn w:val="Standard"/>
    <w:uiPriority w:val="99"/>
    <w:qFormat/>
    <w:pPr>
      <w:spacing w:before="100" w:beforeAutospacing="1" w:after="100" w:afterAutospacing="1"/>
    </w:pPr>
    <w:rPr>
      <w:rFonts w:ascii="Times New Roman" w:eastAsia="Times New Roman" w:hAnsi="Times New Roman"/>
      <w:sz w:val="24"/>
      <w:szCs w:val="24"/>
    </w:rPr>
  </w:style>
  <w:style w:type="character" w:customStyle="1" w:styleId="berschrift1Zchn">
    <w:name w:val="Überschrift 1 Zchn"/>
    <w:basedOn w:val="Absatz-Standardschriftart"/>
    <w:rPr>
      <w:rFonts w:eastAsia="Times New Roman" w:cs="Times New Roman"/>
      <w:b/>
      <w:bCs/>
      <w:kern w:val="1"/>
      <w:sz w:val="32"/>
      <w:szCs w:val="32"/>
      <w:lang w:val="fr-CH"/>
    </w:rPr>
  </w:style>
  <w:style w:type="character" w:styleId="Hyperlink">
    <w:name w:val="Hyperlink"/>
    <w:basedOn w:val="Absatz-Standardschriftart"/>
    <w:rPr>
      <w:color w:val="0000FF"/>
      <w:u w:val="single"/>
    </w:rPr>
  </w:style>
  <w:style w:type="character" w:customStyle="1" w:styleId="NichtaufgelsteErwhnung1">
    <w:name w:val="Nicht aufgelöste Erwähnung1"/>
    <w:basedOn w:val="Absatz-Standardschriftart"/>
    <w:rPr>
      <w:color w:val="605E5C"/>
      <w:shd w:val="clear" w:color="auto" w:fill="E1DFDD"/>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SprechblasentextZchn">
    <w:name w:val="Sprechblasentext Zchn"/>
    <w:basedOn w:val="Absatz-Standardschriftart"/>
    <w:rPr>
      <w:rFonts w:ascii="Segoe UI" w:hAnsi="Segoe UI" w:cs="Segoe UI"/>
      <w:sz w:val="18"/>
      <w:szCs w:val="18"/>
    </w:rPr>
  </w:style>
  <w:style w:type="character" w:styleId="BesuchterLink">
    <w:name w:val="FollowedHyperlink"/>
    <w:basedOn w:val="Absatz-Standardschriftart"/>
    <w:rPr>
      <w:color w:val="800080"/>
      <w:u w:val="single"/>
    </w:rPr>
  </w:style>
  <w:style w:type="character" w:customStyle="1" w:styleId="NichtaufgelsteErwhnung2">
    <w:name w:val="Nicht aufgelöste Erwähnung2"/>
    <w:basedOn w:val="Absatz-Standardschriftart"/>
    <w:rPr>
      <w:color w:val="605E5C"/>
      <w:shd w:val="clear" w:color="auto" w:fill="E1DFDD"/>
    </w:rPr>
  </w:style>
  <w:style w:type="character" w:customStyle="1" w:styleId="NichtaufgelsteErwhnung3">
    <w:name w:val="Nicht aufgelöste Erwähnung3"/>
    <w:basedOn w:val="Absatz-Standardschriftart"/>
    <w:rPr>
      <w:color w:val="605E5C"/>
      <w:shd w:val="clear" w:color="auto" w:fill="E1DFDD"/>
    </w:rPr>
  </w:style>
  <w:style w:type="character" w:styleId="Fett">
    <w:name w:val="Strong"/>
    <w:basedOn w:val="Absatz-Standardschriftart"/>
    <w:uiPriority w:val="22"/>
    <w:qFormat/>
    <w:rPr>
      <w:b/>
      <w:bCs/>
    </w:rPr>
  </w:style>
  <w:style w:type="character" w:customStyle="1" w:styleId="NichtaufgelsteErwhnung4">
    <w:name w:val="Nicht aufgelöste Erwähnung4"/>
    <w:basedOn w:val="Absatz-Standardschriftart"/>
    <w:uiPriority w:val="99"/>
    <w:semiHidden/>
    <w:unhideWhenUsed/>
    <w:rsid w:val="00255369"/>
    <w:rPr>
      <w:color w:val="605E5C"/>
      <w:shd w:val="clear" w:color="auto" w:fill="E1DFDD"/>
    </w:rPr>
  </w:style>
  <w:style w:type="character" w:customStyle="1" w:styleId="apple-converted-space">
    <w:name w:val="apple-converted-space"/>
    <w:basedOn w:val="Absatz-Standardschriftart"/>
    <w:rsid w:val="00AB7F72"/>
  </w:style>
  <w:style w:type="character" w:customStyle="1" w:styleId="hgkelc">
    <w:name w:val="hgkelc"/>
    <w:basedOn w:val="Absatz-Standardschriftart"/>
    <w:rsid w:val="00F0336C"/>
  </w:style>
  <w:style w:type="character" w:styleId="Kommentarzeichen">
    <w:name w:val="annotation reference"/>
    <w:basedOn w:val="Absatz-Standardschriftart"/>
    <w:uiPriority w:val="99"/>
    <w:rsid w:val="00870998"/>
    <w:rPr>
      <w:sz w:val="16"/>
      <w:szCs w:val="16"/>
    </w:rPr>
  </w:style>
  <w:style w:type="paragraph" w:styleId="Kommentartext">
    <w:name w:val="annotation text"/>
    <w:basedOn w:val="Standard"/>
    <w:link w:val="KommentartextZchn"/>
    <w:uiPriority w:val="99"/>
    <w:rsid w:val="00870998"/>
    <w:rPr>
      <w:sz w:val="20"/>
      <w:szCs w:val="20"/>
    </w:rPr>
  </w:style>
  <w:style w:type="character" w:customStyle="1" w:styleId="KommentartextZchn">
    <w:name w:val="Kommentartext Zchn"/>
    <w:basedOn w:val="Absatz-Standardschriftart"/>
    <w:link w:val="Kommentartext"/>
    <w:uiPriority w:val="99"/>
    <w:rsid w:val="00870998"/>
    <w:rPr>
      <w:sz w:val="20"/>
      <w:szCs w:val="20"/>
    </w:rPr>
  </w:style>
  <w:style w:type="paragraph" w:styleId="Kommentarthema">
    <w:name w:val="annotation subject"/>
    <w:basedOn w:val="Kommentartext"/>
    <w:next w:val="Kommentartext"/>
    <w:link w:val="KommentarthemaZchn"/>
    <w:uiPriority w:val="99"/>
    <w:semiHidden/>
    <w:unhideWhenUsed/>
    <w:rsid w:val="00870998"/>
    <w:rPr>
      <w:b/>
      <w:bCs/>
    </w:rPr>
  </w:style>
  <w:style w:type="character" w:customStyle="1" w:styleId="KommentarthemaZchn">
    <w:name w:val="Kommentarthema Zchn"/>
    <w:basedOn w:val="KommentartextZchn"/>
    <w:link w:val="Kommentarthema"/>
    <w:uiPriority w:val="99"/>
    <w:semiHidden/>
    <w:rsid w:val="00870998"/>
    <w:rPr>
      <w:b/>
      <w:bCs/>
      <w:sz w:val="20"/>
      <w:szCs w:val="20"/>
    </w:rPr>
  </w:style>
  <w:style w:type="paragraph" w:styleId="berarbeitung">
    <w:name w:val="Revision"/>
    <w:hidden/>
    <w:uiPriority w:val="99"/>
    <w:semiHidden/>
    <w:rsid w:val="00997A58"/>
  </w:style>
  <w:style w:type="character" w:styleId="NichtaufgelsteErwhnung">
    <w:name w:val="Unresolved Mention"/>
    <w:basedOn w:val="Absatz-Standardschriftart"/>
    <w:uiPriority w:val="99"/>
    <w:semiHidden/>
    <w:unhideWhenUsed/>
    <w:rsid w:val="005D573C"/>
    <w:rPr>
      <w:color w:val="605E5C"/>
      <w:shd w:val="clear" w:color="auto" w:fill="E1DFDD"/>
    </w:rPr>
  </w:style>
  <w:style w:type="character" w:customStyle="1" w:styleId="berschrift2Zchn">
    <w:name w:val="Überschrift 2 Zchn"/>
    <w:basedOn w:val="Absatz-Standardschriftart"/>
    <w:link w:val="berschrift2"/>
    <w:uiPriority w:val="9"/>
    <w:rsid w:val="00B3021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2832">
      <w:bodyDiv w:val="1"/>
      <w:marLeft w:val="0"/>
      <w:marRight w:val="0"/>
      <w:marTop w:val="0"/>
      <w:marBottom w:val="0"/>
      <w:divBdr>
        <w:top w:val="none" w:sz="0" w:space="0" w:color="auto"/>
        <w:left w:val="none" w:sz="0" w:space="0" w:color="auto"/>
        <w:bottom w:val="none" w:sz="0" w:space="0" w:color="auto"/>
        <w:right w:val="none" w:sz="0" w:space="0" w:color="auto"/>
      </w:divBdr>
    </w:div>
    <w:div w:id="168836293">
      <w:bodyDiv w:val="1"/>
      <w:marLeft w:val="0"/>
      <w:marRight w:val="0"/>
      <w:marTop w:val="0"/>
      <w:marBottom w:val="0"/>
      <w:divBdr>
        <w:top w:val="none" w:sz="0" w:space="0" w:color="auto"/>
        <w:left w:val="none" w:sz="0" w:space="0" w:color="auto"/>
        <w:bottom w:val="none" w:sz="0" w:space="0" w:color="auto"/>
        <w:right w:val="none" w:sz="0" w:space="0" w:color="auto"/>
      </w:divBdr>
    </w:div>
    <w:div w:id="170489565">
      <w:bodyDiv w:val="1"/>
      <w:marLeft w:val="0"/>
      <w:marRight w:val="0"/>
      <w:marTop w:val="0"/>
      <w:marBottom w:val="0"/>
      <w:divBdr>
        <w:top w:val="none" w:sz="0" w:space="0" w:color="auto"/>
        <w:left w:val="none" w:sz="0" w:space="0" w:color="auto"/>
        <w:bottom w:val="none" w:sz="0" w:space="0" w:color="auto"/>
        <w:right w:val="none" w:sz="0" w:space="0" w:color="auto"/>
      </w:divBdr>
    </w:div>
    <w:div w:id="207374438">
      <w:bodyDiv w:val="1"/>
      <w:marLeft w:val="0"/>
      <w:marRight w:val="0"/>
      <w:marTop w:val="0"/>
      <w:marBottom w:val="0"/>
      <w:divBdr>
        <w:top w:val="none" w:sz="0" w:space="0" w:color="auto"/>
        <w:left w:val="none" w:sz="0" w:space="0" w:color="auto"/>
        <w:bottom w:val="none" w:sz="0" w:space="0" w:color="auto"/>
        <w:right w:val="none" w:sz="0" w:space="0" w:color="auto"/>
      </w:divBdr>
    </w:div>
    <w:div w:id="248124447">
      <w:bodyDiv w:val="1"/>
      <w:marLeft w:val="0"/>
      <w:marRight w:val="0"/>
      <w:marTop w:val="0"/>
      <w:marBottom w:val="0"/>
      <w:divBdr>
        <w:top w:val="none" w:sz="0" w:space="0" w:color="auto"/>
        <w:left w:val="none" w:sz="0" w:space="0" w:color="auto"/>
        <w:bottom w:val="none" w:sz="0" w:space="0" w:color="auto"/>
        <w:right w:val="none" w:sz="0" w:space="0" w:color="auto"/>
      </w:divBdr>
    </w:div>
    <w:div w:id="399182105">
      <w:bodyDiv w:val="1"/>
      <w:marLeft w:val="0"/>
      <w:marRight w:val="0"/>
      <w:marTop w:val="0"/>
      <w:marBottom w:val="0"/>
      <w:divBdr>
        <w:top w:val="none" w:sz="0" w:space="0" w:color="auto"/>
        <w:left w:val="none" w:sz="0" w:space="0" w:color="auto"/>
        <w:bottom w:val="none" w:sz="0" w:space="0" w:color="auto"/>
        <w:right w:val="none" w:sz="0" w:space="0" w:color="auto"/>
      </w:divBdr>
    </w:div>
    <w:div w:id="468474625">
      <w:bodyDiv w:val="1"/>
      <w:marLeft w:val="0"/>
      <w:marRight w:val="0"/>
      <w:marTop w:val="0"/>
      <w:marBottom w:val="0"/>
      <w:divBdr>
        <w:top w:val="none" w:sz="0" w:space="0" w:color="auto"/>
        <w:left w:val="none" w:sz="0" w:space="0" w:color="auto"/>
        <w:bottom w:val="none" w:sz="0" w:space="0" w:color="auto"/>
        <w:right w:val="none" w:sz="0" w:space="0" w:color="auto"/>
      </w:divBdr>
    </w:div>
    <w:div w:id="527722503">
      <w:bodyDiv w:val="1"/>
      <w:marLeft w:val="0"/>
      <w:marRight w:val="0"/>
      <w:marTop w:val="0"/>
      <w:marBottom w:val="0"/>
      <w:divBdr>
        <w:top w:val="none" w:sz="0" w:space="0" w:color="auto"/>
        <w:left w:val="none" w:sz="0" w:space="0" w:color="auto"/>
        <w:bottom w:val="none" w:sz="0" w:space="0" w:color="auto"/>
        <w:right w:val="none" w:sz="0" w:space="0" w:color="auto"/>
      </w:divBdr>
    </w:div>
    <w:div w:id="588926028">
      <w:bodyDiv w:val="1"/>
      <w:marLeft w:val="0"/>
      <w:marRight w:val="0"/>
      <w:marTop w:val="0"/>
      <w:marBottom w:val="0"/>
      <w:divBdr>
        <w:top w:val="none" w:sz="0" w:space="0" w:color="auto"/>
        <w:left w:val="none" w:sz="0" w:space="0" w:color="auto"/>
        <w:bottom w:val="none" w:sz="0" w:space="0" w:color="auto"/>
        <w:right w:val="none" w:sz="0" w:space="0" w:color="auto"/>
      </w:divBdr>
    </w:div>
    <w:div w:id="741177930">
      <w:bodyDiv w:val="1"/>
      <w:marLeft w:val="0"/>
      <w:marRight w:val="0"/>
      <w:marTop w:val="0"/>
      <w:marBottom w:val="0"/>
      <w:divBdr>
        <w:top w:val="none" w:sz="0" w:space="0" w:color="auto"/>
        <w:left w:val="none" w:sz="0" w:space="0" w:color="auto"/>
        <w:bottom w:val="none" w:sz="0" w:space="0" w:color="auto"/>
        <w:right w:val="none" w:sz="0" w:space="0" w:color="auto"/>
      </w:divBdr>
    </w:div>
    <w:div w:id="1003246157">
      <w:bodyDiv w:val="1"/>
      <w:marLeft w:val="0"/>
      <w:marRight w:val="0"/>
      <w:marTop w:val="0"/>
      <w:marBottom w:val="0"/>
      <w:divBdr>
        <w:top w:val="none" w:sz="0" w:space="0" w:color="auto"/>
        <w:left w:val="none" w:sz="0" w:space="0" w:color="auto"/>
        <w:bottom w:val="none" w:sz="0" w:space="0" w:color="auto"/>
        <w:right w:val="none" w:sz="0" w:space="0" w:color="auto"/>
      </w:divBdr>
    </w:div>
    <w:div w:id="1293025652">
      <w:bodyDiv w:val="1"/>
      <w:marLeft w:val="0"/>
      <w:marRight w:val="0"/>
      <w:marTop w:val="0"/>
      <w:marBottom w:val="0"/>
      <w:divBdr>
        <w:top w:val="none" w:sz="0" w:space="0" w:color="auto"/>
        <w:left w:val="none" w:sz="0" w:space="0" w:color="auto"/>
        <w:bottom w:val="none" w:sz="0" w:space="0" w:color="auto"/>
        <w:right w:val="none" w:sz="0" w:space="0" w:color="auto"/>
      </w:divBdr>
    </w:div>
    <w:div w:id="1343513411">
      <w:bodyDiv w:val="1"/>
      <w:marLeft w:val="0"/>
      <w:marRight w:val="0"/>
      <w:marTop w:val="0"/>
      <w:marBottom w:val="0"/>
      <w:divBdr>
        <w:top w:val="none" w:sz="0" w:space="0" w:color="auto"/>
        <w:left w:val="none" w:sz="0" w:space="0" w:color="auto"/>
        <w:bottom w:val="none" w:sz="0" w:space="0" w:color="auto"/>
        <w:right w:val="none" w:sz="0" w:space="0" w:color="auto"/>
      </w:divBdr>
    </w:div>
    <w:div w:id="1508246304">
      <w:bodyDiv w:val="1"/>
      <w:marLeft w:val="0"/>
      <w:marRight w:val="0"/>
      <w:marTop w:val="0"/>
      <w:marBottom w:val="0"/>
      <w:divBdr>
        <w:top w:val="none" w:sz="0" w:space="0" w:color="auto"/>
        <w:left w:val="none" w:sz="0" w:space="0" w:color="auto"/>
        <w:bottom w:val="none" w:sz="0" w:space="0" w:color="auto"/>
        <w:right w:val="none" w:sz="0" w:space="0" w:color="auto"/>
      </w:divBdr>
      <w:divsChild>
        <w:div w:id="1221137409">
          <w:marLeft w:val="0"/>
          <w:marRight w:val="0"/>
          <w:marTop w:val="0"/>
          <w:marBottom w:val="0"/>
          <w:divBdr>
            <w:top w:val="none" w:sz="0" w:space="0" w:color="auto"/>
            <w:left w:val="none" w:sz="0" w:space="0" w:color="auto"/>
            <w:bottom w:val="none" w:sz="0" w:space="0" w:color="auto"/>
            <w:right w:val="none" w:sz="0" w:space="0" w:color="auto"/>
          </w:divBdr>
        </w:div>
        <w:div w:id="1916166864">
          <w:marLeft w:val="0"/>
          <w:marRight w:val="0"/>
          <w:marTop w:val="0"/>
          <w:marBottom w:val="0"/>
          <w:divBdr>
            <w:top w:val="none" w:sz="0" w:space="0" w:color="auto"/>
            <w:left w:val="none" w:sz="0" w:space="0" w:color="auto"/>
            <w:bottom w:val="none" w:sz="0" w:space="0" w:color="auto"/>
            <w:right w:val="none" w:sz="0" w:space="0" w:color="auto"/>
          </w:divBdr>
        </w:div>
      </w:divsChild>
    </w:div>
    <w:div w:id="1563326486">
      <w:bodyDiv w:val="1"/>
      <w:marLeft w:val="0"/>
      <w:marRight w:val="0"/>
      <w:marTop w:val="0"/>
      <w:marBottom w:val="0"/>
      <w:divBdr>
        <w:top w:val="none" w:sz="0" w:space="0" w:color="auto"/>
        <w:left w:val="none" w:sz="0" w:space="0" w:color="auto"/>
        <w:bottom w:val="none" w:sz="0" w:space="0" w:color="auto"/>
        <w:right w:val="none" w:sz="0" w:space="0" w:color="auto"/>
      </w:divBdr>
    </w:div>
    <w:div w:id="1714383854">
      <w:bodyDiv w:val="1"/>
      <w:marLeft w:val="0"/>
      <w:marRight w:val="0"/>
      <w:marTop w:val="0"/>
      <w:marBottom w:val="0"/>
      <w:divBdr>
        <w:top w:val="none" w:sz="0" w:space="0" w:color="auto"/>
        <w:left w:val="none" w:sz="0" w:space="0" w:color="auto"/>
        <w:bottom w:val="none" w:sz="0" w:space="0" w:color="auto"/>
        <w:right w:val="none" w:sz="0" w:space="0" w:color="auto"/>
      </w:divBdr>
    </w:div>
    <w:div w:id="1871644634">
      <w:bodyDiv w:val="1"/>
      <w:marLeft w:val="0"/>
      <w:marRight w:val="0"/>
      <w:marTop w:val="0"/>
      <w:marBottom w:val="0"/>
      <w:divBdr>
        <w:top w:val="none" w:sz="0" w:space="0" w:color="auto"/>
        <w:left w:val="none" w:sz="0" w:space="0" w:color="auto"/>
        <w:bottom w:val="none" w:sz="0" w:space="0" w:color="auto"/>
        <w:right w:val="none" w:sz="0" w:space="0" w:color="auto"/>
      </w:divBdr>
    </w:div>
    <w:div w:id="192105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gretzcom.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e.tl/t-0e84D0809kvOd06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ms.ch/herbs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ms.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Times New Roman"/>
      </a:majorFont>
      <a:minorFont>
        <a:latin typeface="Arial"/>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82F59DF784A14591532CB62206FCDE" ma:contentTypeVersion="16" ma:contentTypeDescription="Ein neues Dokument erstellen." ma:contentTypeScope="" ma:versionID="e8c57ae4a730aad91e53a6c7e7d5e986">
  <xsd:schema xmlns:xsd="http://www.w3.org/2001/XMLSchema" xmlns:xs="http://www.w3.org/2001/XMLSchema" xmlns:p="http://schemas.microsoft.com/office/2006/metadata/properties" xmlns:ns2="b8270b0d-d657-4a9a-b827-4ebc0d4ef5e3" xmlns:ns3="b6828b29-9959-49fa-b032-692b13f68783" targetNamespace="http://schemas.microsoft.com/office/2006/metadata/properties" ma:root="true" ma:fieldsID="b34ae3e936e3e81b0f3ec7582dcb056b" ns2:_="" ns3:_="">
    <xsd:import namespace="b8270b0d-d657-4a9a-b827-4ebc0d4ef5e3"/>
    <xsd:import namespace="b6828b29-9959-49fa-b032-692b13f68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70b0d-d657-4a9a-b827-4ebc0d4ef5e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5599278a-4377-4eef-b91d-4b8193716e32}" ma:internalName="TaxCatchAll" ma:showField="CatchAllData" ma:web="b8270b0d-d657-4a9a-b827-4ebc0d4ef5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6828b29-9959-49fa-b032-692b13f68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531b9ca0-0b26-4e1b-ba3a-c3e18da83b9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619341-9200-40DC-A45F-9742E0217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270b0d-d657-4a9a-b827-4ebc0d4ef5e3"/>
    <ds:schemaRef ds:uri="b6828b29-9959-49fa-b032-692b13f68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E40A5F-1D7C-462B-B77A-17C4EF53C944}">
  <ds:schemaRefs>
    <ds:schemaRef ds:uri="http://schemas.openxmlformats.org/officeDocument/2006/bibliography"/>
  </ds:schemaRefs>
</ds:datastoreItem>
</file>

<file path=customXml/itemProps3.xml><?xml version="1.0" encoding="utf-8"?>
<ds:datastoreItem xmlns:ds="http://schemas.openxmlformats.org/officeDocument/2006/customXml" ds:itemID="{E0961695-C6BC-4CCB-9BCD-236397E3A6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4162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Krebs Ursula (Gretz Communications AG)</dc:creator>
  <cp:keywords/>
  <dc:description/>
  <cp:lastModifiedBy>Jürg Krattiger (Gretz Communications AG)</cp:lastModifiedBy>
  <cp:revision>73</cp:revision>
  <cp:lastPrinted>2026-09-16T06:33:00Z</cp:lastPrinted>
  <dcterms:created xsi:type="dcterms:W3CDTF">2024-07-02T12:20:00Z</dcterms:created>
  <dcterms:modified xsi:type="dcterms:W3CDTF">2026-09-17T09:50:00Z</dcterms:modified>
</cp:coreProperties>
</file>