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164DFF84" w14:textId="39F9ACD5" w:rsidR="005B01FE" w:rsidRDefault="009B3DCD" w:rsidP="00A532ED">
      <w:pPr>
        <w:spacing w:after="120" w:line="360" w:lineRule="auto"/>
        <w:jc w:val="both"/>
        <w:rPr>
          <w:rFonts w:ascii="Arial" w:eastAsia="Calibri" w:hAnsi="Arial" w:cs="Arial"/>
          <w:b/>
          <w:iCs/>
          <w:sz w:val="28"/>
          <w:szCs w:val="28"/>
        </w:rPr>
      </w:pPr>
      <w:r w:rsidRPr="00857E81">
        <w:rPr>
          <w:rFonts w:ascii="Arial" w:eastAsia="Calibri" w:hAnsi="Arial" w:cs="Arial"/>
          <w:b/>
          <w:iCs/>
          <w:sz w:val="28"/>
          <w:szCs w:val="28"/>
          <w:lang w:val="fr-CH"/>
        </w:rPr>
        <w:t xml:space="preserve">Türkiye: </w:t>
      </w:r>
      <w:r w:rsidR="00857E81" w:rsidRPr="00857E81">
        <w:rPr>
          <w:rFonts w:ascii="Arial" w:eastAsia="Calibri" w:hAnsi="Arial" w:cs="Arial"/>
          <w:b/>
          <w:iCs/>
          <w:sz w:val="28"/>
          <w:szCs w:val="28"/>
        </w:rPr>
        <w:t>Fethiye entre parapente et aventures multiples</w:t>
      </w:r>
    </w:p>
    <w:p w14:paraId="592D1F7D" w14:textId="12C443C6" w:rsidR="005B01FE" w:rsidRPr="00857E81" w:rsidRDefault="005626E4" w:rsidP="005B01FE">
      <w:pPr>
        <w:spacing w:after="120" w:line="360" w:lineRule="auto"/>
        <w:jc w:val="both"/>
        <w:rPr>
          <w:rFonts w:ascii="Arial" w:eastAsia="Calibri" w:hAnsi="Arial" w:cs="Arial"/>
          <w:b/>
          <w:bCs/>
          <w:lang w:val="fr-CH"/>
        </w:rPr>
      </w:pPr>
      <w:r w:rsidRPr="00857E81">
        <w:rPr>
          <w:rFonts w:ascii="Arial" w:eastAsia="Calibri" w:hAnsi="Arial" w:cs="Arial"/>
          <w:b/>
          <w:bCs/>
          <w:lang w:val="fr-CH"/>
        </w:rPr>
        <w:t>Bern</w:t>
      </w:r>
      <w:r w:rsidR="00F72C67" w:rsidRPr="00857E81">
        <w:rPr>
          <w:rFonts w:ascii="Arial" w:eastAsia="Calibri" w:hAnsi="Arial" w:cs="Arial"/>
          <w:b/>
          <w:bCs/>
          <w:lang w:val="fr-CH"/>
        </w:rPr>
        <w:t xml:space="preserve"> / Istanbul, </w:t>
      </w:r>
      <w:r w:rsidR="00857E81" w:rsidRPr="00857E81">
        <w:rPr>
          <w:rFonts w:ascii="Arial" w:eastAsia="Calibri" w:hAnsi="Arial" w:cs="Arial"/>
          <w:b/>
          <w:bCs/>
          <w:lang w:val="fr-CH"/>
        </w:rPr>
        <w:t>13</w:t>
      </w:r>
      <w:r w:rsidR="00A532ED" w:rsidRPr="00857E81">
        <w:rPr>
          <w:rFonts w:ascii="Arial" w:eastAsia="Calibri" w:hAnsi="Arial" w:cs="Arial"/>
          <w:b/>
          <w:bCs/>
          <w:lang w:val="fr-CH"/>
        </w:rPr>
        <w:t>.08.2026</w:t>
      </w:r>
      <w:r w:rsidR="00D42058" w:rsidRPr="00857E81">
        <w:rPr>
          <w:rFonts w:ascii="Arial" w:eastAsia="Calibri" w:hAnsi="Arial" w:cs="Arial"/>
          <w:b/>
          <w:bCs/>
          <w:lang w:val="fr-CH"/>
        </w:rPr>
        <w:t>:</w:t>
      </w:r>
      <w:r w:rsidR="007A16BF" w:rsidRPr="00857E81">
        <w:rPr>
          <w:rFonts w:ascii="Arial" w:eastAsia="Calibri" w:hAnsi="Arial" w:cs="Arial"/>
          <w:b/>
          <w:bCs/>
          <w:lang w:val="fr-CH"/>
        </w:rPr>
        <w:t xml:space="preserve"> </w:t>
      </w:r>
      <w:r w:rsidR="00857E81" w:rsidRPr="00857E81">
        <w:rPr>
          <w:rFonts w:ascii="Arial" w:eastAsia="Calibri" w:hAnsi="Arial" w:cs="Arial"/>
          <w:b/>
          <w:bCs/>
        </w:rPr>
        <w:t>Les voyageurs souhaitent aujourd’hui vivre bien plus que de simples visites touristiques. Ils recherchent des séjours réunissant plusieurs expériences au cours d’un même voyage. Cette évolution favorise le développement du tourisme sportif proposant différentes activités.</w:t>
      </w:r>
    </w:p>
    <w:p w14:paraId="7A09176D"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Une récente </w:t>
      </w:r>
      <w:hyperlink r:id="rId7" w:history="1">
        <w:r w:rsidRPr="00857E81">
          <w:rPr>
            <w:rStyle w:val="Hyperlink"/>
            <w:rFonts w:ascii="Arial" w:eastAsia="Calibri" w:hAnsi="Arial" w:cs="Arial"/>
            <w:lang w:val="fr-CH"/>
          </w:rPr>
          <w:t>étude</w:t>
        </w:r>
      </w:hyperlink>
      <w:r w:rsidRPr="00857E81">
        <w:rPr>
          <w:rFonts w:ascii="Arial" w:eastAsia="Calibri" w:hAnsi="Arial" w:cs="Arial"/>
          <w:lang w:val="fr-CH"/>
        </w:rPr>
        <w:t xml:space="preserve"> confirme cette tendance. Parmi les personnes interrogées, 44,1 pour cent se disent intéressées par ce type de vacances. Les femmes privilégient davantage le fitness, le yoga et les séjours consacrés au bien être, tandis que les hommes s’intéressent plus volontiers aux événements sportifs en direct et aux programmes d’entraînement. Grâce à la diversité de ses destinations, Türkiye répond parfaitement à ces nouvelles attentes avec une multitude d’expériences sportives et de possibilités de vacances actives.</w:t>
      </w:r>
    </w:p>
    <w:p w14:paraId="49D4AF73"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Le parapente est l’une des manières les plus impressionnantes de découvrir les paysages naturels et historiques de Türkiye. </w:t>
      </w:r>
      <w:hyperlink r:id="rId8" w:history="1">
        <w:r w:rsidRPr="00857E81">
          <w:rPr>
            <w:rStyle w:val="Hyperlink"/>
            <w:rFonts w:ascii="Arial" w:eastAsia="Calibri" w:hAnsi="Arial" w:cs="Arial"/>
            <w:lang w:val="fr-CH"/>
          </w:rPr>
          <w:t>Ölüdeniz</w:t>
        </w:r>
      </w:hyperlink>
      <w:r w:rsidRPr="00857E81">
        <w:rPr>
          <w:rFonts w:ascii="Arial" w:eastAsia="Calibri" w:hAnsi="Arial" w:cs="Arial"/>
          <w:lang w:val="fr-CH"/>
        </w:rPr>
        <w:t xml:space="preserve">, près de </w:t>
      </w:r>
      <w:hyperlink r:id="rId9" w:history="1">
        <w:r w:rsidRPr="00857E81">
          <w:rPr>
            <w:rStyle w:val="Hyperlink"/>
            <w:rFonts w:ascii="Arial" w:eastAsia="Calibri" w:hAnsi="Arial" w:cs="Arial"/>
            <w:lang w:val="fr-CH"/>
          </w:rPr>
          <w:t>Fethiye</w:t>
        </w:r>
      </w:hyperlink>
      <w:r w:rsidRPr="00857E81">
        <w:rPr>
          <w:rFonts w:ascii="Arial" w:eastAsia="Calibri" w:hAnsi="Arial" w:cs="Arial"/>
          <w:lang w:val="fr-CH"/>
        </w:rPr>
        <w:t>, sur la magnifique côte égéenne de Muğla, compte parmi les destinations les plus appréciées pour cette activité. S’élancer depuis le mont Babadağ et survoler la mer turquoise ainsi que les paysages spectaculaires de la région est un rêve pour de nombreuses personnes. Mais le vol n’est que le début de l’aventure. À Fethiye, les découvertes se poursuivent sur terre et en mer avec la randonnée, les sports nautiques, le yoga et le bien être.</w:t>
      </w:r>
    </w:p>
    <w:p w14:paraId="7F5BBC8B"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b/>
          <w:bCs/>
          <w:lang w:val="fr-CH"/>
        </w:rPr>
        <w:t>Le parapente : une aventure incontournable à Fethiye</w:t>
      </w:r>
    </w:p>
    <w:p w14:paraId="7D5D24AB"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Fethiye figure parmi les destinations touristiques les plus remarquables de Türkiye. Située dans la province de </w:t>
      </w:r>
      <w:hyperlink r:id="rId10" w:history="1">
        <w:r w:rsidRPr="00857E81">
          <w:rPr>
            <w:rStyle w:val="Hyperlink"/>
            <w:rFonts w:ascii="Arial" w:eastAsia="Calibri" w:hAnsi="Arial" w:cs="Arial"/>
            <w:lang w:val="fr-CH"/>
          </w:rPr>
          <w:t>Muğla</w:t>
        </w:r>
      </w:hyperlink>
      <w:r w:rsidRPr="00857E81">
        <w:rPr>
          <w:rFonts w:ascii="Arial" w:eastAsia="Calibri" w:hAnsi="Arial" w:cs="Arial"/>
          <w:lang w:val="fr-CH"/>
        </w:rPr>
        <w:t>, la région séduit par ses eaux cristallines, ses plages mondialement connues et sa nature spectaculaire. Elle abrite également le Babadağ, l’un des meilleurs sites de parapente au monde. Un vol au dessus de Fethiye mérite donc de figurer sur la liste de toutes les personnes en quête d’aventure.</w:t>
      </w:r>
    </w:p>
    <w:p w14:paraId="79549DD7"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Chaque année, le Babadağ attire des milliers de passionnés de parapente venus de Türkiye et de l’étranger. La montagne se trouve à environ 30 minutes en voiture de la plage d’Ölüdeniz et est considérée comme la première destination de parapente de Türkiye. Plusieurs plateformes situées à différentes altitudes offrent des conditions adaptées au décollage. L’une d’elles se trouve au sommet, à près de 2 000 mètres d’altitude. Accompagnés par des pilotes titulaires d’une licence, les visiteurs </w:t>
      </w:r>
      <w:r w:rsidRPr="00857E81">
        <w:rPr>
          <w:rFonts w:ascii="Arial" w:eastAsia="Calibri" w:hAnsi="Arial" w:cs="Arial"/>
          <w:lang w:val="fr-CH"/>
        </w:rPr>
        <w:lastRenderedPageBreak/>
        <w:t>peuvent prendre part à un vol en tandem. Une fois l’équipement en place, quelques pas suffisent pour s’envoler.</w:t>
      </w:r>
    </w:p>
    <w:p w14:paraId="3E384CB3"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Un vol en parapente dure généralement environ 30 minutes. Les personnes à la recherche de sensations encore plus fortes peuvent effectuer, sous la conduite de leur pilote, des figures acrobatiques comme des rotations à 360 degrés ou des wingovers. Survoler les eaux turquoise et les forêts verdoyantes avant d’atterrir sur la plage d’Ölüdeniz, considérée comme l’une des plus belles au monde, constitue une expérience inoubliable. Une fois de retour sur la terre ferme, l’aventure peut se poursuivre dans une ambiance plus détendue. Le sable blanc et l’eau cristalline d’Ölüdeniz invitent à la baignade et au repos.</w:t>
      </w:r>
    </w:p>
    <w:p w14:paraId="10E331CB"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b/>
          <w:bCs/>
          <w:lang w:val="fr-CH"/>
        </w:rPr>
        <w:t>De multiples aventures autour du parapente</w:t>
      </w:r>
    </w:p>
    <w:p w14:paraId="76F9E626"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Au delà du parapente, Fethiye propose de nombreuses autres activités. Randonnées et sports nautiques offrent aux voyageurs les meilleures conditions pour des vacances variées. Après avoir survolé Ölüdeniz, de nouvelles expériences les attendent sur terre comme en mer.</w:t>
      </w:r>
    </w:p>
    <w:p w14:paraId="6BFF42DA"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La </w:t>
      </w:r>
      <w:hyperlink r:id="rId11" w:history="1">
        <w:r w:rsidRPr="00857E81">
          <w:rPr>
            <w:rStyle w:val="Hyperlink"/>
            <w:rFonts w:ascii="Arial" w:eastAsia="Calibri" w:hAnsi="Arial" w:cs="Arial"/>
            <w:b/>
            <w:bCs/>
            <w:lang w:val="fr-CH"/>
          </w:rPr>
          <w:t>vallée des Papillons</w:t>
        </w:r>
      </w:hyperlink>
      <w:r w:rsidRPr="00857E81">
        <w:rPr>
          <w:rFonts w:ascii="Arial" w:eastAsia="Calibri" w:hAnsi="Arial" w:cs="Arial"/>
          <w:lang w:val="fr-CH"/>
        </w:rPr>
        <w:t xml:space="preserve"> compte parmi les excursions les plus populaires de la région. Ce site naturel protégé abrite plus de 80 espèces de papillons. Réputée pour ses espèces endémiques et ses paysages impressionnants, la vallée attire des passionnés de nature et de papillons venus du monde entier.</w:t>
      </w:r>
    </w:p>
    <w:p w14:paraId="3AB4998F"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La </w:t>
      </w:r>
      <w:hyperlink r:id="rId12" w:history="1">
        <w:r w:rsidRPr="00857E81">
          <w:rPr>
            <w:rStyle w:val="Hyperlink"/>
            <w:rFonts w:ascii="Arial" w:eastAsia="Calibri" w:hAnsi="Arial" w:cs="Arial"/>
            <w:b/>
            <w:bCs/>
            <w:lang w:val="fr-CH"/>
          </w:rPr>
          <w:t>baie de Kabak</w:t>
        </w:r>
      </w:hyperlink>
      <w:r w:rsidRPr="00857E81">
        <w:rPr>
          <w:rFonts w:ascii="Arial" w:eastAsia="Calibri" w:hAnsi="Arial" w:cs="Arial"/>
          <w:lang w:val="fr-CH"/>
        </w:rPr>
        <w:t>, située près du village de Faralya, mérite également une visite. Cette crique largement préservée est particulièrement appréciée des adeptes du camping et offre un havre de paix loin du quotidien. Ce paradis caché est aussi devenu l’un des endroits les plus prisés de Türkiye pour les séjours consacrés au yoga. Des centres aménagés dans des bungalows en bois ou des tentes luxueuses invitent à se ressourcer au coeur d’une nature exceptionnelle.</w:t>
      </w:r>
    </w:p>
    <w:p w14:paraId="3D73E03C"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 xml:space="preserve">Grâce à son magnifique littoral, Fethiye est également une destination privilégiée pour les sports nautiques. Les passionnés de plongée se rendent notamment à Afkule, connu pour ses grottes sous marines et la richesse de sa vie marine. Dans l’impressionnant </w:t>
      </w:r>
      <w:hyperlink r:id="rId13" w:history="1">
        <w:r w:rsidRPr="00857E81">
          <w:rPr>
            <w:rStyle w:val="Hyperlink"/>
            <w:rFonts w:ascii="Arial" w:eastAsia="Calibri" w:hAnsi="Arial" w:cs="Arial"/>
            <w:b/>
            <w:bCs/>
            <w:lang w:val="fr-CH"/>
          </w:rPr>
          <w:t>canyon de Saklıkent</w:t>
        </w:r>
      </w:hyperlink>
      <w:r w:rsidRPr="00857E81">
        <w:rPr>
          <w:rFonts w:ascii="Arial" w:eastAsia="Calibri" w:hAnsi="Arial" w:cs="Arial"/>
          <w:lang w:val="fr-CH"/>
        </w:rPr>
        <w:t xml:space="preserve">, les descentes en rafting sur la rivière Eşen offrent de belles sensations. La région est également traversée par la </w:t>
      </w:r>
      <w:hyperlink r:id="rId14" w:history="1">
        <w:r w:rsidRPr="00857E81">
          <w:rPr>
            <w:rStyle w:val="Hyperlink"/>
            <w:rFonts w:ascii="Arial" w:eastAsia="Calibri" w:hAnsi="Arial" w:cs="Arial"/>
            <w:b/>
            <w:bCs/>
            <w:lang w:val="fr-CH"/>
          </w:rPr>
          <w:t>Voie lycienne</w:t>
        </w:r>
      </w:hyperlink>
      <w:r w:rsidRPr="00857E81">
        <w:rPr>
          <w:rFonts w:ascii="Arial" w:eastAsia="Calibri" w:hAnsi="Arial" w:cs="Arial"/>
          <w:lang w:val="fr-CH"/>
        </w:rPr>
        <w:t>, l’un des sentiers de grande randonnée les plus célèbres au monde. Cet itinéraire offre des vues inoubliables sur les paysages méditerranéens et de magnifiques possibilités de randonnée.</w:t>
      </w:r>
    </w:p>
    <w:p w14:paraId="216E3D1C" w14:textId="77777777" w:rsidR="00857E81" w:rsidRPr="00857E81" w:rsidRDefault="00857E81" w:rsidP="00857E81">
      <w:pPr>
        <w:spacing w:after="120" w:line="360" w:lineRule="auto"/>
        <w:jc w:val="both"/>
        <w:rPr>
          <w:rFonts w:ascii="Arial" w:eastAsia="Calibri" w:hAnsi="Arial" w:cs="Arial"/>
          <w:lang w:val="fr-CH"/>
        </w:rPr>
      </w:pPr>
      <w:r w:rsidRPr="00857E81">
        <w:rPr>
          <w:rFonts w:ascii="Arial" w:eastAsia="Calibri" w:hAnsi="Arial" w:cs="Arial"/>
          <w:lang w:val="fr-CH"/>
        </w:rPr>
        <w:t>Les nombreuses aventures proposées à Fethiye sont complétées par un large choix d’hébergements et de savoureuses expériences méditerranéennes. Les produits de la mer fraîchement pêchés et les vins locaux y occupent une place de choix.</w:t>
      </w:r>
    </w:p>
    <w:p w14:paraId="58BF3E3F" w14:textId="77777777" w:rsidR="007A1B41" w:rsidRPr="00857E81" w:rsidRDefault="007A1B41" w:rsidP="00744F66">
      <w:pPr>
        <w:spacing w:after="120" w:line="360" w:lineRule="auto"/>
        <w:jc w:val="both"/>
        <w:rPr>
          <w:rFonts w:ascii="Arial" w:eastAsia="Calibri" w:hAnsi="Arial" w:cs="Arial"/>
          <w:lang w:val="fr-CH"/>
        </w:rPr>
      </w:pPr>
    </w:p>
    <w:p w14:paraId="4FC23ECC" w14:textId="503716FA"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5" w:history="1">
        <w:r w:rsidRPr="00510CA8">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6"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7"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8"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9"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0"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21"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2"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D7C0" w14:textId="77777777" w:rsidR="00960123" w:rsidRDefault="00960123" w:rsidP="005626E4">
      <w:pPr>
        <w:spacing w:after="0" w:line="240" w:lineRule="auto"/>
      </w:pPr>
      <w:r>
        <w:separator/>
      </w:r>
    </w:p>
  </w:endnote>
  <w:endnote w:type="continuationSeparator" w:id="0">
    <w:p w14:paraId="2C221515" w14:textId="77777777" w:rsidR="00960123" w:rsidRDefault="00960123"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3833" w14:textId="77777777" w:rsidR="00960123" w:rsidRDefault="00960123" w:rsidP="005626E4">
      <w:pPr>
        <w:spacing w:after="0" w:line="240" w:lineRule="auto"/>
      </w:pPr>
      <w:r>
        <w:separator/>
      </w:r>
    </w:p>
  </w:footnote>
  <w:footnote w:type="continuationSeparator" w:id="0">
    <w:p w14:paraId="30E7CF58" w14:textId="77777777" w:rsidR="00960123" w:rsidRDefault="00960123"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4040B"/>
    <w:rsid w:val="0034199E"/>
    <w:rsid w:val="00342E92"/>
    <w:rsid w:val="003459B5"/>
    <w:rsid w:val="00345A32"/>
    <w:rsid w:val="00346011"/>
    <w:rsid w:val="00347FFE"/>
    <w:rsid w:val="003524F7"/>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10CA8"/>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4891"/>
    <w:rsid w:val="005C4B22"/>
    <w:rsid w:val="005D4910"/>
    <w:rsid w:val="005D7761"/>
    <w:rsid w:val="005E037E"/>
    <w:rsid w:val="005E5435"/>
    <w:rsid w:val="00603221"/>
    <w:rsid w:val="0060352A"/>
    <w:rsid w:val="00605812"/>
    <w:rsid w:val="00605EAE"/>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57E81"/>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60123"/>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1CB6"/>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52F"/>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22A4B"/>
    <w:rsid w:val="00D25BAA"/>
    <w:rsid w:val="00D373BC"/>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fethiye/oludeniz" TargetMode="External"/><Relationship Id="rId13" Type="http://schemas.openxmlformats.org/officeDocument/2006/relationships/hyperlink" Target="https://goturkiye.com/fethiye/saklikent-canyon" TargetMode="External"/><Relationship Id="rId18" Type="http://schemas.openxmlformats.org/officeDocument/2006/relationships/hyperlink" Target="http://www.instagram.com/goturkiye/" TargetMode="External"/><Relationship Id="rId3" Type="http://schemas.openxmlformats.org/officeDocument/2006/relationships/settings" Target="settings.xml"/><Relationship Id="rId21" Type="http://schemas.openxmlformats.org/officeDocument/2006/relationships/hyperlink" Target="mailto:info@gretzcom.ch" TargetMode="External"/><Relationship Id="rId7" Type="http://schemas.openxmlformats.org/officeDocument/2006/relationships/hyperlink" Target="https://www.dertour-group.com/en/wellbeing-as-the-framework-for-travel-key-findings-from-dertour-groups-european-travel-trend-report-part-ii/" TargetMode="External"/><Relationship Id="rId12" Type="http://schemas.openxmlformats.org/officeDocument/2006/relationships/hyperlink" Target="https://goturkiye.com/blog/kabak-bay" TargetMode="External"/><Relationship Id="rId17" Type="http://schemas.openxmlformats.org/officeDocument/2006/relationships/hyperlink" Target="http://www.facebook.com/GoTurkiy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oturkiye.com/" TargetMode="External"/><Relationship Id="rId20" Type="http://schemas.openxmlformats.org/officeDocument/2006/relationships/hyperlink" Target="http://www.youtube.com/GoT&#252;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blog/kelebekler-vadisi-a-scenic-escape-to-turkiyes-butterfly-enclav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tl/t-z6tjwRdPTJoOQYEc" TargetMode="External"/><Relationship Id="rId23" Type="http://schemas.openxmlformats.org/officeDocument/2006/relationships/header" Target="header1.xml"/><Relationship Id="rId10" Type="http://schemas.openxmlformats.org/officeDocument/2006/relationships/hyperlink" Target="https://goturkiye.com/mugla" TargetMode="External"/><Relationship Id="rId19" Type="http://schemas.openxmlformats.org/officeDocument/2006/relationships/hyperlink" Target="https://x.com/goturkiye" TargetMode="External"/><Relationship Id="rId4" Type="http://schemas.openxmlformats.org/officeDocument/2006/relationships/webSettings" Target="webSettings.xml"/><Relationship Id="rId9" Type="http://schemas.openxmlformats.org/officeDocument/2006/relationships/hyperlink" Target="https://goturkiye.com/fethiye" TargetMode="External"/><Relationship Id="rId14" Type="http://schemas.openxmlformats.org/officeDocument/2006/relationships/hyperlink" Target="https://goturkiye.com/fethiye/the-lycian-way" TargetMode="External"/><Relationship Id="rId22" Type="http://schemas.openxmlformats.org/officeDocument/2006/relationships/hyperlink" Target="https://goturkiy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6448</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3</cp:revision>
  <cp:lastPrinted>2026-08-10T06:45:00Z</cp:lastPrinted>
  <dcterms:created xsi:type="dcterms:W3CDTF">2026-08-13T13:36:00Z</dcterms:created>
  <dcterms:modified xsi:type="dcterms:W3CDTF">2026-08-13T13:37:00Z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