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78037BCE" w:rsidR="00D70D66" w:rsidRDefault="00092FAA" w:rsidP="00092FAA">
      <w:pPr>
        <w:spacing w:after="120" w:line="360" w:lineRule="auto"/>
        <w:jc w:val="both"/>
        <w:rPr>
          <w:rFonts w:ascii="Arial" w:eastAsia="Calibri" w:hAnsi="Arial" w:cs="Arial"/>
          <w:b/>
          <w:iCs/>
          <w:sz w:val="28"/>
          <w:szCs w:val="28"/>
          <w:lang w:val="de-CH"/>
        </w:rPr>
      </w:pPr>
      <w:r w:rsidRPr="00092FAA">
        <w:rPr>
          <w:rFonts w:ascii="Arial" w:eastAsia="Calibri" w:hAnsi="Arial" w:cs="Arial"/>
          <w:b/>
          <w:iCs/>
          <w:sz w:val="28"/>
          <w:szCs w:val="28"/>
          <w:lang w:val="de-CH"/>
        </w:rPr>
        <w:t xml:space="preserve">Auf der Suche nach dem spektakulärsten Ort, um den WM-Wahnsinn mitzuerleben? Lernen Sie das </w:t>
      </w:r>
      <w:proofErr w:type="spellStart"/>
      <w:r w:rsidRPr="00092FAA">
        <w:rPr>
          <w:rFonts w:ascii="Arial" w:eastAsia="Calibri" w:hAnsi="Arial" w:cs="Arial"/>
          <w:b/>
          <w:iCs/>
          <w:sz w:val="28"/>
          <w:szCs w:val="28"/>
          <w:lang w:val="de-CH"/>
        </w:rPr>
        <w:t>Antiphellos</w:t>
      </w:r>
      <w:proofErr w:type="spellEnd"/>
      <w:r w:rsidRPr="00092FAA">
        <w:rPr>
          <w:rFonts w:ascii="Arial" w:eastAsia="Calibri" w:hAnsi="Arial" w:cs="Arial"/>
          <w:b/>
          <w:iCs/>
          <w:sz w:val="28"/>
          <w:szCs w:val="28"/>
          <w:lang w:val="de-CH"/>
        </w:rPr>
        <w:t xml:space="preserve"> Antic </w:t>
      </w:r>
      <w:proofErr w:type="spellStart"/>
      <w:r w:rsidRPr="00092FAA">
        <w:rPr>
          <w:rFonts w:ascii="Arial" w:eastAsia="Calibri" w:hAnsi="Arial" w:cs="Arial"/>
          <w:b/>
          <w:iCs/>
          <w:sz w:val="28"/>
          <w:szCs w:val="28"/>
          <w:lang w:val="de-CH"/>
        </w:rPr>
        <w:t>Theatre</w:t>
      </w:r>
      <w:proofErr w:type="spellEnd"/>
      <w:r w:rsidRPr="00092FAA">
        <w:rPr>
          <w:rFonts w:ascii="Arial" w:eastAsia="Calibri" w:hAnsi="Arial" w:cs="Arial"/>
          <w:b/>
          <w:iCs/>
          <w:sz w:val="28"/>
          <w:szCs w:val="28"/>
          <w:lang w:val="de-CH"/>
        </w:rPr>
        <w:t xml:space="preserve"> in Kaş, Türki</w:t>
      </w:r>
      <w:r>
        <w:rPr>
          <w:rFonts w:ascii="Arial" w:eastAsia="Calibri" w:hAnsi="Arial" w:cs="Arial"/>
          <w:b/>
          <w:iCs/>
          <w:sz w:val="28"/>
          <w:szCs w:val="28"/>
          <w:lang w:val="de-CH"/>
        </w:rPr>
        <w:t>ye</w:t>
      </w:r>
      <w:r w:rsidRPr="00092FAA">
        <w:rPr>
          <w:rFonts w:ascii="Arial" w:eastAsia="Calibri" w:hAnsi="Arial" w:cs="Arial"/>
          <w:b/>
          <w:iCs/>
          <w:sz w:val="28"/>
          <w:szCs w:val="28"/>
          <w:lang w:val="de-CH"/>
        </w:rPr>
        <w:t>, kennen</w:t>
      </w:r>
    </w:p>
    <w:p w14:paraId="1FA1D497" w14:textId="77777777" w:rsidR="00092FA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092FAA">
        <w:rPr>
          <w:rFonts w:ascii="Arial" w:eastAsia="Calibri" w:hAnsi="Arial" w:cs="Arial"/>
          <w:b/>
          <w:bCs/>
          <w:lang w:val="de-CH"/>
        </w:rPr>
        <w:t>15</w:t>
      </w:r>
      <w:r w:rsidR="00367B60">
        <w:rPr>
          <w:rFonts w:ascii="Arial" w:eastAsia="Calibri" w:hAnsi="Arial" w:cs="Arial"/>
          <w:b/>
          <w:bCs/>
          <w:lang w:val="de-CH"/>
        </w:rPr>
        <w:t>.06</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092FAA" w:rsidRPr="00092FAA">
        <w:rPr>
          <w:rFonts w:ascii="Arial" w:eastAsia="Calibri" w:hAnsi="Arial" w:cs="Arial"/>
          <w:b/>
          <w:bCs/>
          <w:lang w:val="de-CH"/>
        </w:rPr>
        <w:t xml:space="preserve">Die Vorfreude auf die FIFA-Weltmeisterschaft 2026 hat offiziell begonnen. </w:t>
      </w:r>
    </w:p>
    <w:p w14:paraId="4BBA8FDA" w14:textId="4F2D805A" w:rsidR="00092FAA"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t>Die Energie des Turniers breitet sich weltweit aus und trägt die Begeisterung weit über die Austragungsorte und Stadien hinaus. Auch in der Türkiye ist die WM-Begeisterung in vollem Gange: Dort versammeln sich Fans in verschiedenen Städten des Landes, um die spannenden Spiele auf Grossbildschirmen an unterschiedlichen Orten zu verfolgen – von Stadtplätzen bis hin zu Open-Air-Veranstaltungsorten.</w:t>
      </w:r>
    </w:p>
    <w:p w14:paraId="798C0C6E" w14:textId="34B7650E" w:rsidR="00092FAA"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t xml:space="preserve">Der Turniergeist wird auch an einzigartigen Schauplätzen in der ganzen Türkiye lebendig, wo Geschichte und natürliche Schönheit eine unvergessliche Kulisse bilden. Ein eindrucksvolles Beispiel dafür war die Grossbildleinwand, die im antiken </w:t>
      </w:r>
      <w:proofErr w:type="spellStart"/>
      <w:r w:rsidRPr="00092FAA">
        <w:rPr>
          <w:rFonts w:ascii="Arial" w:eastAsia="Calibri" w:hAnsi="Arial" w:cs="Arial"/>
          <w:lang w:val="de-CH"/>
        </w:rPr>
        <w:t>Antiphellos</w:t>
      </w:r>
      <w:proofErr w:type="spellEnd"/>
      <w:r w:rsidRPr="00092FAA">
        <w:rPr>
          <w:rFonts w:ascii="Arial" w:eastAsia="Calibri" w:hAnsi="Arial" w:cs="Arial"/>
          <w:lang w:val="de-CH"/>
        </w:rPr>
        <w:t>-Theater in Kaş – der charmanten Küstenstadt in der Provinz Antalya und einem der Höhepunkte der türkischen Riviera – für das WM-Eröffnungsspiel der Türkiye gegen Australien aufgestellt wurde.</w:t>
      </w:r>
    </w:p>
    <w:p w14:paraId="49FD2515" w14:textId="7B4187CC" w:rsidR="00092FAA" w:rsidRPr="00092FAA" w:rsidRDefault="00092FAA" w:rsidP="00DC502B">
      <w:pPr>
        <w:spacing w:after="120" w:line="360" w:lineRule="auto"/>
        <w:jc w:val="both"/>
        <w:rPr>
          <w:rFonts w:ascii="Arial" w:eastAsia="Calibri" w:hAnsi="Arial" w:cs="Arial"/>
          <w:b/>
          <w:bCs/>
          <w:lang w:val="de-CH"/>
        </w:rPr>
      </w:pPr>
      <w:r w:rsidRPr="00092FAA">
        <w:rPr>
          <w:rFonts w:ascii="Arial" w:eastAsia="Calibri" w:hAnsi="Arial" w:cs="Arial"/>
          <w:b/>
          <w:bCs/>
          <w:lang w:val="de-CH"/>
        </w:rPr>
        <w:t>WM-Fieber mit Blick auf das türkisfarbene Mittelmeer</w:t>
      </w:r>
    </w:p>
    <w:p w14:paraId="3C560F1A" w14:textId="299AAB70" w:rsidR="003E0B40"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t>Seit Jahrhunderten sind antike Theater Orte, an denen Menschen zusammenkamen, um zu feiern, Kontakte zu knüpfen und unvergessliche Erlebnisse zu teilen. Auch heute führen sie diese Tradition auf bemerkenswerte Weise fort. Von Konzerten und Festivals bis hin zu Open-Air-Übertragungen grosser Sportveranstaltungen – diese historischen Stätten sind wieder zu lebendigen Kulturräumen geworden. Ein WM-Spiel inmitten der Überreste antiker Zivilisationen zu verfolgen, bietet den Besuchern ein einzigartiges Erlebnis, das moderne Begeisterung nahtlos mit dem zeitlosen Reiz des reichen kulturellen Erbes der Türkiye verbindet.</w:t>
      </w:r>
    </w:p>
    <w:p w14:paraId="5FA88D82" w14:textId="78EE292D" w:rsidR="00092FAA"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t xml:space="preserve">Als am 14. Juni 2026 über Kaş die ersten Strahlen des Tageslichts auftauchten, versammelten sich Fußballfans im kürzlich restaurierten </w:t>
      </w:r>
      <w:proofErr w:type="spellStart"/>
      <w:r w:rsidRPr="00092FAA">
        <w:rPr>
          <w:rFonts w:ascii="Arial" w:eastAsia="Calibri" w:hAnsi="Arial" w:cs="Arial"/>
          <w:lang w:val="de-CH"/>
        </w:rPr>
        <w:t>Antiphellos</w:t>
      </w:r>
      <w:proofErr w:type="spellEnd"/>
      <w:r w:rsidRPr="00092FAA">
        <w:rPr>
          <w:rFonts w:ascii="Arial" w:eastAsia="Calibri" w:hAnsi="Arial" w:cs="Arial"/>
          <w:lang w:val="de-CH"/>
        </w:rPr>
        <w:t>-Theater und knüpften damit an eine jahrtausendealte Tradition gemeinschaftlicher Zusammenkünfte an. Die Atmosphäre der FIFA-Weltmeisterschaft erfüllte die antike Spielstätte mit ihren 4.000 Plätzen und lockte Menschenmengen an, die das Spiel in einer der spektakulärsten Kulissen der Türkiye erleben wollten.</w:t>
      </w:r>
    </w:p>
    <w:p w14:paraId="5E156AD8" w14:textId="6832621D" w:rsidR="00092FAA"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lastRenderedPageBreak/>
        <w:t xml:space="preserve">Da alle Plätze besetzt waren, kamen weitere Zuschauer mit ihren eigenen Stühlen, um die Atmosphäre zu genießen. </w:t>
      </w:r>
      <w:proofErr w:type="spellStart"/>
      <w:r w:rsidRPr="00092FAA">
        <w:rPr>
          <w:rFonts w:ascii="Arial" w:eastAsia="Calibri" w:hAnsi="Arial" w:cs="Arial"/>
          <w:lang w:val="de-CH"/>
        </w:rPr>
        <w:t>Antiphellos</w:t>
      </w:r>
      <w:proofErr w:type="spellEnd"/>
      <w:r w:rsidRPr="00092FAA">
        <w:rPr>
          <w:rFonts w:ascii="Arial" w:eastAsia="Calibri" w:hAnsi="Arial" w:cs="Arial"/>
          <w:lang w:val="de-CH"/>
        </w:rPr>
        <w:t>, einst eine bedeutende Hafenstadt des Lykischen Bundes, bot für diesen Anlass eine aussergewöhnliche Kulisse: Die antiken Steintreppen mit Blick auf das türkisfarbene Wasser des Mittelmeers schufen einen unvergesslichen Rahmen für das grösste Fest des Fussballs.</w:t>
      </w:r>
    </w:p>
    <w:p w14:paraId="682EB217" w14:textId="2C9606A9" w:rsidR="00092FAA"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t>Während der gesamten Weltmeisterschaft werden ähnliche Public-Viewing-Veranstaltungen in ganz der Türkiye weiterhin Einheimische und Besucher durch ihre gemeinsame Leidenschaft für den Fussball zusammenbringen. Sollten Sie während Ihres Urlaubs zufällig auf eine dieser Veranstaltungen stossen, können Sie in die Begeisterung eintauchen, gemeinsam mit leidenschaftlichen Fans feiern und die WM-Atmosphäre an wirklich einzigartigen Orten geniessen.</w:t>
      </w:r>
    </w:p>
    <w:p w14:paraId="4E5B3116" w14:textId="78118D19" w:rsidR="00092FAA" w:rsidRDefault="00092FAA" w:rsidP="00DC502B">
      <w:pPr>
        <w:spacing w:after="120" w:line="360" w:lineRule="auto"/>
        <w:jc w:val="both"/>
        <w:rPr>
          <w:rFonts w:ascii="Arial" w:eastAsia="Calibri" w:hAnsi="Arial" w:cs="Arial"/>
          <w:lang w:val="de-CH"/>
        </w:rPr>
      </w:pPr>
      <w:r w:rsidRPr="00092FAA">
        <w:rPr>
          <w:rFonts w:ascii="Arial" w:eastAsia="Calibri" w:hAnsi="Arial" w:cs="Arial"/>
          <w:lang w:val="de-CH"/>
        </w:rPr>
        <w:t>Schauen Sie sich unbedingt auch die Vorführprogramme der nahegelegenen antiken Städte an!</w:t>
      </w:r>
    </w:p>
    <w:p w14:paraId="1DFCED0F" w14:textId="77777777" w:rsidR="00092FAA" w:rsidRDefault="00092FAA" w:rsidP="00DC502B">
      <w:pPr>
        <w:spacing w:after="120" w:line="360" w:lineRule="auto"/>
        <w:jc w:val="both"/>
        <w:rPr>
          <w:rFonts w:ascii="Arial" w:eastAsia="Calibri" w:hAnsi="Arial" w:cs="Arial"/>
          <w:lang w:val="de-CH"/>
        </w:rPr>
      </w:pPr>
    </w:p>
    <w:p w14:paraId="4FC23ECC" w14:textId="2568099A"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FB10" w14:textId="77777777" w:rsidR="00340C82" w:rsidRDefault="00340C82" w:rsidP="005626E4">
      <w:pPr>
        <w:spacing w:after="0" w:line="240" w:lineRule="auto"/>
      </w:pPr>
      <w:r>
        <w:separator/>
      </w:r>
    </w:p>
  </w:endnote>
  <w:endnote w:type="continuationSeparator" w:id="0">
    <w:p w14:paraId="14644BAC" w14:textId="77777777" w:rsidR="00340C82" w:rsidRDefault="00340C82"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E08F" w14:textId="77777777" w:rsidR="00340C82" w:rsidRDefault="00340C82" w:rsidP="005626E4">
      <w:pPr>
        <w:spacing w:after="0" w:line="240" w:lineRule="auto"/>
      </w:pPr>
      <w:r>
        <w:separator/>
      </w:r>
    </w:p>
  </w:footnote>
  <w:footnote w:type="continuationSeparator" w:id="0">
    <w:p w14:paraId="161DD59A" w14:textId="77777777" w:rsidR="00340C82" w:rsidRDefault="00340C82"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2FAA"/>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0C82"/>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A3459"/>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C5160"/>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TGrkCdSpG02OiOem"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2026-06-26T08:29:00Z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