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D26FA1B" w14:textId="62B0006C" w:rsidR="007B5DCE" w:rsidRDefault="00D005FA" w:rsidP="007B5DCE">
      <w:pPr>
        <w:spacing w:after="120" w:line="360" w:lineRule="auto"/>
        <w:jc w:val="both"/>
        <w:rPr>
          <w:rFonts w:cs="Arial"/>
          <w:b/>
          <w:iCs/>
          <w:sz w:val="28"/>
          <w:szCs w:val="28"/>
        </w:rPr>
      </w:pPr>
      <w:bookmarkStart w:id="0" w:name="_Hlk69916362"/>
      <w:r w:rsidRPr="00D005FA">
        <w:rPr>
          <w:rFonts w:cs="Arial"/>
          <w:b/>
          <w:iCs/>
          <w:sz w:val="28"/>
          <w:szCs w:val="28"/>
        </w:rPr>
        <w:t>Là où le temps s'écoule plus lentement : les plus beaux villages de T</w:t>
      </w:r>
      <w:r>
        <w:rPr>
          <w:rFonts w:cs="Arial"/>
          <w:b/>
          <w:iCs/>
          <w:sz w:val="28"/>
          <w:szCs w:val="28"/>
        </w:rPr>
        <w:t>ürkiye</w:t>
      </w:r>
      <w:r w:rsidRPr="00D005FA">
        <w:rPr>
          <w:rFonts w:cs="Arial"/>
          <w:b/>
          <w:iCs/>
          <w:sz w:val="28"/>
          <w:szCs w:val="28"/>
        </w:rPr>
        <w:t xml:space="preserve"> pour un voyage au rythme tranquille</w:t>
      </w:r>
    </w:p>
    <w:p w14:paraId="3FCD833B" w14:textId="18F9EE47" w:rsidR="00A855B0" w:rsidRDefault="00595751" w:rsidP="007B5DCE">
      <w:pPr>
        <w:spacing w:after="120" w:line="360" w:lineRule="auto"/>
        <w:jc w:val="both"/>
        <w:rPr>
          <w:b/>
          <w:bCs/>
        </w:rPr>
      </w:pPr>
      <w:r w:rsidRPr="004511E7">
        <w:rPr>
          <w:rFonts w:cs="Arial"/>
          <w:b/>
          <w:iCs/>
        </w:rPr>
        <w:t>B</w:t>
      </w:r>
      <w:r w:rsidR="00602ED9" w:rsidRPr="004511E7">
        <w:rPr>
          <w:rFonts w:cs="Arial"/>
          <w:b/>
          <w:iCs/>
        </w:rPr>
        <w:t>erne / Istanbul,</w:t>
      </w:r>
      <w:r w:rsidR="00A855B0">
        <w:rPr>
          <w:rFonts w:cs="Arial"/>
          <w:b/>
          <w:iCs/>
        </w:rPr>
        <w:t xml:space="preserve"> </w:t>
      </w:r>
      <w:r w:rsidR="00D005FA">
        <w:rPr>
          <w:rFonts w:cs="Arial"/>
          <w:b/>
          <w:iCs/>
        </w:rPr>
        <w:t>28</w:t>
      </w:r>
      <w:r w:rsidR="007B5DCE">
        <w:rPr>
          <w:rFonts w:cs="Arial"/>
          <w:b/>
          <w:iCs/>
        </w:rPr>
        <w:t>.05.</w:t>
      </w:r>
      <w:r w:rsidR="00602ED9" w:rsidRPr="004511E7">
        <w:rPr>
          <w:rFonts w:cs="Arial"/>
          <w:b/>
          <w:iCs/>
        </w:rPr>
        <w:t>202</w:t>
      </w:r>
      <w:r w:rsidR="00DB561B">
        <w:rPr>
          <w:rFonts w:cs="Arial"/>
          <w:b/>
          <w:iCs/>
        </w:rPr>
        <w:t>6:</w:t>
      </w:r>
      <w:r w:rsidR="00765B4E" w:rsidRPr="00765B4E">
        <w:t xml:space="preserve"> </w:t>
      </w:r>
      <w:bookmarkStart w:id="1" w:name="_Hlk79760686"/>
      <w:bookmarkEnd w:id="0"/>
      <w:r w:rsidR="00D005FA" w:rsidRPr="00D005FA">
        <w:rPr>
          <w:b/>
          <w:bCs/>
        </w:rPr>
        <w:t xml:space="preserve">À l'approche de 2026, le « slow </w:t>
      </w:r>
      <w:proofErr w:type="spellStart"/>
      <w:r w:rsidR="00D005FA" w:rsidRPr="00D005FA">
        <w:rPr>
          <w:b/>
          <w:bCs/>
        </w:rPr>
        <w:t>travel</w:t>
      </w:r>
      <w:proofErr w:type="spellEnd"/>
      <w:r w:rsidR="00D005FA" w:rsidRPr="00D005FA">
        <w:rPr>
          <w:b/>
          <w:bCs/>
        </w:rPr>
        <w:t xml:space="preserve"> » est devenu bien plus qu'une tendance de niche : c'est désormais une véritable philosophie du voyage.</w:t>
      </w:r>
    </w:p>
    <w:p w14:paraId="3F095EDB" w14:textId="17E8B3DA" w:rsidR="00BE0169" w:rsidRDefault="00D005FA" w:rsidP="00D005FA">
      <w:pPr>
        <w:spacing w:after="120" w:line="360" w:lineRule="auto"/>
        <w:jc w:val="both"/>
        <w:rPr>
          <w:rFonts w:cs="Arial"/>
          <w:iCs/>
        </w:rPr>
      </w:pPr>
      <w:r w:rsidRPr="00D005FA">
        <w:rPr>
          <w:rFonts w:cs="Arial"/>
          <w:iCs/>
        </w:rPr>
        <w:t xml:space="preserve">Influencés par le rythme effréné de la vie urbaine, des emplois du temps chargés et un désir croissant de privilégier le sens plutôt que la distance parcourue, les voyageurs recherchent de plus en plus des expériences plus sereines et plus enrichissantes. Selon </w:t>
      </w:r>
      <w:hyperlink r:id="rId8" w:history="1">
        <w:r w:rsidRPr="00D005FA">
          <w:rPr>
            <w:rStyle w:val="Hyperlink"/>
            <w:rFonts w:cs="Arial"/>
            <w:iCs/>
          </w:rPr>
          <w:t>le rapport « Perspectives pour 2026 » de la Commission européenne du tourisme</w:t>
        </w:r>
      </w:hyperlink>
      <w:r w:rsidRPr="00D005FA">
        <w:rPr>
          <w:rFonts w:cs="Arial"/>
          <w:iCs/>
        </w:rPr>
        <w:t xml:space="preserve">, le « slow </w:t>
      </w:r>
      <w:proofErr w:type="spellStart"/>
      <w:r w:rsidRPr="00D005FA">
        <w:rPr>
          <w:rFonts w:cs="Arial"/>
          <w:iCs/>
        </w:rPr>
        <w:t>travel</w:t>
      </w:r>
      <w:proofErr w:type="spellEnd"/>
      <w:r w:rsidRPr="00D005FA">
        <w:rPr>
          <w:rFonts w:cs="Arial"/>
          <w:iCs/>
        </w:rPr>
        <w:t xml:space="preserve"> » connaît un véritable essor, passant de 22 % en 2025 à 26 % en 2026.</w:t>
      </w:r>
    </w:p>
    <w:p w14:paraId="550CADAF" w14:textId="0D015D29" w:rsidR="00D005FA" w:rsidRDefault="003B6285" w:rsidP="00D005FA">
      <w:pPr>
        <w:spacing w:after="120" w:line="360" w:lineRule="auto"/>
        <w:jc w:val="both"/>
        <w:rPr>
          <w:rFonts w:cs="Arial"/>
          <w:iCs/>
        </w:rPr>
      </w:pPr>
      <w:r w:rsidRPr="003B6285">
        <w:rPr>
          <w:rFonts w:cs="Arial"/>
          <w:iCs/>
        </w:rPr>
        <w:t xml:space="preserve">Dans ce contexte, les </w:t>
      </w:r>
      <w:hyperlink r:id="rId9" w:history="1">
        <w:r w:rsidRPr="003B6285">
          <w:rPr>
            <w:rStyle w:val="Hyperlink"/>
            <w:rFonts w:cs="Arial"/>
            <w:iCs/>
          </w:rPr>
          <w:t>villages de T</w:t>
        </w:r>
        <w:r w:rsidRPr="003B6285">
          <w:rPr>
            <w:rStyle w:val="Hyperlink"/>
            <w:rFonts w:cs="Arial"/>
            <w:iCs/>
          </w:rPr>
          <w:t>ürkiye</w:t>
        </w:r>
      </w:hyperlink>
      <w:r w:rsidRPr="003B6285">
        <w:rPr>
          <w:rFonts w:cs="Arial"/>
          <w:iCs/>
        </w:rPr>
        <w:t xml:space="preserve"> se sont imposés comme des destinations idéales pour le « slow </w:t>
      </w:r>
      <w:proofErr w:type="spellStart"/>
      <w:r w:rsidRPr="003B6285">
        <w:rPr>
          <w:rFonts w:cs="Arial"/>
          <w:iCs/>
        </w:rPr>
        <w:t>travel</w:t>
      </w:r>
      <w:proofErr w:type="spellEnd"/>
      <w:r w:rsidRPr="003B6285">
        <w:rPr>
          <w:rFonts w:cs="Arial"/>
          <w:iCs/>
        </w:rPr>
        <w:t xml:space="preserve"> » : ils offrent des paysages à couper le souffle, des traditions profondément enracinées et la possibilité de vivre un contact plus authentique avec la vie locale. Nichés entre les montagnes et le littoral de l'Anatolie, ces villages invitent les visiteurs à s'éloigner de l'agitation quotidienne grâce à une culture authentique, une cuisine « de la ferme à la table », un artisanat traditionnel et une architecture intemporelle. Plusieurs d'entre eux ont été reconnus par le </w:t>
      </w:r>
      <w:hyperlink r:id="rId10" w:history="1">
        <w:r w:rsidRPr="003B6285">
          <w:rPr>
            <w:rStyle w:val="Hyperlink"/>
            <w:rFonts w:cs="Arial"/>
            <w:iCs/>
          </w:rPr>
          <w:t>programme « Meilleurs villages touristiques » de l'Organisation</w:t>
        </w:r>
      </w:hyperlink>
      <w:r w:rsidRPr="003B6285">
        <w:rPr>
          <w:rFonts w:cs="Arial"/>
          <w:iCs/>
        </w:rPr>
        <w:t xml:space="preserve"> mondiale du tourisme, ce qui confirme leur engagement en faveur d'un tourisme durable et axé sur la communauté. Voici quelques-uns des villages </w:t>
      </w:r>
      <w:r>
        <w:rPr>
          <w:rFonts w:cs="Arial"/>
          <w:iCs/>
        </w:rPr>
        <w:t>Türkiye</w:t>
      </w:r>
      <w:r w:rsidRPr="003B6285">
        <w:rPr>
          <w:rFonts w:cs="Arial"/>
          <w:iCs/>
        </w:rPr>
        <w:t xml:space="preserve"> les plus enrichissants pour une escapade hors du temps.</w:t>
      </w:r>
    </w:p>
    <w:p w14:paraId="2C0745EA" w14:textId="544766A4" w:rsidR="003B6285" w:rsidRPr="003B6285" w:rsidRDefault="003B6285" w:rsidP="00D005FA">
      <w:pPr>
        <w:spacing w:after="120" w:line="360" w:lineRule="auto"/>
        <w:jc w:val="both"/>
        <w:rPr>
          <w:rFonts w:cs="Arial"/>
          <w:b/>
          <w:bCs/>
          <w:iCs/>
        </w:rPr>
      </w:pPr>
      <w:proofErr w:type="spellStart"/>
      <w:r w:rsidRPr="003B6285">
        <w:rPr>
          <w:rFonts w:cs="Arial"/>
          <w:b/>
          <w:bCs/>
          <w:iCs/>
        </w:rPr>
        <w:t>Barbaros</w:t>
      </w:r>
      <w:proofErr w:type="spellEnd"/>
      <w:r w:rsidRPr="003B6285">
        <w:rPr>
          <w:rFonts w:cs="Arial"/>
          <w:b/>
          <w:bCs/>
          <w:iCs/>
        </w:rPr>
        <w:t xml:space="preserve"> : le village de l'hospitalité et des épouvantails</w:t>
      </w:r>
    </w:p>
    <w:p w14:paraId="0DC9C47F" w14:textId="21118565" w:rsidR="003B6285" w:rsidRDefault="00DE2920" w:rsidP="00D005FA">
      <w:pPr>
        <w:spacing w:after="120" w:line="360" w:lineRule="auto"/>
        <w:jc w:val="both"/>
        <w:rPr>
          <w:rFonts w:cs="Arial"/>
          <w:iCs/>
        </w:rPr>
      </w:pPr>
      <w:hyperlink r:id="rId11" w:history="1">
        <w:proofErr w:type="spellStart"/>
        <w:r w:rsidR="003B6285" w:rsidRPr="00DE2920">
          <w:rPr>
            <w:rStyle w:val="Hyperlink"/>
            <w:rFonts w:cs="Arial"/>
            <w:b/>
            <w:bCs/>
            <w:iCs/>
          </w:rPr>
          <w:t>Barbaros</w:t>
        </w:r>
        <w:proofErr w:type="spellEnd"/>
      </w:hyperlink>
      <w:r w:rsidR="003B6285" w:rsidRPr="003B6285">
        <w:rPr>
          <w:rFonts w:cs="Arial"/>
          <w:iCs/>
        </w:rPr>
        <w:t xml:space="preserve">, désigné comme l'un des « Meilleurs villages touristiques 2025 » par l'Organisation mondiale du tourisme, est un village paisible vieux de 700 ans </w:t>
      </w:r>
      <w:proofErr w:type="gramStart"/>
      <w:r w:rsidR="003B6285" w:rsidRPr="003B6285">
        <w:rPr>
          <w:rFonts w:cs="Arial"/>
          <w:iCs/>
        </w:rPr>
        <w:t>situé</w:t>
      </w:r>
      <w:proofErr w:type="gramEnd"/>
      <w:r w:rsidR="003B6285" w:rsidRPr="003B6285">
        <w:rPr>
          <w:rFonts w:cs="Arial"/>
          <w:iCs/>
        </w:rPr>
        <w:t xml:space="preserve"> à </w:t>
      </w:r>
      <w:proofErr w:type="spellStart"/>
      <w:r w:rsidR="003B6285" w:rsidRPr="003B6285">
        <w:rPr>
          <w:rFonts w:cs="Arial"/>
          <w:iCs/>
        </w:rPr>
        <w:t>Urla</w:t>
      </w:r>
      <w:proofErr w:type="spellEnd"/>
      <w:r w:rsidR="003B6285" w:rsidRPr="003B6285">
        <w:rPr>
          <w:rFonts w:cs="Arial"/>
          <w:iCs/>
        </w:rPr>
        <w:t>, près d'Izmir, où le temps s'écoule doucement et où les visiteurs se laissent emporter par les rythmes de la vie authentique de la région égéenne. Les visiteurs peuvent séjourner dans des maisons en pierre soigneusement préservées, flâner dans les rues pavées bordées de volets en bois patinés et soutenir les artisanes locales en fréquentant les boutiques d'artisanat et les ateliers.</w:t>
      </w:r>
    </w:p>
    <w:p w14:paraId="6A77ED26" w14:textId="42C61D26" w:rsidR="00DE2920" w:rsidRDefault="00DE2920" w:rsidP="00D005FA">
      <w:pPr>
        <w:spacing w:after="120" w:line="360" w:lineRule="auto"/>
        <w:jc w:val="both"/>
        <w:rPr>
          <w:rFonts w:cs="Arial"/>
          <w:iCs/>
        </w:rPr>
      </w:pPr>
      <w:r w:rsidRPr="00DE2920">
        <w:rPr>
          <w:rFonts w:cs="Arial"/>
          <w:iCs/>
        </w:rPr>
        <w:t xml:space="preserve">Le cœur de </w:t>
      </w:r>
      <w:proofErr w:type="spellStart"/>
      <w:r w:rsidRPr="00DE2920">
        <w:rPr>
          <w:rFonts w:cs="Arial"/>
          <w:iCs/>
        </w:rPr>
        <w:t>Barbaros</w:t>
      </w:r>
      <w:proofErr w:type="spellEnd"/>
      <w:r w:rsidRPr="00DE2920">
        <w:rPr>
          <w:rFonts w:cs="Arial"/>
          <w:iCs/>
        </w:rPr>
        <w:t xml:space="preserve"> réside dans sa célèbre tradition du </w:t>
      </w:r>
      <w:proofErr w:type="spellStart"/>
      <w:r w:rsidRPr="00DE2920">
        <w:rPr>
          <w:rFonts w:cs="Arial"/>
          <w:b/>
          <w:bCs/>
          <w:iCs/>
        </w:rPr>
        <w:t>Çat</w:t>
      </w:r>
      <w:proofErr w:type="spellEnd"/>
      <w:r w:rsidRPr="00DE2920">
        <w:rPr>
          <w:rFonts w:cs="Arial"/>
          <w:b/>
          <w:bCs/>
          <w:iCs/>
        </w:rPr>
        <w:t xml:space="preserve"> </w:t>
      </w:r>
      <w:proofErr w:type="spellStart"/>
      <w:r w:rsidRPr="00DE2920">
        <w:rPr>
          <w:rFonts w:cs="Arial"/>
          <w:b/>
          <w:bCs/>
          <w:iCs/>
        </w:rPr>
        <w:t>Kapı</w:t>
      </w:r>
      <w:proofErr w:type="spellEnd"/>
      <w:r w:rsidRPr="00DE2920">
        <w:rPr>
          <w:rFonts w:cs="Arial"/>
          <w:iCs/>
        </w:rPr>
        <w:t xml:space="preserve"> (Knock </w:t>
      </w:r>
      <w:proofErr w:type="spellStart"/>
      <w:r w:rsidRPr="00DE2920">
        <w:rPr>
          <w:rFonts w:cs="Arial"/>
          <w:iCs/>
        </w:rPr>
        <w:t>Knock</w:t>
      </w:r>
      <w:proofErr w:type="spellEnd"/>
      <w:r w:rsidRPr="00DE2920">
        <w:rPr>
          <w:rFonts w:cs="Arial"/>
          <w:iCs/>
        </w:rPr>
        <w:t xml:space="preserve">) : un simple panneau accroché à une porte qui s'ouvre sur un repas maison typique de la région égéenne, préparé avec de l'huile d'olive pressée localement, des légumes du potager et des herbes fraîches. Parmi les spécialités locales, on trouve le </w:t>
      </w:r>
      <w:proofErr w:type="spellStart"/>
      <w:r w:rsidRPr="00DE2920">
        <w:rPr>
          <w:rFonts w:cs="Arial"/>
          <w:b/>
          <w:bCs/>
          <w:iCs/>
        </w:rPr>
        <w:t>katmer</w:t>
      </w:r>
      <w:proofErr w:type="spellEnd"/>
      <w:r w:rsidRPr="00DE2920">
        <w:rPr>
          <w:rFonts w:cs="Arial"/>
          <w:iCs/>
        </w:rPr>
        <w:t xml:space="preserve">, une pâtisserie salée chaude </w:t>
      </w:r>
      <w:r w:rsidRPr="00DE2920">
        <w:rPr>
          <w:rFonts w:cs="Arial"/>
          <w:iCs/>
        </w:rPr>
        <w:lastRenderedPageBreak/>
        <w:t xml:space="preserve">fourrée de fromage blanc fait maison, de persil et d’oignons. Au printemps, les villageois récoltent le </w:t>
      </w:r>
      <w:proofErr w:type="spellStart"/>
      <w:r w:rsidRPr="00DE2920">
        <w:rPr>
          <w:rFonts w:cs="Arial"/>
          <w:b/>
          <w:bCs/>
          <w:iCs/>
        </w:rPr>
        <w:t>karabaşotu</w:t>
      </w:r>
      <w:proofErr w:type="spellEnd"/>
      <w:r w:rsidRPr="00DE2920">
        <w:rPr>
          <w:rFonts w:cs="Arial"/>
          <w:iCs/>
        </w:rPr>
        <w:t xml:space="preserve"> (une variété de lavande), ajoutant une nouvelle dimension sensorielle au caractère du village.</w:t>
      </w:r>
    </w:p>
    <w:p w14:paraId="14153CA4" w14:textId="0EC52FD8" w:rsidR="00DE2920" w:rsidRDefault="00DE2920" w:rsidP="00D005FA">
      <w:pPr>
        <w:spacing w:after="120" w:line="360" w:lineRule="auto"/>
        <w:jc w:val="both"/>
        <w:rPr>
          <w:rFonts w:cs="Arial"/>
          <w:iCs/>
        </w:rPr>
      </w:pPr>
      <w:r w:rsidRPr="00DE2920">
        <w:rPr>
          <w:rFonts w:cs="Arial"/>
          <w:iCs/>
        </w:rPr>
        <w:t xml:space="preserve">Pour ceux qui souhaitent s'immerger pleinement dans les coutumes du village, le </w:t>
      </w:r>
      <w:r w:rsidRPr="00DE2920">
        <w:rPr>
          <w:rFonts w:cs="Arial"/>
          <w:b/>
          <w:bCs/>
          <w:iCs/>
        </w:rPr>
        <w:t>festival de l'</w:t>
      </w:r>
      <w:proofErr w:type="spellStart"/>
      <w:r w:rsidRPr="00DE2920">
        <w:rPr>
          <w:rFonts w:cs="Arial"/>
          <w:b/>
          <w:bCs/>
          <w:iCs/>
        </w:rPr>
        <w:t>Oyuk</w:t>
      </w:r>
      <w:proofErr w:type="spellEnd"/>
      <w:r w:rsidRPr="00DE2920">
        <w:rPr>
          <w:rFonts w:cs="Arial"/>
          <w:b/>
          <w:bCs/>
          <w:iCs/>
        </w:rPr>
        <w:t xml:space="preserve"> (épouvantail)</w:t>
      </w:r>
      <w:r w:rsidRPr="00DE2920">
        <w:rPr>
          <w:rFonts w:cs="Arial"/>
          <w:iCs/>
        </w:rPr>
        <w:t xml:space="preserve">, qui se tient en septembre, est un rendez-vous incontournable. Les épouvantails artisanaux qui défilent dans les rues restent exposés toute l'année, transformant </w:t>
      </w:r>
      <w:proofErr w:type="spellStart"/>
      <w:r w:rsidRPr="00DE2920">
        <w:rPr>
          <w:rFonts w:cs="Arial"/>
          <w:iCs/>
        </w:rPr>
        <w:t>Barbaros</w:t>
      </w:r>
      <w:proofErr w:type="spellEnd"/>
      <w:r w:rsidRPr="00DE2920">
        <w:rPr>
          <w:rFonts w:cs="Arial"/>
          <w:iCs/>
        </w:rPr>
        <w:t xml:space="preserve"> en une véritable galerie en plein air. À seulement trois kilomètres de là, la </w:t>
      </w:r>
      <w:hyperlink r:id="rId12" w:history="1">
        <w:r w:rsidRPr="000333DE">
          <w:rPr>
            <w:rStyle w:val="Hyperlink"/>
            <w:rFonts w:cs="Arial"/>
            <w:iCs/>
          </w:rPr>
          <w:t>Route des vignobles</w:t>
        </w:r>
      </w:hyperlink>
      <w:r w:rsidRPr="00DE2920">
        <w:rPr>
          <w:rFonts w:cs="Arial"/>
          <w:iCs/>
        </w:rPr>
        <w:t xml:space="preserve"> d'</w:t>
      </w:r>
      <w:proofErr w:type="spellStart"/>
      <w:r w:rsidRPr="00DE2920">
        <w:rPr>
          <w:rFonts w:cs="Arial"/>
          <w:iCs/>
        </w:rPr>
        <w:t>Urla</w:t>
      </w:r>
      <w:proofErr w:type="spellEnd"/>
      <w:r w:rsidRPr="00DE2920">
        <w:rPr>
          <w:rFonts w:cs="Arial"/>
          <w:iCs/>
        </w:rPr>
        <w:t xml:space="preserve"> — qui abrite la plus forte concentration de restaurants figurant au Guide MICHELIN de T</w:t>
      </w:r>
      <w:r>
        <w:rPr>
          <w:rFonts w:cs="Arial"/>
          <w:iCs/>
        </w:rPr>
        <w:t>ürkiye</w:t>
      </w:r>
      <w:r w:rsidRPr="00DE2920">
        <w:rPr>
          <w:rFonts w:cs="Arial"/>
          <w:iCs/>
        </w:rPr>
        <w:t xml:space="preserve"> — offre un contrepoint gastronomique raffiné au charme rustique du village. </w:t>
      </w:r>
      <w:proofErr w:type="spellStart"/>
      <w:r w:rsidRPr="00DE2920">
        <w:rPr>
          <w:rFonts w:cs="Arial"/>
          <w:iCs/>
        </w:rPr>
        <w:t>Barbaros</w:t>
      </w:r>
      <w:proofErr w:type="spellEnd"/>
      <w:r w:rsidRPr="00DE2920">
        <w:rPr>
          <w:rFonts w:cs="Arial"/>
          <w:iCs/>
        </w:rPr>
        <w:t xml:space="preserve"> est le point de départ idéal : des soirées tranquilles au village, des aventures culinaires en journée.</w:t>
      </w:r>
    </w:p>
    <w:p w14:paraId="4A86CF6F" w14:textId="5382A559" w:rsidR="00DE2920" w:rsidRPr="000333DE" w:rsidRDefault="000333DE" w:rsidP="00D005FA">
      <w:pPr>
        <w:spacing w:after="120" w:line="360" w:lineRule="auto"/>
        <w:jc w:val="both"/>
        <w:rPr>
          <w:rFonts w:cs="Arial"/>
          <w:b/>
          <w:bCs/>
          <w:iCs/>
        </w:rPr>
      </w:pPr>
      <w:r w:rsidRPr="000333DE">
        <w:rPr>
          <w:rFonts w:cs="Arial"/>
          <w:b/>
          <w:bCs/>
          <w:iCs/>
        </w:rPr>
        <w:t xml:space="preserve">Kale </w:t>
      </w:r>
      <w:proofErr w:type="spellStart"/>
      <w:r w:rsidRPr="000333DE">
        <w:rPr>
          <w:rFonts w:cs="Arial"/>
          <w:b/>
          <w:bCs/>
          <w:iCs/>
        </w:rPr>
        <w:t>Üçağız</w:t>
      </w:r>
      <w:proofErr w:type="spellEnd"/>
      <w:r w:rsidRPr="000333DE">
        <w:rPr>
          <w:rFonts w:cs="Arial"/>
          <w:b/>
          <w:bCs/>
          <w:iCs/>
        </w:rPr>
        <w:t xml:space="preserve"> et </w:t>
      </w:r>
      <w:proofErr w:type="spellStart"/>
      <w:r w:rsidRPr="000333DE">
        <w:rPr>
          <w:rFonts w:cs="Arial"/>
          <w:b/>
          <w:bCs/>
          <w:iCs/>
        </w:rPr>
        <w:t>Ormana</w:t>
      </w:r>
      <w:proofErr w:type="spellEnd"/>
      <w:r w:rsidRPr="000333DE">
        <w:rPr>
          <w:rFonts w:cs="Arial"/>
          <w:b/>
          <w:bCs/>
          <w:iCs/>
        </w:rPr>
        <w:t xml:space="preserve"> : d'un joyau côtier à un refuge de montagne</w:t>
      </w:r>
    </w:p>
    <w:p w14:paraId="7AB05D66" w14:textId="15E59807" w:rsidR="000333DE" w:rsidRDefault="000333DE" w:rsidP="00D005FA">
      <w:pPr>
        <w:spacing w:after="120" w:line="360" w:lineRule="auto"/>
        <w:jc w:val="both"/>
        <w:rPr>
          <w:rFonts w:cs="Arial"/>
          <w:iCs/>
        </w:rPr>
      </w:pPr>
      <w:r w:rsidRPr="000333DE">
        <w:rPr>
          <w:rFonts w:cs="Arial"/>
          <w:iCs/>
        </w:rPr>
        <w:t xml:space="preserve">Au cœur de la Riviera turque, Antalya abrite deux villages remarquables reconnus par l'Organisation mondiale du tourisme, chacun offrant une facette totalement différente du « slow </w:t>
      </w:r>
      <w:proofErr w:type="spellStart"/>
      <w:r w:rsidRPr="000333DE">
        <w:rPr>
          <w:rFonts w:cs="Arial"/>
          <w:iCs/>
        </w:rPr>
        <w:t>travel</w:t>
      </w:r>
      <w:proofErr w:type="spellEnd"/>
      <w:r w:rsidRPr="000333DE">
        <w:rPr>
          <w:rFonts w:cs="Arial"/>
          <w:iCs/>
        </w:rPr>
        <w:t xml:space="preserve"> ».</w:t>
      </w:r>
    </w:p>
    <w:p w14:paraId="17140028" w14:textId="322131B6" w:rsidR="006563C1" w:rsidRDefault="006563C1" w:rsidP="00D005FA">
      <w:pPr>
        <w:spacing w:after="120" w:line="360" w:lineRule="auto"/>
        <w:jc w:val="both"/>
        <w:rPr>
          <w:rFonts w:cs="Arial"/>
          <w:iCs/>
        </w:rPr>
      </w:pPr>
      <w:hyperlink r:id="rId13" w:history="1">
        <w:r w:rsidRPr="006563C1">
          <w:rPr>
            <w:rStyle w:val="Hyperlink"/>
            <w:rFonts w:cs="Arial"/>
            <w:b/>
            <w:bCs/>
            <w:iCs/>
          </w:rPr>
          <w:t xml:space="preserve">Kale </w:t>
        </w:r>
        <w:proofErr w:type="spellStart"/>
        <w:r w:rsidRPr="006563C1">
          <w:rPr>
            <w:rStyle w:val="Hyperlink"/>
            <w:rFonts w:cs="Arial"/>
            <w:b/>
            <w:bCs/>
            <w:iCs/>
          </w:rPr>
          <w:t>Üçağız</w:t>
        </w:r>
        <w:proofErr w:type="spellEnd"/>
      </w:hyperlink>
      <w:r w:rsidRPr="006563C1">
        <w:rPr>
          <w:rFonts w:cs="Arial"/>
          <w:iCs/>
        </w:rPr>
        <w:t xml:space="preserve">, également connu sous le nom de « Village du Château », séduit par son mélange de tranquillité, d’histoire riche et d’aventure. Des ruelles étroites bordées de maisons en pierre mènent à des restaurants familiaux, des ateliers d’art et au château médiéval qui a donné son nom au village. Les eaux turquoise environnantes invitent à des excursions en bateau, au kayak de mer et à la plongée, tandis que le village sert de point de départ vers le célèbre </w:t>
      </w:r>
      <w:hyperlink r:id="rId14" w:history="1">
        <w:r w:rsidRPr="006563C1">
          <w:rPr>
            <w:rStyle w:val="Hyperlink"/>
            <w:rFonts w:cs="Arial"/>
            <w:iCs/>
          </w:rPr>
          <w:t>Chemin de Lycie</w:t>
        </w:r>
      </w:hyperlink>
      <w:r w:rsidRPr="006563C1">
        <w:rPr>
          <w:rFonts w:cs="Arial"/>
          <w:iCs/>
        </w:rPr>
        <w:t xml:space="preserve"> — l'un des plus grands sentiers de grande randonnée au monde. À proximité, l'ancienne ville de </w:t>
      </w:r>
      <w:r w:rsidRPr="006563C1">
        <w:rPr>
          <w:rFonts w:cs="Arial"/>
          <w:b/>
          <w:bCs/>
          <w:iCs/>
        </w:rPr>
        <w:t>Myra</w:t>
      </w:r>
      <w:r w:rsidRPr="006563C1">
        <w:rPr>
          <w:rFonts w:cs="Arial"/>
          <w:iCs/>
        </w:rPr>
        <w:t xml:space="preserve"> et l'</w:t>
      </w:r>
      <w:r w:rsidRPr="006563C1">
        <w:rPr>
          <w:rFonts w:cs="Arial"/>
          <w:b/>
          <w:bCs/>
          <w:iCs/>
        </w:rPr>
        <w:t xml:space="preserve">église Saint-Nicolas </w:t>
      </w:r>
      <w:r w:rsidRPr="006563C1">
        <w:rPr>
          <w:rFonts w:cs="Arial"/>
          <w:iCs/>
        </w:rPr>
        <w:t xml:space="preserve">à </w:t>
      </w:r>
      <w:proofErr w:type="spellStart"/>
      <w:r w:rsidRPr="006563C1">
        <w:rPr>
          <w:rFonts w:cs="Arial"/>
          <w:iCs/>
        </w:rPr>
        <w:t>Demre</w:t>
      </w:r>
      <w:proofErr w:type="spellEnd"/>
      <w:r w:rsidRPr="006563C1">
        <w:rPr>
          <w:rFonts w:cs="Arial"/>
          <w:iCs/>
        </w:rPr>
        <w:t xml:space="preserve"> — dédiée au saint connu dans le monde entier sous le nom de Père Noël — ajoutent une riche dimension culturelle et spirituelle à toute visite.</w:t>
      </w:r>
    </w:p>
    <w:p w14:paraId="158FAAC0" w14:textId="033F6F4D" w:rsidR="006563C1" w:rsidRDefault="006563C1" w:rsidP="00D005FA">
      <w:pPr>
        <w:spacing w:after="120" w:line="360" w:lineRule="auto"/>
        <w:jc w:val="both"/>
        <w:rPr>
          <w:rFonts w:cs="Arial"/>
          <w:iCs/>
        </w:rPr>
      </w:pPr>
      <w:hyperlink r:id="rId15" w:history="1">
        <w:proofErr w:type="spellStart"/>
        <w:r w:rsidRPr="006563C1">
          <w:rPr>
            <w:rStyle w:val="Hyperlink"/>
            <w:rFonts w:cs="Arial"/>
            <w:b/>
            <w:bCs/>
            <w:iCs/>
          </w:rPr>
          <w:t>Ormana</w:t>
        </w:r>
        <w:proofErr w:type="spellEnd"/>
      </w:hyperlink>
      <w:r w:rsidRPr="006563C1">
        <w:rPr>
          <w:rFonts w:cs="Arial"/>
          <w:iCs/>
        </w:rPr>
        <w:t>, située dans le district d'</w:t>
      </w:r>
      <w:proofErr w:type="spellStart"/>
      <w:r w:rsidRPr="006563C1">
        <w:rPr>
          <w:rFonts w:cs="Arial"/>
          <w:iCs/>
        </w:rPr>
        <w:t>İbradı</w:t>
      </w:r>
      <w:proofErr w:type="spellEnd"/>
      <w:r w:rsidRPr="006563C1">
        <w:rPr>
          <w:rFonts w:cs="Arial"/>
          <w:iCs/>
        </w:rPr>
        <w:t xml:space="preserve">, au cœur des monts Taurus, est un paradis caché unique en son genre en Türkiye. Le village est célèbre pour ses extraordinaires </w:t>
      </w:r>
      <w:r w:rsidRPr="006563C1">
        <w:rPr>
          <w:rFonts w:cs="Arial"/>
          <w:b/>
          <w:bCs/>
          <w:iCs/>
        </w:rPr>
        <w:t>maisons en forme de bouton</w:t>
      </w:r>
      <w:r w:rsidRPr="006563C1">
        <w:rPr>
          <w:rFonts w:cs="Arial"/>
          <w:iCs/>
        </w:rPr>
        <w:t>, construites entièrement en pierre locale et en bois de cèdre, sans mortier, selon des techniques transmises de génération en génération. Bon nombre de ces remarquables édifices ont aujourd'hui été transformés en hôtels de charme, offrant un séjour immersif qui constitue en soi un élément du patrimoine vivant.</w:t>
      </w:r>
    </w:p>
    <w:p w14:paraId="30CB6615" w14:textId="37B2EA43" w:rsidR="000333DE" w:rsidRDefault="006563C1" w:rsidP="00D005FA">
      <w:pPr>
        <w:spacing w:after="120" w:line="360" w:lineRule="auto"/>
        <w:jc w:val="both"/>
        <w:rPr>
          <w:rFonts w:cs="Arial"/>
          <w:iCs/>
        </w:rPr>
      </w:pPr>
      <w:proofErr w:type="spellStart"/>
      <w:r w:rsidRPr="006563C1">
        <w:rPr>
          <w:rFonts w:cs="Arial"/>
          <w:iCs/>
        </w:rPr>
        <w:t>Ormana</w:t>
      </w:r>
      <w:proofErr w:type="spellEnd"/>
      <w:r w:rsidRPr="006563C1">
        <w:rPr>
          <w:rFonts w:cs="Arial"/>
          <w:iCs/>
        </w:rPr>
        <w:t xml:space="preserve"> est également une destination qui met les sens en éveil : morilles, herbes aromatiques locales, raisins et </w:t>
      </w:r>
      <w:r w:rsidRPr="006563C1">
        <w:rPr>
          <w:rFonts w:cs="Arial"/>
          <w:b/>
          <w:bCs/>
          <w:iCs/>
        </w:rPr>
        <w:t>moût de raisin</w:t>
      </w:r>
      <w:r w:rsidRPr="006563C1">
        <w:rPr>
          <w:rFonts w:cs="Arial"/>
          <w:iCs/>
        </w:rPr>
        <w:t xml:space="preserve">, accompagnés de fromage de chèvre local issu d’animaux </w:t>
      </w:r>
      <w:r w:rsidRPr="006563C1">
        <w:rPr>
          <w:rFonts w:cs="Arial"/>
          <w:iCs/>
        </w:rPr>
        <w:lastRenderedPageBreak/>
        <w:t xml:space="preserve">élevés en liberté, composent un repas « de la ferme à la table » inoubliable. Le tissage traditionnel de la soie </w:t>
      </w:r>
      <w:proofErr w:type="spellStart"/>
      <w:r w:rsidRPr="006563C1">
        <w:rPr>
          <w:rFonts w:cs="Arial"/>
          <w:b/>
          <w:bCs/>
          <w:iCs/>
        </w:rPr>
        <w:t>Gılamık</w:t>
      </w:r>
      <w:proofErr w:type="spellEnd"/>
      <w:r w:rsidRPr="006563C1">
        <w:rPr>
          <w:rFonts w:cs="Arial"/>
          <w:iCs/>
        </w:rPr>
        <w:t xml:space="preserve">, propre au village, constitue un cadeau raffiné. À proximité, la </w:t>
      </w:r>
      <w:r w:rsidRPr="002B287A">
        <w:rPr>
          <w:rFonts w:cs="Arial"/>
          <w:b/>
          <w:bCs/>
          <w:iCs/>
        </w:rPr>
        <w:t>grotte d'</w:t>
      </w:r>
      <w:proofErr w:type="spellStart"/>
      <w:r w:rsidRPr="002B287A">
        <w:rPr>
          <w:rFonts w:cs="Arial"/>
          <w:b/>
          <w:bCs/>
          <w:iCs/>
        </w:rPr>
        <w:t>Altınbeşik</w:t>
      </w:r>
      <w:proofErr w:type="spellEnd"/>
      <w:r w:rsidRPr="006563C1">
        <w:rPr>
          <w:rFonts w:cs="Arial"/>
          <w:iCs/>
        </w:rPr>
        <w:t xml:space="preserve"> abrite le plus grand lac souterrain de Türkiye ; la </w:t>
      </w:r>
      <w:r w:rsidRPr="002B287A">
        <w:rPr>
          <w:rFonts w:cs="Arial"/>
          <w:b/>
          <w:bCs/>
          <w:iCs/>
        </w:rPr>
        <w:t>plaine d'</w:t>
      </w:r>
      <w:proofErr w:type="spellStart"/>
      <w:r w:rsidRPr="002B287A">
        <w:rPr>
          <w:rFonts w:cs="Arial"/>
          <w:b/>
          <w:bCs/>
          <w:iCs/>
        </w:rPr>
        <w:t>Eynif</w:t>
      </w:r>
      <w:proofErr w:type="spellEnd"/>
      <w:r w:rsidRPr="006563C1">
        <w:rPr>
          <w:rFonts w:cs="Arial"/>
          <w:iCs/>
        </w:rPr>
        <w:t xml:space="preserve"> est parcourue par des chevaux sauvages ; et les ruines de </w:t>
      </w:r>
      <w:r w:rsidRPr="002B287A">
        <w:rPr>
          <w:rFonts w:cs="Arial"/>
          <w:b/>
          <w:bCs/>
          <w:iCs/>
        </w:rPr>
        <w:t>Tol Han</w:t>
      </w:r>
      <w:r w:rsidRPr="006563C1">
        <w:rPr>
          <w:rFonts w:cs="Arial"/>
          <w:iCs/>
        </w:rPr>
        <w:t xml:space="preserve"> rappellent les anciennes routes de la Route de la Soie qui passaient autrefois par là. </w:t>
      </w:r>
      <w:proofErr w:type="spellStart"/>
      <w:r w:rsidRPr="006563C1">
        <w:rPr>
          <w:rFonts w:cs="Arial"/>
          <w:iCs/>
        </w:rPr>
        <w:t>Ormana</w:t>
      </w:r>
      <w:proofErr w:type="spellEnd"/>
      <w:r w:rsidRPr="006563C1">
        <w:rPr>
          <w:rFonts w:cs="Arial"/>
          <w:iCs/>
        </w:rPr>
        <w:t xml:space="preserve"> figure également parmi les meilleurs voyages durables de </w:t>
      </w:r>
      <w:proofErr w:type="spellStart"/>
      <w:r w:rsidRPr="006563C1">
        <w:rPr>
          <w:rFonts w:cs="Arial"/>
          <w:iCs/>
        </w:rPr>
        <w:t>GoTürkiye</w:t>
      </w:r>
      <w:proofErr w:type="spellEnd"/>
      <w:r w:rsidRPr="006563C1">
        <w:rPr>
          <w:rFonts w:cs="Arial"/>
          <w:iCs/>
        </w:rPr>
        <w:t>, en tant que l'un des exemples les plus fascinants d'architecture vernaculaire et de tourisme rural durable du pays.</w:t>
      </w:r>
    </w:p>
    <w:p w14:paraId="5BF8A0CE" w14:textId="041508DF" w:rsidR="002B287A" w:rsidRPr="002B287A" w:rsidRDefault="002B287A" w:rsidP="00D005FA">
      <w:pPr>
        <w:spacing w:after="120" w:line="360" w:lineRule="auto"/>
        <w:jc w:val="both"/>
        <w:rPr>
          <w:rFonts w:cs="Arial"/>
          <w:b/>
          <w:bCs/>
          <w:iCs/>
        </w:rPr>
      </w:pPr>
      <w:proofErr w:type="spellStart"/>
      <w:r w:rsidRPr="002B287A">
        <w:rPr>
          <w:rFonts w:cs="Arial"/>
          <w:b/>
          <w:bCs/>
          <w:iCs/>
        </w:rPr>
        <w:t>Anıtlı</w:t>
      </w:r>
      <w:proofErr w:type="spellEnd"/>
      <w:r w:rsidRPr="002B287A">
        <w:rPr>
          <w:rFonts w:cs="Arial"/>
          <w:b/>
          <w:bCs/>
          <w:iCs/>
        </w:rPr>
        <w:t xml:space="preserve"> : un voyage médiéval à Tur Abdin</w:t>
      </w:r>
    </w:p>
    <w:p w14:paraId="088026E9" w14:textId="60488E84" w:rsidR="002B287A" w:rsidRDefault="002B287A" w:rsidP="00D005FA">
      <w:pPr>
        <w:spacing w:after="120" w:line="360" w:lineRule="auto"/>
        <w:jc w:val="both"/>
        <w:rPr>
          <w:rFonts w:cs="Arial"/>
          <w:iCs/>
        </w:rPr>
      </w:pPr>
      <w:hyperlink r:id="rId16" w:history="1">
        <w:proofErr w:type="spellStart"/>
        <w:r w:rsidRPr="002B287A">
          <w:rPr>
            <w:rStyle w:val="Hyperlink"/>
            <w:rFonts w:cs="Arial"/>
            <w:b/>
            <w:bCs/>
            <w:iCs/>
          </w:rPr>
          <w:t>Anıtlı</w:t>
        </w:r>
        <w:proofErr w:type="spellEnd"/>
      </w:hyperlink>
      <w:r w:rsidRPr="002B287A">
        <w:rPr>
          <w:rFonts w:cs="Arial"/>
          <w:iCs/>
        </w:rPr>
        <w:t xml:space="preserve"> — anciennement connu sous le nom de « Hah » en syriaque — est une destination de voyage au rythme lent à nulle autre pareille. Situé dans le district de </w:t>
      </w:r>
      <w:proofErr w:type="spellStart"/>
      <w:r w:rsidRPr="002B287A">
        <w:rPr>
          <w:rFonts w:cs="Arial"/>
          <w:iCs/>
        </w:rPr>
        <w:t>Midyat</w:t>
      </w:r>
      <w:proofErr w:type="spellEnd"/>
      <w:r w:rsidRPr="002B287A">
        <w:rPr>
          <w:rFonts w:cs="Arial"/>
          <w:iCs/>
        </w:rPr>
        <w:t xml:space="preserve">, à </w:t>
      </w:r>
      <w:hyperlink r:id="rId17" w:history="1">
        <w:r w:rsidRPr="002B287A">
          <w:rPr>
            <w:rStyle w:val="Hyperlink"/>
            <w:rFonts w:cs="Arial"/>
            <w:iCs/>
          </w:rPr>
          <w:t>Mardin</w:t>
        </w:r>
      </w:hyperlink>
      <w:r w:rsidRPr="002B287A">
        <w:rPr>
          <w:rFonts w:cs="Arial"/>
          <w:iCs/>
        </w:rPr>
        <w:t>, au cœur de la région de Tur Abdin, riche d’une culture exceptionnelle, ce lieu offre une atmosphère médiévale façonnée par ses monastères, son architecture en pierre couleur miel et la coexistence vivante, depuis des siècles, des communautés chrétiennes syriaques et musulmanes.</w:t>
      </w:r>
    </w:p>
    <w:p w14:paraId="14C58B4F" w14:textId="21ECB828" w:rsidR="002B287A" w:rsidRDefault="008A6D92" w:rsidP="00D005FA">
      <w:pPr>
        <w:spacing w:after="120" w:line="360" w:lineRule="auto"/>
        <w:jc w:val="both"/>
        <w:rPr>
          <w:rFonts w:cs="Arial"/>
          <w:iCs/>
        </w:rPr>
      </w:pPr>
      <w:r w:rsidRPr="008A6D92">
        <w:rPr>
          <w:rFonts w:cs="Arial"/>
          <w:iCs/>
        </w:rPr>
        <w:t xml:space="preserve">Le village fait partie de l'ensemble « Églises et monastères de l'Antiquité tardive et du Moyen Âge de </w:t>
      </w:r>
      <w:proofErr w:type="spellStart"/>
      <w:r w:rsidRPr="008A6D92">
        <w:rPr>
          <w:rFonts w:cs="Arial"/>
          <w:iCs/>
        </w:rPr>
        <w:t>Midyat</w:t>
      </w:r>
      <w:proofErr w:type="spellEnd"/>
      <w:r w:rsidRPr="008A6D92">
        <w:rPr>
          <w:rFonts w:cs="Arial"/>
          <w:iCs/>
        </w:rPr>
        <w:t xml:space="preserve"> et de ses environs (Tur Abdin) », inscrit sur la liste indicative du patrimoine mondial de l'UNESCO. À proximité, le </w:t>
      </w:r>
      <w:r w:rsidRPr="008A6D92">
        <w:rPr>
          <w:rFonts w:cs="Arial"/>
          <w:b/>
          <w:bCs/>
          <w:iCs/>
        </w:rPr>
        <w:t>monastère de Mor Gabriel</w:t>
      </w:r>
      <w:r w:rsidRPr="008A6D92">
        <w:rPr>
          <w:rFonts w:cs="Arial"/>
          <w:iCs/>
        </w:rPr>
        <w:t xml:space="preserve"> — le plus ancien monastère syriaque orthodoxe encore debout au monde, fondé en 397 après J.-C. — est un site incontournable. À </w:t>
      </w:r>
      <w:proofErr w:type="spellStart"/>
      <w:r w:rsidRPr="008A6D92">
        <w:rPr>
          <w:rFonts w:cs="Arial"/>
          <w:iCs/>
        </w:rPr>
        <w:t>Anıtlı</w:t>
      </w:r>
      <w:proofErr w:type="spellEnd"/>
      <w:r w:rsidRPr="008A6D92">
        <w:rPr>
          <w:rFonts w:cs="Arial"/>
          <w:iCs/>
        </w:rPr>
        <w:t xml:space="preserve"> même, l'</w:t>
      </w:r>
      <w:r w:rsidRPr="00254AF2">
        <w:rPr>
          <w:rFonts w:cs="Arial"/>
          <w:b/>
          <w:bCs/>
          <w:iCs/>
        </w:rPr>
        <w:t xml:space="preserve">église de la Vierge </w:t>
      </w:r>
      <w:r w:rsidRPr="008A6D92">
        <w:rPr>
          <w:rFonts w:cs="Arial"/>
          <w:iCs/>
        </w:rPr>
        <w:t>Marie offre une expérience particulièrement authentique, avec des liturgies et des messes matinales célébrées régulièrement tous les 15 jours.</w:t>
      </w:r>
    </w:p>
    <w:p w14:paraId="5F7ACC00" w14:textId="3AAB4C1C" w:rsidR="00254AF2" w:rsidRDefault="00254AF2" w:rsidP="00D005FA">
      <w:pPr>
        <w:spacing w:after="120" w:line="360" w:lineRule="auto"/>
        <w:jc w:val="both"/>
        <w:rPr>
          <w:rFonts w:cs="Arial"/>
          <w:iCs/>
        </w:rPr>
      </w:pPr>
      <w:r w:rsidRPr="00254AF2">
        <w:rPr>
          <w:rFonts w:cs="Arial"/>
          <w:iCs/>
        </w:rPr>
        <w:t xml:space="preserve">La gastronomie de la région est tout aussi captivante. Le </w:t>
      </w:r>
      <w:r w:rsidRPr="00254AF2">
        <w:rPr>
          <w:rFonts w:cs="Arial"/>
          <w:b/>
          <w:bCs/>
          <w:iCs/>
        </w:rPr>
        <w:t>vin syriaque</w:t>
      </w:r>
      <w:r w:rsidRPr="00254AF2">
        <w:rPr>
          <w:rFonts w:cs="Arial"/>
          <w:iCs/>
        </w:rPr>
        <w:t xml:space="preserve"> artisanal, le pain à base de pois chiches préparé selon des techniques séculaires, le </w:t>
      </w:r>
      <w:r w:rsidRPr="00254AF2">
        <w:rPr>
          <w:rFonts w:cs="Arial"/>
          <w:b/>
          <w:bCs/>
          <w:iCs/>
        </w:rPr>
        <w:t>börek</w:t>
      </w:r>
      <w:r w:rsidRPr="00254AF2">
        <w:rPr>
          <w:rFonts w:cs="Arial"/>
          <w:iCs/>
        </w:rPr>
        <w:t xml:space="preserve"> syriaque, les cornichons locaux et les confiseries aux amandes comptent parmi les spécialités à ne pas manquer — reflétant un patrimoine culinaire aussi riche et varié que son architecture. La </w:t>
      </w:r>
      <w:hyperlink r:id="rId18" w:history="1">
        <w:r w:rsidRPr="00254AF2">
          <w:rPr>
            <w:rStyle w:val="Hyperlink"/>
            <w:rFonts w:cs="Arial"/>
            <w:iCs/>
          </w:rPr>
          <w:t>culture gastronomique</w:t>
        </w:r>
      </w:hyperlink>
      <w:r w:rsidRPr="00254AF2">
        <w:rPr>
          <w:rFonts w:cs="Arial"/>
          <w:iCs/>
        </w:rPr>
        <w:t xml:space="preserve"> de Mardin est de plus en plus reconnue pour son utilisation d’épices locales, ses associations viande-fruit et ses traditions artisanales.</w:t>
      </w:r>
    </w:p>
    <w:p w14:paraId="314966F1" w14:textId="15140662" w:rsidR="00254AF2" w:rsidRDefault="00254AF2" w:rsidP="00D005FA">
      <w:pPr>
        <w:spacing w:after="120" w:line="360" w:lineRule="auto"/>
        <w:jc w:val="both"/>
        <w:rPr>
          <w:rFonts w:cs="Arial"/>
          <w:iCs/>
        </w:rPr>
      </w:pPr>
      <w:r w:rsidRPr="00254AF2">
        <w:rPr>
          <w:rFonts w:cs="Arial"/>
          <w:iCs/>
        </w:rPr>
        <w:t xml:space="preserve">On peut découvrir la vie rurale de manière concrète en trayant des brebis ou en participant aux récoltes locales. La région s'anime également grâce à des événements culturels : le </w:t>
      </w:r>
      <w:r w:rsidRPr="00710363">
        <w:rPr>
          <w:rFonts w:cs="Arial"/>
          <w:b/>
          <w:bCs/>
          <w:iCs/>
        </w:rPr>
        <w:t xml:space="preserve">Festival international du film de </w:t>
      </w:r>
      <w:proofErr w:type="spellStart"/>
      <w:r w:rsidRPr="00710363">
        <w:rPr>
          <w:rFonts w:cs="Arial"/>
          <w:b/>
          <w:bCs/>
          <w:iCs/>
        </w:rPr>
        <w:t>SineMardin</w:t>
      </w:r>
      <w:proofErr w:type="spellEnd"/>
      <w:r w:rsidRPr="00254AF2">
        <w:rPr>
          <w:rFonts w:cs="Arial"/>
          <w:iCs/>
        </w:rPr>
        <w:t xml:space="preserve">, le </w:t>
      </w:r>
      <w:r w:rsidRPr="00710363">
        <w:rPr>
          <w:rFonts w:cs="Arial"/>
          <w:b/>
          <w:bCs/>
          <w:iCs/>
        </w:rPr>
        <w:t xml:space="preserve">Festival international de la culture et des arts de </w:t>
      </w:r>
      <w:proofErr w:type="spellStart"/>
      <w:r w:rsidRPr="00710363">
        <w:rPr>
          <w:rFonts w:cs="Arial"/>
          <w:b/>
          <w:bCs/>
          <w:iCs/>
        </w:rPr>
        <w:t>Midyat</w:t>
      </w:r>
      <w:proofErr w:type="spellEnd"/>
      <w:r w:rsidRPr="00254AF2">
        <w:rPr>
          <w:rFonts w:cs="Arial"/>
          <w:iCs/>
        </w:rPr>
        <w:t xml:space="preserve">, la </w:t>
      </w:r>
      <w:r w:rsidRPr="00710363">
        <w:rPr>
          <w:rFonts w:cs="Arial"/>
          <w:b/>
          <w:bCs/>
          <w:iCs/>
        </w:rPr>
        <w:t>Fête du raisin de Harire</w:t>
      </w:r>
      <w:r w:rsidRPr="00254AF2">
        <w:rPr>
          <w:rFonts w:cs="Arial"/>
          <w:iCs/>
        </w:rPr>
        <w:t xml:space="preserve"> et la </w:t>
      </w:r>
      <w:r w:rsidRPr="00710363">
        <w:rPr>
          <w:rFonts w:cs="Arial"/>
          <w:b/>
          <w:bCs/>
          <w:iCs/>
        </w:rPr>
        <w:t>Biennale de Mardin</w:t>
      </w:r>
      <w:r w:rsidRPr="00254AF2">
        <w:rPr>
          <w:rFonts w:cs="Arial"/>
          <w:iCs/>
        </w:rPr>
        <w:t xml:space="preserve"> offrent chacun un aperçu saisissant de ce paysage culturel riche et aux multiples facettes. Les visiteurs </w:t>
      </w:r>
      <w:r w:rsidRPr="00254AF2">
        <w:rPr>
          <w:rFonts w:cs="Arial"/>
          <w:iCs/>
        </w:rPr>
        <w:lastRenderedPageBreak/>
        <w:t xml:space="preserve">séjournent généralement dans les </w:t>
      </w:r>
      <w:r w:rsidRPr="00710363">
        <w:rPr>
          <w:rFonts w:cs="Arial"/>
          <w:b/>
          <w:bCs/>
          <w:iCs/>
        </w:rPr>
        <w:t xml:space="preserve">maisons en pierre de </w:t>
      </w:r>
      <w:proofErr w:type="spellStart"/>
      <w:r w:rsidRPr="00710363">
        <w:rPr>
          <w:rFonts w:cs="Arial"/>
          <w:b/>
          <w:bCs/>
          <w:iCs/>
        </w:rPr>
        <w:t>Midyat</w:t>
      </w:r>
      <w:proofErr w:type="spellEnd"/>
      <w:r w:rsidRPr="00254AF2">
        <w:rPr>
          <w:rFonts w:cs="Arial"/>
          <w:iCs/>
        </w:rPr>
        <w:t>, à 20 km d'</w:t>
      </w:r>
      <w:proofErr w:type="spellStart"/>
      <w:r w:rsidRPr="00254AF2">
        <w:rPr>
          <w:rFonts w:cs="Arial"/>
          <w:iCs/>
        </w:rPr>
        <w:t>Anıtlı</w:t>
      </w:r>
      <w:proofErr w:type="spellEnd"/>
      <w:r w:rsidRPr="00254AF2">
        <w:rPr>
          <w:rFonts w:cs="Arial"/>
          <w:iCs/>
        </w:rPr>
        <w:t>, dont beaucoup ont servi de décor à des séries télévisées turques populaires — même si l'option la plus évocatrice reste une nuit passée dans le complexe de l'église du village même.</w:t>
      </w:r>
    </w:p>
    <w:p w14:paraId="23510BD3" w14:textId="77777777" w:rsidR="00851816" w:rsidRPr="00017CDA" w:rsidRDefault="00851816" w:rsidP="00017CDA">
      <w:pPr>
        <w:spacing w:before="120" w:line="360" w:lineRule="auto"/>
        <w:jc w:val="both"/>
        <w:rPr>
          <w:rFonts w:cs="Arial"/>
          <w:iCs/>
        </w:rPr>
      </w:pPr>
    </w:p>
    <w:p w14:paraId="5EC057C4" w14:textId="76C13F2B" w:rsidR="007D2F53" w:rsidRPr="00851816" w:rsidRDefault="00687F66" w:rsidP="00851816">
      <w:pPr>
        <w:spacing w:after="120" w:line="360" w:lineRule="auto"/>
        <w:jc w:val="both"/>
        <w:rPr>
          <w:rFonts w:eastAsia="Times New Roman" w:cs="Arial"/>
        </w:rPr>
      </w:pPr>
      <w:r w:rsidRPr="004511E7">
        <w:rPr>
          <w:rFonts w:eastAsia="Times New Roman" w:cs="Arial"/>
        </w:rPr>
        <w:t xml:space="preserve">Vous trouverez </w:t>
      </w:r>
      <w:r>
        <w:fldChar w:fldCharType="begin"/>
      </w:r>
      <w:r w:rsidR="00710363">
        <w:instrText>HYPERLINK "https://we.tl/t-mPgHUqQUEZH5qnnK"</w:instrText>
      </w:r>
      <w:r>
        <w:fldChar w:fldCharType="separate"/>
      </w:r>
      <w:r w:rsidRPr="00765B4E">
        <w:rPr>
          <w:rStyle w:val="Hyperlink"/>
          <w:rFonts w:eastAsia="Times New Roman" w:cs="Arial"/>
          <w:b/>
          <w:bCs/>
        </w:rPr>
        <w:t>ici</w:t>
      </w:r>
      <w:r>
        <w:fldChar w:fldCharType="end"/>
      </w:r>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spellStart"/>
      <w:proofErr w:type="gramStart"/>
      <w:r w:rsidRPr="00A855B0">
        <w:rPr>
          <w:rFonts w:ascii="Arial" w:hAnsi="Arial" w:cs="Arial"/>
          <w:sz w:val="22"/>
          <w:szCs w:val="22"/>
          <w:lang w:val="fr-CH"/>
        </w:rPr>
        <w:t>Website</w:t>
      </w:r>
      <w:proofErr w:type="spellEnd"/>
      <w:r w:rsidRPr="00A855B0">
        <w:rPr>
          <w:rFonts w:ascii="Arial" w:hAnsi="Arial" w:cs="Arial"/>
          <w:sz w:val="22"/>
          <w:szCs w:val="22"/>
          <w:lang w:val="fr-CH"/>
        </w:rPr>
        <w:t>:</w:t>
      </w:r>
      <w:proofErr w:type="gramEnd"/>
      <w:r w:rsidRPr="00A855B0">
        <w:rPr>
          <w:rFonts w:ascii="Arial" w:hAnsi="Arial" w:cs="Arial"/>
          <w:sz w:val="22"/>
          <w:szCs w:val="22"/>
          <w:lang w:val="fr-CH"/>
        </w:rPr>
        <w:t xml:space="preserve"> </w:t>
      </w:r>
      <w:hyperlink r:id="rId19"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gramStart"/>
      <w:r w:rsidRPr="00A855B0">
        <w:rPr>
          <w:rFonts w:ascii="Arial" w:hAnsi="Arial" w:cs="Arial"/>
          <w:sz w:val="22"/>
          <w:szCs w:val="22"/>
          <w:lang w:val="fr-CH"/>
        </w:rPr>
        <w:t>Facebook:</w:t>
      </w:r>
      <w:proofErr w:type="gramEnd"/>
      <w:r w:rsidRPr="00A855B0">
        <w:rPr>
          <w:rFonts w:ascii="Arial" w:hAnsi="Arial" w:cs="Arial"/>
          <w:sz w:val="22"/>
          <w:szCs w:val="22"/>
          <w:lang w:val="fr-CH"/>
        </w:rPr>
        <w:t xml:space="preserve"> </w:t>
      </w:r>
      <w:hyperlink r:id="rId20"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21"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2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t>YouTube:</w:t>
      </w:r>
      <w:proofErr w:type="gramEnd"/>
      <w:r w:rsidRPr="00090D94">
        <w:rPr>
          <w:rFonts w:ascii="Arial" w:hAnsi="Arial" w:cs="Arial"/>
          <w:sz w:val="22"/>
          <w:szCs w:val="22"/>
          <w:lang w:val="fr-CH"/>
        </w:rPr>
        <w:t xml:space="preserve"> </w:t>
      </w:r>
      <w:hyperlink r:id="rId23"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gramStart"/>
      <w:r w:rsidRPr="00A855B0">
        <w:rPr>
          <w:rFonts w:ascii="Arial" w:hAnsi="Arial" w:cs="Arial"/>
          <w:bCs/>
          <w:sz w:val="20"/>
          <w:szCs w:val="22"/>
          <w:lang w:val="fr-CH"/>
        </w:rPr>
        <w:t>E-mail:</w:t>
      </w:r>
      <w:proofErr w:type="gramEnd"/>
      <w:r w:rsidRPr="00A855B0">
        <w:rPr>
          <w:rFonts w:ascii="Arial" w:hAnsi="Arial" w:cs="Arial"/>
          <w:bCs/>
          <w:sz w:val="20"/>
          <w:szCs w:val="22"/>
          <w:lang w:val="fr-CH"/>
        </w:rPr>
        <w:t xml:space="preserve"> info@gretzcom.ch</w:t>
      </w:r>
      <w:r w:rsidRPr="00A855B0">
        <w:rPr>
          <w:rFonts w:ascii="Arial" w:hAnsi="Arial" w:cs="Arial"/>
          <w:sz w:val="20"/>
          <w:szCs w:val="22"/>
          <w:lang w:val="fr-CH"/>
        </w:rPr>
        <w:br/>
      </w:r>
      <w:proofErr w:type="gramStart"/>
      <w:r w:rsidRPr="00A855B0">
        <w:rPr>
          <w:rFonts w:ascii="Arial" w:hAnsi="Arial" w:cs="Arial"/>
          <w:bCs/>
          <w:sz w:val="20"/>
          <w:szCs w:val="22"/>
          <w:lang w:val="fr-CH"/>
        </w:rPr>
        <w:t>Internet:</w:t>
      </w:r>
      <w:proofErr w:type="gramEnd"/>
      <w:r w:rsidRPr="00A855B0">
        <w:rPr>
          <w:rFonts w:ascii="Arial" w:hAnsi="Arial" w:cs="Arial"/>
          <w:bCs/>
          <w:sz w:val="20"/>
          <w:szCs w:val="22"/>
          <w:lang w:val="fr-CH"/>
        </w:rPr>
        <w:t xml:space="preserve"> </w:t>
      </w:r>
      <w:hyperlink r:id="rId24"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25"/>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C243" w14:textId="77777777" w:rsidR="006017A0" w:rsidRPr="004511E7" w:rsidRDefault="006017A0" w:rsidP="004B1BAE">
      <w:r w:rsidRPr="004511E7">
        <w:separator/>
      </w:r>
    </w:p>
  </w:endnote>
  <w:endnote w:type="continuationSeparator" w:id="0">
    <w:p w14:paraId="39B9BE61" w14:textId="77777777" w:rsidR="006017A0" w:rsidRPr="004511E7" w:rsidRDefault="006017A0"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E231" w14:textId="77777777" w:rsidR="006017A0" w:rsidRPr="004511E7" w:rsidRDefault="006017A0" w:rsidP="004B1BAE">
      <w:r w:rsidRPr="004511E7">
        <w:separator/>
      </w:r>
    </w:p>
  </w:footnote>
  <w:footnote w:type="continuationSeparator" w:id="0">
    <w:p w14:paraId="43B95988" w14:textId="77777777" w:rsidR="006017A0" w:rsidRPr="004511E7" w:rsidRDefault="006017A0"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17CDA"/>
    <w:rsid w:val="000211B0"/>
    <w:rsid w:val="00030062"/>
    <w:rsid w:val="000324BC"/>
    <w:rsid w:val="000333DE"/>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1279EE"/>
    <w:rsid w:val="001332BE"/>
    <w:rsid w:val="00134046"/>
    <w:rsid w:val="00140BA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54AF2"/>
    <w:rsid w:val="002625D9"/>
    <w:rsid w:val="00262962"/>
    <w:rsid w:val="002820C9"/>
    <w:rsid w:val="0029008C"/>
    <w:rsid w:val="0029347F"/>
    <w:rsid w:val="0029740D"/>
    <w:rsid w:val="002A3BC9"/>
    <w:rsid w:val="002B20DC"/>
    <w:rsid w:val="002B287A"/>
    <w:rsid w:val="002C4460"/>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B6285"/>
    <w:rsid w:val="003D045D"/>
    <w:rsid w:val="003E59FB"/>
    <w:rsid w:val="003F13B1"/>
    <w:rsid w:val="003F26C4"/>
    <w:rsid w:val="003F27A2"/>
    <w:rsid w:val="003F4FD4"/>
    <w:rsid w:val="00401850"/>
    <w:rsid w:val="004173DC"/>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181C"/>
    <w:rsid w:val="005678AA"/>
    <w:rsid w:val="00570F88"/>
    <w:rsid w:val="005763D7"/>
    <w:rsid w:val="005819BC"/>
    <w:rsid w:val="005905D6"/>
    <w:rsid w:val="00595751"/>
    <w:rsid w:val="005F1586"/>
    <w:rsid w:val="005F4F64"/>
    <w:rsid w:val="005F593F"/>
    <w:rsid w:val="005F71A2"/>
    <w:rsid w:val="005F73AC"/>
    <w:rsid w:val="006017A0"/>
    <w:rsid w:val="00601D98"/>
    <w:rsid w:val="00602ED9"/>
    <w:rsid w:val="00603221"/>
    <w:rsid w:val="00614B43"/>
    <w:rsid w:val="00615B5D"/>
    <w:rsid w:val="00615DF7"/>
    <w:rsid w:val="00621BDB"/>
    <w:rsid w:val="00650728"/>
    <w:rsid w:val="00654BCB"/>
    <w:rsid w:val="006563C1"/>
    <w:rsid w:val="00656DF8"/>
    <w:rsid w:val="0066695C"/>
    <w:rsid w:val="00667076"/>
    <w:rsid w:val="006730A4"/>
    <w:rsid w:val="0068181E"/>
    <w:rsid w:val="00685279"/>
    <w:rsid w:val="00687F66"/>
    <w:rsid w:val="006B74E0"/>
    <w:rsid w:val="006E219D"/>
    <w:rsid w:val="006E3DFA"/>
    <w:rsid w:val="006E49F4"/>
    <w:rsid w:val="006F56A6"/>
    <w:rsid w:val="00701F70"/>
    <w:rsid w:val="00705B94"/>
    <w:rsid w:val="00706CA0"/>
    <w:rsid w:val="00710363"/>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6EA1"/>
    <w:rsid w:val="007F2AA1"/>
    <w:rsid w:val="007F3181"/>
    <w:rsid w:val="007F3CB2"/>
    <w:rsid w:val="007F47B8"/>
    <w:rsid w:val="007F54FD"/>
    <w:rsid w:val="0080704B"/>
    <w:rsid w:val="00810707"/>
    <w:rsid w:val="008133F6"/>
    <w:rsid w:val="00833619"/>
    <w:rsid w:val="00834970"/>
    <w:rsid w:val="0083718F"/>
    <w:rsid w:val="0084040C"/>
    <w:rsid w:val="0084121E"/>
    <w:rsid w:val="00842CA9"/>
    <w:rsid w:val="00847446"/>
    <w:rsid w:val="00847947"/>
    <w:rsid w:val="00851816"/>
    <w:rsid w:val="00855D60"/>
    <w:rsid w:val="00867EDD"/>
    <w:rsid w:val="00875427"/>
    <w:rsid w:val="00880EE6"/>
    <w:rsid w:val="0088281B"/>
    <w:rsid w:val="00882B39"/>
    <w:rsid w:val="00896BF6"/>
    <w:rsid w:val="008A6D92"/>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65"/>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46F5"/>
    <w:rsid w:val="00B551E2"/>
    <w:rsid w:val="00B56530"/>
    <w:rsid w:val="00B56D16"/>
    <w:rsid w:val="00B57470"/>
    <w:rsid w:val="00B662D1"/>
    <w:rsid w:val="00B726F1"/>
    <w:rsid w:val="00B76453"/>
    <w:rsid w:val="00B80310"/>
    <w:rsid w:val="00B82721"/>
    <w:rsid w:val="00B83A6F"/>
    <w:rsid w:val="00B86EBA"/>
    <w:rsid w:val="00BA1D3B"/>
    <w:rsid w:val="00BC3969"/>
    <w:rsid w:val="00BE01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1683"/>
    <w:rsid w:val="00C7390D"/>
    <w:rsid w:val="00C83A07"/>
    <w:rsid w:val="00CA65FD"/>
    <w:rsid w:val="00CB2F08"/>
    <w:rsid w:val="00CC0F79"/>
    <w:rsid w:val="00CD7D72"/>
    <w:rsid w:val="00CE1683"/>
    <w:rsid w:val="00CE33CF"/>
    <w:rsid w:val="00D005FA"/>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292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C72E3"/>
    <w:rsid w:val="00EE05FC"/>
    <w:rsid w:val="00EE1639"/>
    <w:rsid w:val="00EF3B9E"/>
    <w:rsid w:val="00F01F42"/>
    <w:rsid w:val="00F0221E"/>
    <w:rsid w:val="00F12738"/>
    <w:rsid w:val="00F16DDC"/>
    <w:rsid w:val="00F17D9C"/>
    <w:rsid w:val="00F325B1"/>
    <w:rsid w:val="00F32ACF"/>
    <w:rsid w:val="00F32C7D"/>
    <w:rsid w:val="00F42F50"/>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c-corporate.org/news/long-haul-travellers-grow-more-cautious-in-2026-while-safety-and-flexibility-shape-demand-for-europe/" TargetMode="External"/><Relationship Id="rId13" Type="http://schemas.openxmlformats.org/officeDocument/2006/relationships/hyperlink" Target="https://villages.goturkiye.com/kaleucagiz" TargetMode="External"/><Relationship Id="rId18" Type="http://schemas.openxmlformats.org/officeDocument/2006/relationships/hyperlink" Target="https://mardin.goturkiye.com/tast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nstagram.com/goturkiye/" TargetMode="External"/><Relationship Id="rId7" Type="http://schemas.openxmlformats.org/officeDocument/2006/relationships/endnotes" Target="endnotes.xml"/><Relationship Id="rId12" Type="http://schemas.openxmlformats.org/officeDocument/2006/relationships/hyperlink" Target="https://vineyards.goturkiye.com/urla-vineyard-route" TargetMode="External"/><Relationship Id="rId17" Type="http://schemas.openxmlformats.org/officeDocument/2006/relationships/hyperlink" Target="https://mardin.goturkiye.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illages.goturkiye.com/anitli" TargetMode="External"/><Relationship Id="rId20" Type="http://schemas.openxmlformats.org/officeDocument/2006/relationships/hyperlink" Target="http://www.facebook.com/GoTurkiy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llages.goturkiye.com/barbaros" TargetMode="External"/><Relationship Id="rId24" Type="http://schemas.openxmlformats.org/officeDocument/2006/relationships/hyperlink" Target="http://www.goturkey.com/" TargetMode="External"/><Relationship Id="rId5" Type="http://schemas.openxmlformats.org/officeDocument/2006/relationships/webSettings" Target="webSettings.xml"/><Relationship Id="rId15" Type="http://schemas.openxmlformats.org/officeDocument/2006/relationships/hyperlink" Target="https://ormana.goturkiye.com/ormana" TargetMode="External"/><Relationship Id="rId23" Type="http://schemas.openxmlformats.org/officeDocument/2006/relationships/hyperlink" Target="http://www.youtube.com/GoT&#252;rkiye" TargetMode="External"/><Relationship Id="rId10" Type="http://schemas.openxmlformats.org/officeDocument/2006/relationships/hyperlink" Target="https://tourism-villages.unwto.org/en/" TargetMode="External"/><Relationship Id="rId19" Type="http://schemas.openxmlformats.org/officeDocument/2006/relationships/hyperlink" Target="https://goturkiye.com/" TargetMode="External"/><Relationship Id="rId4" Type="http://schemas.openxmlformats.org/officeDocument/2006/relationships/settings" Target="settings.xml"/><Relationship Id="rId9" Type="http://schemas.openxmlformats.org/officeDocument/2006/relationships/hyperlink" Target="https://villages.goturkiye.com/villages-goturkiye" TargetMode="External"/><Relationship Id="rId14" Type="http://schemas.openxmlformats.org/officeDocument/2006/relationships/hyperlink" Target="https://culturaljourneys.goturkiye.com/lycian-way" TargetMode="External"/><Relationship Id="rId22" Type="http://schemas.openxmlformats.org/officeDocument/2006/relationships/hyperlink" Target="https://x.com/goturkiy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4</Pages>
  <Words>1449</Words>
  <Characters>9129</Characters>
  <Application>Microsoft Office Word</Application>
  <DocSecurity>0</DocSecurity>
  <Lines>76</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10557</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26</cp:revision>
  <cp:lastPrinted>2026-03-11T15:53:00Z</cp:lastPrinted>
  <dcterms:created xsi:type="dcterms:W3CDTF">2026-02-10T15:44:00Z</dcterms:created>
  <dcterms:modified xsi:type="dcterms:W3CDTF">2026-06-03T13:27:00Z</dcterms:modified>
</cp:coreProperties>
</file>