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18D95B86" w14:textId="00141AC5" w:rsidR="00D70D66" w:rsidRDefault="00CB3455" w:rsidP="00D70D66">
      <w:pPr>
        <w:spacing w:after="120" w:line="360" w:lineRule="auto"/>
        <w:jc w:val="both"/>
        <w:rPr>
          <w:rFonts w:ascii="Arial" w:eastAsia="Calibri" w:hAnsi="Arial" w:cs="Arial"/>
          <w:b/>
          <w:iCs/>
          <w:sz w:val="28"/>
          <w:szCs w:val="28"/>
          <w:lang w:val="de-CH"/>
        </w:rPr>
      </w:pPr>
      <w:r w:rsidRPr="00CB3455">
        <w:rPr>
          <w:rFonts w:ascii="Arial" w:eastAsia="Calibri" w:hAnsi="Arial" w:cs="Arial"/>
          <w:b/>
          <w:iCs/>
          <w:sz w:val="28"/>
          <w:szCs w:val="28"/>
          <w:lang w:val="de-CH"/>
        </w:rPr>
        <w:t>Türkiye: Weltklasse-MICE-Veranstaltungen zu unvergesslichen Erlebnissen machen</w:t>
      </w:r>
    </w:p>
    <w:p w14:paraId="5054D51E" w14:textId="6900AFE7" w:rsidR="008E20D2" w:rsidRPr="00CB3455" w:rsidRDefault="005626E4" w:rsidP="00DC502B">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CB3455">
        <w:rPr>
          <w:rFonts w:ascii="Arial" w:eastAsia="Calibri" w:hAnsi="Arial" w:cs="Arial"/>
          <w:b/>
          <w:bCs/>
          <w:lang w:val="de-CH"/>
        </w:rPr>
        <w:t>20</w:t>
      </w:r>
      <w:r w:rsidR="00D70D66">
        <w:rPr>
          <w:rFonts w:ascii="Arial" w:eastAsia="Calibri" w:hAnsi="Arial" w:cs="Arial"/>
          <w:b/>
          <w:bCs/>
          <w:lang w:val="de-CH"/>
        </w:rPr>
        <w:t>.05.</w:t>
      </w:r>
      <w:r w:rsidR="00D610A9">
        <w:rPr>
          <w:rFonts w:ascii="Arial" w:eastAsia="Calibri" w:hAnsi="Arial" w:cs="Arial"/>
          <w:b/>
          <w:bCs/>
          <w:lang w:val="de-CH"/>
        </w:rPr>
        <w:t>2026</w:t>
      </w:r>
      <w:r w:rsidR="00D42058" w:rsidRPr="00920198">
        <w:rPr>
          <w:rFonts w:ascii="Arial" w:eastAsia="Calibri" w:hAnsi="Arial" w:cs="Arial"/>
          <w:b/>
          <w:bCs/>
          <w:lang w:val="de-CH"/>
        </w:rPr>
        <w:t xml:space="preserve">: </w:t>
      </w:r>
      <w:r w:rsidR="00CB3455" w:rsidRPr="00CB3455">
        <w:rPr>
          <w:rFonts w:ascii="Arial" w:eastAsia="Calibri" w:hAnsi="Arial" w:cs="Arial"/>
          <w:b/>
          <w:bCs/>
          <w:lang w:val="de-CH"/>
        </w:rPr>
        <w:t xml:space="preserve">Die </w:t>
      </w:r>
      <w:hyperlink r:id="rId7" w:history="1">
        <w:r w:rsidR="00CB3455" w:rsidRPr="00CB3455">
          <w:rPr>
            <w:rStyle w:val="Hyperlink"/>
            <w:rFonts w:ascii="Arial" w:eastAsia="Calibri" w:hAnsi="Arial" w:cs="Arial"/>
            <w:b/>
            <w:bCs/>
            <w:lang w:val="de-CH"/>
          </w:rPr>
          <w:t>Türkiye</w:t>
        </w:r>
      </w:hyperlink>
      <w:r w:rsidR="00CB3455" w:rsidRPr="00CB3455">
        <w:rPr>
          <w:rFonts w:ascii="Arial" w:eastAsia="Calibri" w:hAnsi="Arial" w:cs="Arial"/>
          <w:b/>
          <w:bCs/>
          <w:lang w:val="de-CH"/>
        </w:rPr>
        <w:t xml:space="preserve"> gilt nach wie vor als eines der attraktivsten und vielseitigsten MICE-Reiseziele weltweit und bietet ein aussergewöhnliches Umfeld, das Geschäftsreisen durch massgeschneiderte Reisepläne, nahtlose internationale Anbindung, erstklassige Unterkünfte und hochmoderne Veranstaltungsorte zu einem besonderen Erlebnis macht.</w:t>
      </w:r>
    </w:p>
    <w:p w14:paraId="1D9F5182" w14:textId="65940A7E" w:rsidR="00383682" w:rsidRDefault="00CB3455" w:rsidP="00383682">
      <w:pPr>
        <w:spacing w:after="120" w:line="360" w:lineRule="auto"/>
        <w:jc w:val="both"/>
        <w:rPr>
          <w:rFonts w:ascii="Arial" w:eastAsia="Calibri" w:hAnsi="Arial" w:cs="Arial"/>
          <w:lang w:val="de-CH"/>
        </w:rPr>
      </w:pPr>
      <w:r w:rsidRPr="00CB3455">
        <w:rPr>
          <w:rFonts w:ascii="Arial" w:eastAsia="Calibri" w:hAnsi="Arial" w:cs="Arial"/>
          <w:lang w:val="de-CH"/>
        </w:rPr>
        <w:t>Im Jahr 2025 festigte das Land diese Position weiter, indem es eine Reihe hochkarätiger internationaler Treffen und Gipfeltreffen mit starker globaler Beteiligung ausrichtete. Meilensteinveranstaltungen wie das 14. jährliche Beratungsforum der Kulturrouten des Europarats, der PATA-Jahresgipfel und der Trip.com Global Summit unterstrichen die bewährte Fähigkeit der Türkiye, MICE-Erlebnisse von Weltklasse zu bieten und dabei auf globaler Ebene mühelos Geschäftliches mit Freizeit zu verbinden.</w:t>
      </w:r>
    </w:p>
    <w:p w14:paraId="75F288AC" w14:textId="3EEA4ACC" w:rsidR="00CB3455" w:rsidRDefault="00CB3455" w:rsidP="00383682">
      <w:pPr>
        <w:spacing w:after="120" w:line="360" w:lineRule="auto"/>
        <w:jc w:val="both"/>
        <w:rPr>
          <w:rFonts w:ascii="Arial" w:eastAsia="Calibri" w:hAnsi="Arial" w:cs="Arial"/>
          <w:lang w:val="de-CH"/>
        </w:rPr>
      </w:pPr>
      <w:r w:rsidRPr="00CB3455">
        <w:rPr>
          <w:rFonts w:ascii="Arial" w:eastAsia="Calibri" w:hAnsi="Arial" w:cs="Arial"/>
          <w:lang w:val="de-CH"/>
        </w:rPr>
        <w:t>Mit Blick auf das Jahr 2026 wird die Türkiye eine neue Welle bedeutender MICE-Veranstaltungen ausrichten und damit ihre Rolle im globalen MICE-Tourismus weiter ausbauen. An der Schnittstelle zwischen Europa, Asien und dem Nahen Osten gelegen, vereint das Land einen strategischen geografischen Vorteil mit einer erstklassigen Kongressinfrastruktur, einer hervorragenden Fluganbindung, einer ausgezeichneten Sicherheitsbilanz und erstklassiger Gastfreundschaft. Ergänzt durch inspirierende Networking-Umgebungen, solide Nachhaltigkeitsreferenzen und ein reichhaltiges Freizeitangebot, das in seinem natürlichen und kulturellen Erbe verwurzelt ist, bietet die Türkiye weiterhin einen überzeugenden Rahmen für hochkarätige internationale Tagungen und Veranstaltungen.</w:t>
      </w:r>
    </w:p>
    <w:p w14:paraId="023E0022" w14:textId="232217F9" w:rsidR="00CB3455" w:rsidRPr="0036433B" w:rsidRDefault="0036433B" w:rsidP="00383682">
      <w:pPr>
        <w:spacing w:after="120" w:line="360" w:lineRule="auto"/>
        <w:jc w:val="both"/>
        <w:rPr>
          <w:rFonts w:ascii="Arial" w:eastAsia="Calibri" w:hAnsi="Arial" w:cs="Arial"/>
          <w:b/>
          <w:bCs/>
          <w:lang w:val="de-CH"/>
        </w:rPr>
      </w:pPr>
      <w:r w:rsidRPr="0036433B">
        <w:rPr>
          <w:rFonts w:ascii="Arial" w:eastAsia="Calibri" w:hAnsi="Arial" w:cs="Arial"/>
          <w:b/>
          <w:bCs/>
          <w:lang w:val="de-CH"/>
        </w:rPr>
        <w:t>Erstklassiger Veranstaltungsort: Von internationalen Gipfeltreffen bis hin zu grossen Sportveranstaltungen</w:t>
      </w:r>
    </w:p>
    <w:p w14:paraId="53FF97D0" w14:textId="320642A0" w:rsidR="0036433B" w:rsidRDefault="0036433B" w:rsidP="00383682">
      <w:pPr>
        <w:spacing w:after="120" w:line="360" w:lineRule="auto"/>
        <w:jc w:val="both"/>
        <w:rPr>
          <w:rFonts w:ascii="Arial" w:eastAsia="Calibri" w:hAnsi="Arial" w:cs="Arial"/>
          <w:lang w:val="de-CH"/>
        </w:rPr>
      </w:pPr>
      <w:r w:rsidRPr="0036433B">
        <w:rPr>
          <w:rFonts w:ascii="Arial" w:eastAsia="Calibri" w:hAnsi="Arial" w:cs="Arial"/>
          <w:lang w:val="de-CH"/>
        </w:rPr>
        <w:t xml:space="preserve">Die Türkiye wird 2026 einige der weltweit bedeutendsten internationalen Veranstaltungen ausrichten und damit ihre Fähigkeit unter Beweis stellen, auf höchstem internationalem Niveau zu agieren. An der Spitze des Veranstaltungskalenders stehen zwei wegweisende Gipfeltreffen von globaler Bedeutung: die </w:t>
      </w:r>
      <w:r w:rsidRPr="0036433B">
        <w:rPr>
          <w:rFonts w:ascii="Arial" w:eastAsia="Calibri" w:hAnsi="Arial" w:cs="Arial"/>
          <w:b/>
          <w:bCs/>
          <w:lang w:val="de-CH"/>
        </w:rPr>
        <w:t>Klimakonferenz der Vereinten Nationen (COP31)</w:t>
      </w:r>
      <w:r w:rsidRPr="0036433B">
        <w:rPr>
          <w:rFonts w:ascii="Arial" w:eastAsia="Calibri" w:hAnsi="Arial" w:cs="Arial"/>
          <w:lang w:val="de-CH"/>
        </w:rPr>
        <w:t xml:space="preserve">, die vom 9. bis 20. November in </w:t>
      </w:r>
      <w:r w:rsidRPr="0036433B">
        <w:rPr>
          <w:rFonts w:ascii="Arial" w:eastAsia="Calibri" w:hAnsi="Arial" w:cs="Arial"/>
          <w:b/>
          <w:bCs/>
          <w:lang w:val="de-CH"/>
        </w:rPr>
        <w:t>Antalya</w:t>
      </w:r>
      <w:r w:rsidRPr="0036433B">
        <w:rPr>
          <w:rFonts w:ascii="Arial" w:eastAsia="Calibri" w:hAnsi="Arial" w:cs="Arial"/>
          <w:lang w:val="de-CH"/>
        </w:rPr>
        <w:t xml:space="preserve"> stattfindet, und der </w:t>
      </w:r>
      <w:r w:rsidRPr="0036433B">
        <w:rPr>
          <w:rFonts w:ascii="Arial" w:eastAsia="Calibri" w:hAnsi="Arial" w:cs="Arial"/>
          <w:b/>
          <w:bCs/>
          <w:lang w:val="de-CH"/>
        </w:rPr>
        <w:t>NATO-Gipfel</w:t>
      </w:r>
      <w:r w:rsidRPr="0036433B">
        <w:rPr>
          <w:rFonts w:ascii="Arial" w:eastAsia="Calibri" w:hAnsi="Arial" w:cs="Arial"/>
          <w:lang w:val="de-CH"/>
        </w:rPr>
        <w:t xml:space="preserve">, der für den 7. und 8. Juli in der Hauptstadt </w:t>
      </w:r>
      <w:r w:rsidRPr="0036433B">
        <w:rPr>
          <w:rFonts w:ascii="Arial" w:eastAsia="Calibri" w:hAnsi="Arial" w:cs="Arial"/>
          <w:b/>
          <w:bCs/>
          <w:lang w:val="de-CH"/>
        </w:rPr>
        <w:t>Ankara</w:t>
      </w:r>
      <w:r w:rsidRPr="0036433B">
        <w:rPr>
          <w:rFonts w:ascii="Arial" w:eastAsia="Calibri" w:hAnsi="Arial" w:cs="Arial"/>
          <w:lang w:val="de-CH"/>
        </w:rPr>
        <w:t xml:space="preserve"> angesetzt ist. Diese Treffen, an denen hochrangige Vertreter und politische Entscheidungsträger aus </w:t>
      </w:r>
      <w:r w:rsidRPr="0036433B">
        <w:rPr>
          <w:rFonts w:ascii="Arial" w:eastAsia="Calibri" w:hAnsi="Arial" w:cs="Arial"/>
          <w:lang w:val="de-CH"/>
        </w:rPr>
        <w:lastRenderedPageBreak/>
        <w:t>aller Welt teilnehmen, werden als wichtige Plattformen für den Dialog über zukunftsorientierte globale Themen dienen und gleichzeitig die strategische Bedeutung der Türkiye, ihre robuste Infrastruktur und ihre bewährte Kompetenz bei der Ausrichtung komplexer, gross angelegter internationaler Veranstaltungen unterstreichen.</w:t>
      </w:r>
    </w:p>
    <w:p w14:paraId="16C52329" w14:textId="5B123C79" w:rsidR="0036433B" w:rsidRDefault="0036433B" w:rsidP="00383682">
      <w:pPr>
        <w:spacing w:after="120" w:line="360" w:lineRule="auto"/>
        <w:jc w:val="both"/>
        <w:rPr>
          <w:rFonts w:ascii="Arial" w:eastAsia="Calibri" w:hAnsi="Arial" w:cs="Arial"/>
          <w:lang w:val="de-CH"/>
        </w:rPr>
      </w:pPr>
      <w:r w:rsidRPr="0036433B">
        <w:rPr>
          <w:rFonts w:ascii="Arial" w:eastAsia="Calibri" w:hAnsi="Arial" w:cs="Arial"/>
          <w:lang w:val="de-CH"/>
        </w:rPr>
        <w:t>Parallel dazu baut die Türkiye ihre Position im Sporttourismus weiter aus, indem sie eine Vielzahl internationaler Sportveranstaltungen ausrichtet. Neben dem Finale der UEFA Europa League in Istanbul umfasst der Sportkalender des Landes Fussball, Radsport, Golf, Segeln und Ausdauersportarten, was die Vielseitigkeit der Türkiye als Reiseziel unterstreicht, das in der Lage ist, Weltklasse-Veranstaltungen in verschiedenen Disziplinen auszurichten.</w:t>
      </w:r>
    </w:p>
    <w:p w14:paraId="5D4FBFE9" w14:textId="7D1AECC8" w:rsidR="0036433B" w:rsidRPr="0036433B" w:rsidRDefault="0036433B" w:rsidP="00383682">
      <w:pPr>
        <w:spacing w:after="120" w:line="360" w:lineRule="auto"/>
        <w:jc w:val="both"/>
        <w:rPr>
          <w:rFonts w:ascii="Arial" w:eastAsia="Calibri" w:hAnsi="Arial" w:cs="Arial"/>
          <w:b/>
          <w:bCs/>
          <w:lang w:val="de-CH"/>
        </w:rPr>
      </w:pPr>
      <w:r w:rsidRPr="0036433B">
        <w:rPr>
          <w:rFonts w:ascii="Arial" w:eastAsia="Calibri" w:hAnsi="Arial" w:cs="Arial"/>
          <w:b/>
          <w:bCs/>
          <w:lang w:val="de-CH"/>
        </w:rPr>
        <w:t>Laufende Bemühungen zur Stärkung der weltweiten Präsenz der Türki</w:t>
      </w:r>
      <w:r w:rsidRPr="0036433B">
        <w:rPr>
          <w:rFonts w:ascii="Arial" w:eastAsia="Calibri" w:hAnsi="Arial" w:cs="Arial"/>
          <w:b/>
          <w:bCs/>
          <w:lang w:val="de-CH"/>
        </w:rPr>
        <w:t>ye</w:t>
      </w:r>
      <w:r w:rsidRPr="0036433B">
        <w:rPr>
          <w:rFonts w:ascii="Arial" w:eastAsia="Calibri" w:hAnsi="Arial" w:cs="Arial"/>
          <w:b/>
          <w:bCs/>
          <w:lang w:val="de-CH"/>
        </w:rPr>
        <w:t xml:space="preserve"> in der MICE-Branche</w:t>
      </w:r>
    </w:p>
    <w:p w14:paraId="26FA044C" w14:textId="57A9C338" w:rsidR="0036433B" w:rsidRDefault="0036433B" w:rsidP="00994653">
      <w:pPr>
        <w:pStyle w:val="KeinLeerraum"/>
        <w:spacing w:after="120" w:line="360" w:lineRule="auto"/>
        <w:jc w:val="both"/>
        <w:rPr>
          <w:rFonts w:ascii="Arial" w:eastAsia="Times New Roman" w:hAnsi="Arial" w:cs="Arial"/>
          <w:lang w:val="de-CH"/>
        </w:rPr>
      </w:pPr>
      <w:r w:rsidRPr="0036433B">
        <w:rPr>
          <w:rFonts w:ascii="Arial" w:eastAsia="Times New Roman" w:hAnsi="Arial" w:cs="Arial"/>
          <w:lang w:val="de-CH"/>
        </w:rPr>
        <w:t xml:space="preserve">Als renommiertes MICE-Reiseziel präsentiert das Land einem breiten Netzwerk von Branchenfachleuten stets seine einzigartigen Vorzüge, seine solide Infrastruktur, seine hochmodernen Einrichtungen und seine erstklassige Servicequalität. Das ganze Jahr über ist die Türkiye </w:t>
      </w:r>
      <w:r w:rsidRPr="0036433B">
        <w:rPr>
          <w:rFonts w:ascii="Arial" w:eastAsia="Times New Roman" w:hAnsi="Arial" w:cs="Arial"/>
          <w:lang w:val="de-CH"/>
        </w:rPr>
        <w:t>aufführenden</w:t>
      </w:r>
      <w:r w:rsidRPr="0036433B">
        <w:rPr>
          <w:rFonts w:ascii="Arial" w:eastAsia="Times New Roman" w:hAnsi="Arial" w:cs="Arial"/>
          <w:lang w:val="de-CH"/>
        </w:rPr>
        <w:t xml:space="preserve"> internationalen Branchenplattformen stark vertreten, auf denen sich internationale MICE-Fachleute treffen, darunter die IBTM Barcelona, die IMEX Frankfurt und die </w:t>
      </w:r>
      <w:proofErr w:type="gramStart"/>
      <w:r w:rsidRPr="0036433B">
        <w:rPr>
          <w:rFonts w:ascii="Arial" w:eastAsia="Times New Roman" w:hAnsi="Arial" w:cs="Arial"/>
          <w:lang w:val="de-CH"/>
        </w:rPr>
        <w:t>IMEX Las</w:t>
      </w:r>
      <w:proofErr w:type="gramEnd"/>
      <w:r w:rsidRPr="0036433B">
        <w:rPr>
          <w:rFonts w:ascii="Arial" w:eastAsia="Times New Roman" w:hAnsi="Arial" w:cs="Arial"/>
          <w:lang w:val="de-CH"/>
        </w:rPr>
        <w:t xml:space="preserve"> Vegas.</w:t>
      </w:r>
    </w:p>
    <w:p w14:paraId="217D3730" w14:textId="126027AD" w:rsidR="0036433B" w:rsidRDefault="00200142" w:rsidP="00994653">
      <w:pPr>
        <w:pStyle w:val="KeinLeerraum"/>
        <w:spacing w:after="120" w:line="360" w:lineRule="auto"/>
        <w:jc w:val="both"/>
        <w:rPr>
          <w:rFonts w:ascii="Arial" w:eastAsia="Times New Roman" w:hAnsi="Arial" w:cs="Arial"/>
          <w:lang w:val="de-CH"/>
        </w:rPr>
      </w:pPr>
      <w:r w:rsidRPr="00200142">
        <w:rPr>
          <w:rFonts w:ascii="Arial" w:eastAsia="Times New Roman" w:hAnsi="Arial" w:cs="Arial"/>
          <w:lang w:val="de-CH"/>
        </w:rPr>
        <w:t xml:space="preserve">Die Türkiye arbeitet zudem aktiv mit führenden Organisationen zusammen, die den MICE-Sektor prägen, darunter die International </w:t>
      </w:r>
      <w:proofErr w:type="spellStart"/>
      <w:r w:rsidRPr="00200142">
        <w:rPr>
          <w:rFonts w:ascii="Arial" w:eastAsia="Times New Roman" w:hAnsi="Arial" w:cs="Arial"/>
          <w:lang w:val="de-CH"/>
        </w:rPr>
        <w:t>Congress</w:t>
      </w:r>
      <w:proofErr w:type="spellEnd"/>
      <w:r w:rsidRPr="00200142">
        <w:rPr>
          <w:rFonts w:ascii="Arial" w:eastAsia="Times New Roman" w:hAnsi="Arial" w:cs="Arial"/>
          <w:lang w:val="de-CH"/>
        </w:rPr>
        <w:t xml:space="preserve"> and Convention </w:t>
      </w:r>
      <w:proofErr w:type="spellStart"/>
      <w:r w:rsidRPr="00200142">
        <w:rPr>
          <w:rFonts w:ascii="Arial" w:eastAsia="Times New Roman" w:hAnsi="Arial" w:cs="Arial"/>
          <w:lang w:val="de-CH"/>
        </w:rPr>
        <w:t>Association</w:t>
      </w:r>
      <w:proofErr w:type="spellEnd"/>
      <w:r w:rsidRPr="00200142">
        <w:rPr>
          <w:rFonts w:ascii="Arial" w:eastAsia="Times New Roman" w:hAnsi="Arial" w:cs="Arial"/>
          <w:lang w:val="de-CH"/>
        </w:rPr>
        <w:t xml:space="preserve"> (ICCA) und die International </w:t>
      </w:r>
      <w:proofErr w:type="spellStart"/>
      <w:r w:rsidRPr="00200142">
        <w:rPr>
          <w:rFonts w:ascii="Arial" w:eastAsia="Times New Roman" w:hAnsi="Arial" w:cs="Arial"/>
          <w:lang w:val="de-CH"/>
        </w:rPr>
        <w:t>Association</w:t>
      </w:r>
      <w:proofErr w:type="spellEnd"/>
      <w:r w:rsidRPr="00200142">
        <w:rPr>
          <w:rFonts w:ascii="Arial" w:eastAsia="Times New Roman" w:hAnsi="Arial" w:cs="Arial"/>
          <w:lang w:val="de-CH"/>
        </w:rPr>
        <w:t xml:space="preserve"> of Professional </w:t>
      </w:r>
      <w:proofErr w:type="spellStart"/>
      <w:r w:rsidRPr="00200142">
        <w:rPr>
          <w:rFonts w:ascii="Arial" w:eastAsia="Times New Roman" w:hAnsi="Arial" w:cs="Arial"/>
          <w:lang w:val="de-CH"/>
        </w:rPr>
        <w:t>Congress</w:t>
      </w:r>
      <w:proofErr w:type="spellEnd"/>
      <w:r w:rsidRPr="00200142">
        <w:rPr>
          <w:rFonts w:ascii="Arial" w:eastAsia="Times New Roman" w:hAnsi="Arial" w:cs="Arial"/>
          <w:lang w:val="de-CH"/>
        </w:rPr>
        <w:t xml:space="preserve"> Organizers (IAPCO). Durch diese strategischen Partnerschaften ist die Türkiye kontinuierlich bestrebt, ihre weltweite Markenbekanntheit zu steigern, neue Kooperationen zu fördern und renommierte internationale Kongresse und Veranstaltungen ins Land zu holen.</w:t>
      </w:r>
    </w:p>
    <w:p w14:paraId="73E0BB2D" w14:textId="57AB40C3" w:rsidR="00200142" w:rsidRPr="00200142" w:rsidRDefault="00200142" w:rsidP="00994653">
      <w:pPr>
        <w:pStyle w:val="KeinLeerraum"/>
        <w:spacing w:after="120" w:line="360" w:lineRule="auto"/>
        <w:jc w:val="both"/>
        <w:rPr>
          <w:rFonts w:ascii="Arial" w:eastAsia="Times New Roman" w:hAnsi="Arial" w:cs="Arial"/>
          <w:b/>
          <w:bCs/>
          <w:lang w:val="de-CH"/>
        </w:rPr>
      </w:pPr>
      <w:r w:rsidRPr="00200142">
        <w:rPr>
          <w:rFonts w:ascii="Arial" w:eastAsia="Times New Roman" w:hAnsi="Arial" w:cs="Arial"/>
          <w:b/>
          <w:bCs/>
          <w:lang w:val="de-CH"/>
        </w:rPr>
        <w:t>Istanbul: Das wirtschaftliche Zentrum der Tür</w:t>
      </w:r>
      <w:r w:rsidRPr="00200142">
        <w:rPr>
          <w:rFonts w:ascii="Arial" w:eastAsia="Times New Roman" w:hAnsi="Arial" w:cs="Arial"/>
          <w:b/>
          <w:bCs/>
          <w:lang w:val="de-CH"/>
        </w:rPr>
        <w:t>kiye</w:t>
      </w:r>
    </w:p>
    <w:p w14:paraId="1B2B66EE" w14:textId="3D071162" w:rsidR="00200142" w:rsidRDefault="00200142" w:rsidP="00994653">
      <w:pPr>
        <w:pStyle w:val="KeinLeerraum"/>
        <w:spacing w:after="120" w:line="360" w:lineRule="auto"/>
        <w:jc w:val="both"/>
        <w:rPr>
          <w:rFonts w:ascii="Arial" w:eastAsia="Times New Roman" w:hAnsi="Arial" w:cs="Arial"/>
          <w:lang w:val="de-CH"/>
        </w:rPr>
      </w:pPr>
      <w:r w:rsidRPr="00200142">
        <w:rPr>
          <w:rFonts w:ascii="Arial" w:eastAsia="Times New Roman" w:hAnsi="Arial" w:cs="Arial"/>
          <w:lang w:val="de-CH"/>
        </w:rPr>
        <w:t>Mit einer über hundertjährigen Tradition als Zentrum von Macht, Handel und Wissen ist Istanbul heute eine der weltweit führenden MICE-Destinationen, an der Wirtschaft, Wissenschaft, Technologie und Kultur aufeinandertreffen. Als Brücke zwischen Kontinenten und Märkten zählt die Stadt zu den am besten vernetzten der Welt. Sie wird von zwei internationalen Flughäfen – dem İGA Istanbul Airport und dem Sabiha Gökçen Airport – mit Hunderten von Direktflügen bedient, was internationalen Teilnehmern eine bequeme Anreise gewährleistet.</w:t>
      </w:r>
    </w:p>
    <w:p w14:paraId="5C31B75A" w14:textId="7772B14B" w:rsidR="00200142" w:rsidRDefault="00200142" w:rsidP="00994653">
      <w:pPr>
        <w:pStyle w:val="KeinLeerraum"/>
        <w:spacing w:after="120" w:line="360" w:lineRule="auto"/>
        <w:jc w:val="both"/>
        <w:rPr>
          <w:rFonts w:ascii="Arial" w:eastAsia="Times New Roman" w:hAnsi="Arial" w:cs="Arial"/>
          <w:lang w:val="de-CH"/>
        </w:rPr>
      </w:pPr>
      <w:r w:rsidRPr="00200142">
        <w:rPr>
          <w:rFonts w:ascii="Arial" w:eastAsia="Times New Roman" w:hAnsi="Arial" w:cs="Arial"/>
          <w:lang w:val="de-CH"/>
        </w:rPr>
        <w:t xml:space="preserve">Istanbul empfängt jährlich Millionen von Besuchern und verbindet erstklassige Kongresszentren und einzigartige Veranstaltungsorte – von historischen Sehenswürdigkeiten bis hin zu Standorten am </w:t>
      </w:r>
      <w:r w:rsidRPr="00200142">
        <w:rPr>
          <w:rFonts w:ascii="Arial" w:eastAsia="Times New Roman" w:hAnsi="Arial" w:cs="Arial"/>
          <w:lang w:val="de-CH"/>
        </w:rPr>
        <w:lastRenderedPageBreak/>
        <w:t>Wasser – mit einem reichhaltigen kulturellen und gesellschaftlichen Angebot. Kongresse in Istanbul gehen über reine Tagungsräume hinaus und werden durch UNESCO-Welterbestätten, Museen, zeitgenössische Kunst, vom MICHELIN-Führer ausgezeichnete Restaurants, ein pulsierendes Nachtleben, hochwertige Einkaufsmöglichkeiten und massgeschneiderte Incentive-Erlebnisse wie private Yachtkreuzfahrten und exklusive Galaveranstaltungen bereichert – was die Stadt als wahrhaft immersiven globalen Knotenpunkt für internationale Tagungen und Veranstaltungen positioniert. Laut Daten der ICCA für 2025 verzeichnete Istanbul einen Anstieg von 10 %, während die Türkiye im Vergleich zu 2024 einen Anstieg von 16 % bei der Anzahl der im Jahr 2025 abgehaltenen internationalen Kongresse verzeichnete, was diese Vorteile widerspiegelt.</w:t>
      </w:r>
    </w:p>
    <w:p w14:paraId="101056F9" w14:textId="38EEDBB7" w:rsidR="00200142" w:rsidRDefault="00200142" w:rsidP="00994653">
      <w:pPr>
        <w:pStyle w:val="KeinLeerraum"/>
        <w:spacing w:after="120" w:line="360" w:lineRule="auto"/>
        <w:jc w:val="both"/>
        <w:rPr>
          <w:rFonts w:ascii="Arial" w:eastAsia="Times New Roman" w:hAnsi="Arial" w:cs="Arial"/>
          <w:lang w:val="de-CH"/>
        </w:rPr>
      </w:pPr>
      <w:r w:rsidRPr="00200142">
        <w:rPr>
          <w:rFonts w:ascii="Arial" w:eastAsia="Times New Roman" w:hAnsi="Arial" w:cs="Arial"/>
          <w:lang w:val="de-CH"/>
        </w:rPr>
        <w:t>Im Jahr 2026 baut Istanbul seine Position als führender Standort für internationale Tagungen und Kongresse weiter aus. In diesem Jahr wird die Stadt Gastgeber zweier bedeutender medizinischer Kongresse sein, von denen einer bereits zum zweiten Mal in der Stadt stattfindet. Diese beiden Grossveranstaltungen, die für Juni bzw. September geplant sind, werden schätzungsweise 13.500 Teilnehmer nach Istanbul bringen und damit die weltweite Bedeutung der Stadt im MICE-Sektor weiter stärken.</w:t>
      </w:r>
    </w:p>
    <w:p w14:paraId="62FB8099" w14:textId="5B29A7D2" w:rsidR="00200142" w:rsidRPr="00200142" w:rsidRDefault="00200142" w:rsidP="00994653">
      <w:pPr>
        <w:pStyle w:val="KeinLeerraum"/>
        <w:spacing w:after="120" w:line="360" w:lineRule="auto"/>
        <w:jc w:val="both"/>
        <w:rPr>
          <w:rFonts w:ascii="Arial" w:eastAsia="Times New Roman" w:hAnsi="Arial" w:cs="Arial"/>
          <w:b/>
          <w:bCs/>
          <w:lang w:val="de-CH"/>
        </w:rPr>
      </w:pPr>
      <w:r w:rsidRPr="00200142">
        <w:rPr>
          <w:rFonts w:ascii="Arial" w:eastAsia="Times New Roman" w:hAnsi="Arial" w:cs="Arial"/>
          <w:b/>
          <w:bCs/>
          <w:lang w:val="de-CH"/>
        </w:rPr>
        <w:t>Antalya: Geschäftsmöglichkeiten in privilegierter Lage am Mittelmeer</w:t>
      </w:r>
    </w:p>
    <w:p w14:paraId="7CFD39A5" w14:textId="471D4090" w:rsidR="00200142" w:rsidRDefault="00200142" w:rsidP="00994653">
      <w:pPr>
        <w:pStyle w:val="KeinLeerraum"/>
        <w:spacing w:after="120" w:line="360" w:lineRule="auto"/>
        <w:jc w:val="both"/>
        <w:rPr>
          <w:rFonts w:ascii="Arial" w:eastAsia="Times New Roman" w:hAnsi="Arial" w:cs="Arial"/>
          <w:lang w:val="de-CH"/>
        </w:rPr>
      </w:pPr>
      <w:r w:rsidRPr="00200142">
        <w:rPr>
          <w:rFonts w:ascii="Arial" w:eastAsia="Times New Roman" w:hAnsi="Arial" w:cs="Arial"/>
          <w:lang w:val="de-CH"/>
        </w:rPr>
        <w:t xml:space="preserve">Mit fast 300 Sonnentagen im Jahr ist Antalya sowohl die Tourismushauptstadt der Türkiye als auch eines der führenden MICE-Reiseziele des Landes. Die im Herzen der </w:t>
      </w:r>
      <w:proofErr w:type="spellStart"/>
      <w:r w:rsidRPr="00200142">
        <w:rPr>
          <w:rFonts w:ascii="Arial" w:eastAsia="Times New Roman" w:hAnsi="Arial" w:cs="Arial"/>
          <w:lang w:val="de-CH"/>
        </w:rPr>
        <w:t>Türkischen</w:t>
      </w:r>
      <w:proofErr w:type="spellEnd"/>
      <w:r w:rsidRPr="00200142">
        <w:rPr>
          <w:rFonts w:ascii="Arial" w:eastAsia="Times New Roman" w:hAnsi="Arial" w:cs="Arial"/>
          <w:lang w:val="de-CH"/>
        </w:rPr>
        <w:t xml:space="preserve"> Riviera gelegene Stadt bietet ein aussergewöhnliches Kongressangebot mit mehr als 300 Fünf-Sterne-Hotels, über 175.000 Kongressplätzen und einer nachgewiesenen Erfolgsbilanz bei der Ausrichtung hochkarätiger internationaler Veranstaltungen wie dem </w:t>
      </w:r>
      <w:proofErr w:type="spellStart"/>
      <w:r w:rsidRPr="00200142">
        <w:rPr>
          <w:rFonts w:ascii="Arial" w:eastAsia="Times New Roman" w:hAnsi="Arial" w:cs="Arial"/>
          <w:lang w:val="de-CH"/>
        </w:rPr>
        <w:t>G20</w:t>
      </w:r>
      <w:proofErr w:type="spellEnd"/>
      <w:r w:rsidRPr="00200142">
        <w:rPr>
          <w:rFonts w:ascii="Arial" w:eastAsia="Times New Roman" w:hAnsi="Arial" w:cs="Arial"/>
          <w:lang w:val="de-CH"/>
        </w:rPr>
        <w:t xml:space="preserve">-Gipfel. Antalya verbindet hochmoderne Tagungseinrichtungen mit weltberühmten Mittelmeerstränden, mit der Blauen Flagge ausgezeichneten Küstenabschnitten, Meisterschaftsgolfplätzen und preisgekrönten </w:t>
      </w:r>
      <w:proofErr w:type="spellStart"/>
      <w:r w:rsidRPr="00200142">
        <w:rPr>
          <w:rFonts w:ascii="Arial" w:eastAsia="Times New Roman" w:hAnsi="Arial" w:cs="Arial"/>
          <w:lang w:val="de-CH"/>
        </w:rPr>
        <w:t>Spas</w:t>
      </w:r>
      <w:proofErr w:type="spellEnd"/>
      <w:r w:rsidRPr="00200142">
        <w:rPr>
          <w:rFonts w:ascii="Arial" w:eastAsia="Times New Roman" w:hAnsi="Arial" w:cs="Arial"/>
          <w:lang w:val="de-CH"/>
        </w:rPr>
        <w:t xml:space="preserve"> und schafft so ein ideales Umfeld für Konferenzen, Incentives und </w:t>
      </w:r>
      <w:proofErr w:type="spellStart"/>
      <w:r w:rsidRPr="00200142">
        <w:rPr>
          <w:rFonts w:ascii="Arial" w:eastAsia="Times New Roman" w:hAnsi="Arial" w:cs="Arial"/>
          <w:lang w:val="de-CH"/>
        </w:rPr>
        <w:t>Bleisure</w:t>
      </w:r>
      <w:proofErr w:type="spellEnd"/>
      <w:r w:rsidRPr="00200142">
        <w:rPr>
          <w:rFonts w:ascii="Arial" w:eastAsia="Times New Roman" w:hAnsi="Arial" w:cs="Arial"/>
          <w:lang w:val="de-CH"/>
        </w:rPr>
        <w:t xml:space="preserve">-Reisen. Ergänzt durch eine hervorragende mediterrane Küche und als Tor zu den antiken Regionen Lykien, </w:t>
      </w:r>
      <w:proofErr w:type="spellStart"/>
      <w:r w:rsidRPr="00200142">
        <w:rPr>
          <w:rFonts w:ascii="Arial" w:eastAsia="Times New Roman" w:hAnsi="Arial" w:cs="Arial"/>
          <w:lang w:val="de-CH"/>
        </w:rPr>
        <w:t>Pamphylien</w:t>
      </w:r>
      <w:proofErr w:type="spellEnd"/>
      <w:r w:rsidRPr="00200142">
        <w:rPr>
          <w:rFonts w:ascii="Arial" w:eastAsia="Times New Roman" w:hAnsi="Arial" w:cs="Arial"/>
          <w:lang w:val="de-CH"/>
        </w:rPr>
        <w:t xml:space="preserve"> und Pisidien bietet Antalya eine nahtlose Verbindung von Geschäft, Freizeit und Kultur und hat sich damit fest als globaler Knotenpunkt für Tourismus und internationale Tagungen etabliert.</w:t>
      </w:r>
    </w:p>
    <w:p w14:paraId="41733C17" w14:textId="56B4BBB9" w:rsidR="00200142" w:rsidRPr="00E83994" w:rsidRDefault="00200142" w:rsidP="00994653">
      <w:pPr>
        <w:pStyle w:val="KeinLeerraum"/>
        <w:spacing w:after="120" w:line="360" w:lineRule="auto"/>
        <w:jc w:val="both"/>
        <w:rPr>
          <w:rFonts w:ascii="Arial" w:eastAsia="Times New Roman" w:hAnsi="Arial" w:cs="Arial"/>
          <w:b/>
          <w:bCs/>
          <w:lang w:val="de-CH"/>
        </w:rPr>
      </w:pPr>
      <w:r w:rsidRPr="00E83994">
        <w:rPr>
          <w:rFonts w:ascii="Arial" w:eastAsia="Times New Roman" w:hAnsi="Arial" w:cs="Arial"/>
          <w:b/>
          <w:bCs/>
          <w:lang w:val="de-CH"/>
        </w:rPr>
        <w:t>Die MICE-Kapazitäten der Türkiye reichen über Istanbul und Antalya hinaus</w:t>
      </w:r>
    </w:p>
    <w:p w14:paraId="04F89F05" w14:textId="6E5E6E8F" w:rsidR="00200142" w:rsidRDefault="00E83994" w:rsidP="00994653">
      <w:pPr>
        <w:pStyle w:val="KeinLeerraum"/>
        <w:spacing w:after="120" w:line="360" w:lineRule="auto"/>
        <w:jc w:val="both"/>
        <w:rPr>
          <w:rFonts w:ascii="Arial" w:eastAsia="Times New Roman" w:hAnsi="Arial" w:cs="Arial"/>
          <w:lang w:val="de-CH"/>
        </w:rPr>
      </w:pPr>
      <w:r w:rsidRPr="00E83994">
        <w:rPr>
          <w:rFonts w:ascii="Arial" w:eastAsia="Times New Roman" w:hAnsi="Arial" w:cs="Arial"/>
          <w:lang w:val="de-CH"/>
        </w:rPr>
        <w:t xml:space="preserve">Während Istanbul und Antalya nach wie vor die beiden führenden Reiseziele der Türkiye für den MICE-Tourismus sind, bieten auch viele andere Städte im ganzen Land hervorragende Möglichkeiten für Tagungen, Incentives, Konferenzen und Messen. Bodrum entwickelt sich zur Hauptstadt für Luxus-Incentives. Die Stadt besticht durch gehobene Resorts, im MICHELIN-Führer gelistete </w:t>
      </w:r>
      <w:r w:rsidRPr="00E83994">
        <w:rPr>
          <w:rFonts w:ascii="Arial" w:eastAsia="Times New Roman" w:hAnsi="Arial" w:cs="Arial"/>
          <w:lang w:val="de-CH"/>
        </w:rPr>
        <w:lastRenderedPageBreak/>
        <w:t>Restaurants, mit der Blauen Flagge ausgezeichnete Strände, legendäre Blaue Kreuzfahrten und Direktflüge aus grossen europäischen Städten. İzmir positioniert sich als das Geschäfts- und Lifestyle-Zentrum der Ägäis. Die Stadt vereint eine hohe Lebensqualität, moderne Einrichtungen, UNESCO-Welterbestätten, pulsierende urbane Energie sowie renommierte Kulinarik- und Weinstrassen. Kappadokien bietet ein wahrhaft exklusives Incentive-Erlebnis. Seine surreal anmutenden Landschaften, Höhlenhotels, Heissluftballonfahrten und seine reiche Geschichte schaffen einen unvergesslichen Rahmen für exklusive Tagungen und Firmenretreats.</w:t>
      </w:r>
    </w:p>
    <w:p w14:paraId="311C2C47" w14:textId="672C3549" w:rsidR="003F7404" w:rsidRDefault="003F7404" w:rsidP="00994653">
      <w:pPr>
        <w:pStyle w:val="KeinLeerraum"/>
        <w:spacing w:after="120" w:line="360" w:lineRule="auto"/>
        <w:jc w:val="both"/>
        <w:rPr>
          <w:rFonts w:ascii="Arial" w:eastAsia="Times New Roman" w:hAnsi="Arial" w:cs="Arial"/>
          <w:lang w:val="de-CH"/>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8" w:history="1">
        <w:r w:rsidRPr="00E9696C">
          <w:rPr>
            <w:rStyle w:val="Hyperlink"/>
            <w:rFonts w:ascii="Arial" w:eastAsia="Times New Roman" w:hAnsi="Arial" w:cs="Arial"/>
            <w:b/>
            <w:bCs/>
            <w:lang w:val="de-CH"/>
          </w:rPr>
          <w:t>hier.</w:t>
        </w:r>
      </w:hyperlink>
      <w:r w:rsidR="002C5B16">
        <w:rPr>
          <w:rFonts w:ascii="Arial" w:eastAsia="Times New Roman" w:hAnsi="Arial" w:cs="Arial"/>
          <w:lang w:val="de-CH"/>
        </w:rPr>
        <w:t xml:space="preserve"> </w:t>
      </w:r>
      <w:r w:rsidR="002C5B16" w:rsidRPr="005A05F4">
        <w:rPr>
          <w:rFonts w:ascii="Arial" w:eastAsia="Times New Roman" w:hAnsi="Arial" w:cs="Arial"/>
          <w:lang w:val="de-CH"/>
        </w:rPr>
        <w:t xml:space="preserve">Bilder © </w:t>
      </w:r>
      <w:proofErr w:type="spellStart"/>
      <w:r w:rsidR="002C5B16" w:rsidRPr="005A05F4">
        <w:rPr>
          <w:rFonts w:ascii="Arial" w:eastAsia="Times New Roman" w:hAnsi="Arial" w:cs="Arial"/>
          <w:lang w:val="de-CH"/>
        </w:rPr>
        <w:t>GoTürkiye</w:t>
      </w:r>
      <w:proofErr w:type="spellEnd"/>
      <w:r w:rsidR="002C5B16" w:rsidRPr="005A05F4">
        <w:rPr>
          <w:rFonts w:ascii="Arial" w:eastAsia="Times New Roman" w:hAnsi="Arial" w:cs="Arial"/>
          <w:lang w:val="de-CH"/>
        </w:rPr>
        <w:t>.</w:t>
      </w:r>
    </w:p>
    <w:p w14:paraId="4FC23ECC" w14:textId="17B2DB3C" w:rsidR="005A05F4" w:rsidRPr="005A05F4" w:rsidRDefault="005A05F4" w:rsidP="005A05F4">
      <w:pPr>
        <w:pStyle w:val="KeinLeerraum"/>
        <w:spacing w:after="120" w:line="360" w:lineRule="auto"/>
        <w:jc w:val="center"/>
        <w:rPr>
          <w:rFonts w:ascii="Arial" w:eastAsia="Times New Roman" w:hAnsi="Arial" w:cs="Arial"/>
          <w:lang w:val="de-CH"/>
        </w:rPr>
      </w:pP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9"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10"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1"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2"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13"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4"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5"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CF819" w14:textId="77777777" w:rsidR="00F73397" w:rsidRDefault="00F73397" w:rsidP="005626E4">
      <w:pPr>
        <w:spacing w:after="0" w:line="240" w:lineRule="auto"/>
      </w:pPr>
      <w:r>
        <w:separator/>
      </w:r>
    </w:p>
  </w:endnote>
  <w:endnote w:type="continuationSeparator" w:id="0">
    <w:p w14:paraId="7E86E01F" w14:textId="77777777" w:rsidR="00F73397" w:rsidRDefault="00F73397"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320DB" w14:textId="77777777" w:rsidR="00F73397" w:rsidRDefault="00F73397" w:rsidP="005626E4">
      <w:pPr>
        <w:spacing w:after="0" w:line="240" w:lineRule="auto"/>
      </w:pPr>
      <w:r>
        <w:separator/>
      </w:r>
    </w:p>
  </w:footnote>
  <w:footnote w:type="continuationSeparator" w:id="0">
    <w:p w14:paraId="755721BE" w14:textId="77777777" w:rsidR="00F73397" w:rsidRDefault="00F73397"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72304"/>
    <w:rsid w:val="00073C00"/>
    <w:rsid w:val="00091A9F"/>
    <w:rsid w:val="00091CFF"/>
    <w:rsid w:val="000C2CEB"/>
    <w:rsid w:val="000D3E7E"/>
    <w:rsid w:val="000F124D"/>
    <w:rsid w:val="000F3CE2"/>
    <w:rsid w:val="00106C22"/>
    <w:rsid w:val="00131185"/>
    <w:rsid w:val="00134046"/>
    <w:rsid w:val="00134CC8"/>
    <w:rsid w:val="001413A6"/>
    <w:rsid w:val="00146B6F"/>
    <w:rsid w:val="001471EF"/>
    <w:rsid w:val="00181735"/>
    <w:rsid w:val="00182B6D"/>
    <w:rsid w:val="0018369A"/>
    <w:rsid w:val="00190220"/>
    <w:rsid w:val="00196902"/>
    <w:rsid w:val="001D3875"/>
    <w:rsid w:val="001D63F7"/>
    <w:rsid w:val="001E6E7F"/>
    <w:rsid w:val="00200142"/>
    <w:rsid w:val="00214B07"/>
    <w:rsid w:val="0022738B"/>
    <w:rsid w:val="00234909"/>
    <w:rsid w:val="002415CB"/>
    <w:rsid w:val="002437A8"/>
    <w:rsid w:val="00265AE6"/>
    <w:rsid w:val="00281A4D"/>
    <w:rsid w:val="002B47CC"/>
    <w:rsid w:val="002C5B16"/>
    <w:rsid w:val="002E7F77"/>
    <w:rsid w:val="002F6AE1"/>
    <w:rsid w:val="00311D92"/>
    <w:rsid w:val="00323B23"/>
    <w:rsid w:val="00324B8F"/>
    <w:rsid w:val="00327DFA"/>
    <w:rsid w:val="0034040B"/>
    <w:rsid w:val="003459B5"/>
    <w:rsid w:val="00345A32"/>
    <w:rsid w:val="00346011"/>
    <w:rsid w:val="00347FFE"/>
    <w:rsid w:val="00353F64"/>
    <w:rsid w:val="0035736F"/>
    <w:rsid w:val="0036433B"/>
    <w:rsid w:val="00366DC7"/>
    <w:rsid w:val="0037023A"/>
    <w:rsid w:val="00370D0E"/>
    <w:rsid w:val="0037797A"/>
    <w:rsid w:val="003817E4"/>
    <w:rsid w:val="0038277C"/>
    <w:rsid w:val="00382BF6"/>
    <w:rsid w:val="00383682"/>
    <w:rsid w:val="00383D03"/>
    <w:rsid w:val="00385DB1"/>
    <w:rsid w:val="003A40D1"/>
    <w:rsid w:val="003B005E"/>
    <w:rsid w:val="003C54A7"/>
    <w:rsid w:val="003D4A47"/>
    <w:rsid w:val="003E1B40"/>
    <w:rsid w:val="003E3569"/>
    <w:rsid w:val="003E3F29"/>
    <w:rsid w:val="003E5D8E"/>
    <w:rsid w:val="003F7404"/>
    <w:rsid w:val="00404A15"/>
    <w:rsid w:val="004126F4"/>
    <w:rsid w:val="00412D1C"/>
    <w:rsid w:val="0042065D"/>
    <w:rsid w:val="00420978"/>
    <w:rsid w:val="00421300"/>
    <w:rsid w:val="00422950"/>
    <w:rsid w:val="00426C5E"/>
    <w:rsid w:val="00435978"/>
    <w:rsid w:val="0044799E"/>
    <w:rsid w:val="00454E7C"/>
    <w:rsid w:val="0046504C"/>
    <w:rsid w:val="004749DA"/>
    <w:rsid w:val="00480D20"/>
    <w:rsid w:val="00484DC9"/>
    <w:rsid w:val="004B072D"/>
    <w:rsid w:val="004D45B8"/>
    <w:rsid w:val="004D49D1"/>
    <w:rsid w:val="004E7DE7"/>
    <w:rsid w:val="005041FE"/>
    <w:rsid w:val="00526C07"/>
    <w:rsid w:val="00527135"/>
    <w:rsid w:val="005277A7"/>
    <w:rsid w:val="0054151F"/>
    <w:rsid w:val="005466A1"/>
    <w:rsid w:val="005621F1"/>
    <w:rsid w:val="005626E4"/>
    <w:rsid w:val="0056387D"/>
    <w:rsid w:val="005666C3"/>
    <w:rsid w:val="00566FE4"/>
    <w:rsid w:val="00572F62"/>
    <w:rsid w:val="00585651"/>
    <w:rsid w:val="005905D6"/>
    <w:rsid w:val="005A05F4"/>
    <w:rsid w:val="005B4089"/>
    <w:rsid w:val="005C17B9"/>
    <w:rsid w:val="005C4891"/>
    <w:rsid w:val="005D4910"/>
    <w:rsid w:val="005D7761"/>
    <w:rsid w:val="005E5435"/>
    <w:rsid w:val="00603221"/>
    <w:rsid w:val="00605EAE"/>
    <w:rsid w:val="00613E4C"/>
    <w:rsid w:val="00616271"/>
    <w:rsid w:val="00632305"/>
    <w:rsid w:val="00632B45"/>
    <w:rsid w:val="00637F01"/>
    <w:rsid w:val="006423E3"/>
    <w:rsid w:val="006668BD"/>
    <w:rsid w:val="006702D4"/>
    <w:rsid w:val="006764F1"/>
    <w:rsid w:val="0068521D"/>
    <w:rsid w:val="006A3980"/>
    <w:rsid w:val="006B105E"/>
    <w:rsid w:val="006B60C7"/>
    <w:rsid w:val="006B7DFF"/>
    <w:rsid w:val="006D0AFC"/>
    <w:rsid w:val="006E40B8"/>
    <w:rsid w:val="0070793F"/>
    <w:rsid w:val="00727FAD"/>
    <w:rsid w:val="00730DDF"/>
    <w:rsid w:val="00736B1F"/>
    <w:rsid w:val="00737F54"/>
    <w:rsid w:val="00740E9D"/>
    <w:rsid w:val="007433F6"/>
    <w:rsid w:val="0075185E"/>
    <w:rsid w:val="007607A3"/>
    <w:rsid w:val="007773D4"/>
    <w:rsid w:val="00787962"/>
    <w:rsid w:val="00791B70"/>
    <w:rsid w:val="007A3CB4"/>
    <w:rsid w:val="007A5D52"/>
    <w:rsid w:val="007B5E00"/>
    <w:rsid w:val="007C1D4D"/>
    <w:rsid w:val="007E20B3"/>
    <w:rsid w:val="007F6218"/>
    <w:rsid w:val="007F6CA4"/>
    <w:rsid w:val="00806CA4"/>
    <w:rsid w:val="00811634"/>
    <w:rsid w:val="00811FD4"/>
    <w:rsid w:val="008128E0"/>
    <w:rsid w:val="0083197C"/>
    <w:rsid w:val="00833404"/>
    <w:rsid w:val="00834413"/>
    <w:rsid w:val="0084393C"/>
    <w:rsid w:val="00864C6F"/>
    <w:rsid w:val="008652AE"/>
    <w:rsid w:val="0086634B"/>
    <w:rsid w:val="00867456"/>
    <w:rsid w:val="00873496"/>
    <w:rsid w:val="00882B11"/>
    <w:rsid w:val="00882FA0"/>
    <w:rsid w:val="008861DB"/>
    <w:rsid w:val="008872A5"/>
    <w:rsid w:val="00897B39"/>
    <w:rsid w:val="008A20D5"/>
    <w:rsid w:val="008B4979"/>
    <w:rsid w:val="008B52D3"/>
    <w:rsid w:val="008B5C0F"/>
    <w:rsid w:val="008B6009"/>
    <w:rsid w:val="008E1A94"/>
    <w:rsid w:val="008E20D2"/>
    <w:rsid w:val="008F5348"/>
    <w:rsid w:val="00901A07"/>
    <w:rsid w:val="00902A4F"/>
    <w:rsid w:val="00905856"/>
    <w:rsid w:val="00920198"/>
    <w:rsid w:val="009413EE"/>
    <w:rsid w:val="0095254A"/>
    <w:rsid w:val="0097128F"/>
    <w:rsid w:val="00971AE3"/>
    <w:rsid w:val="0098063A"/>
    <w:rsid w:val="009807CB"/>
    <w:rsid w:val="00982BBE"/>
    <w:rsid w:val="00985D98"/>
    <w:rsid w:val="009900DA"/>
    <w:rsid w:val="00994653"/>
    <w:rsid w:val="009C2EB7"/>
    <w:rsid w:val="009C720C"/>
    <w:rsid w:val="009D68A2"/>
    <w:rsid w:val="009E36D8"/>
    <w:rsid w:val="009E7522"/>
    <w:rsid w:val="00A1623E"/>
    <w:rsid w:val="00A30BA7"/>
    <w:rsid w:val="00A36537"/>
    <w:rsid w:val="00A51D7A"/>
    <w:rsid w:val="00A87538"/>
    <w:rsid w:val="00A979F3"/>
    <w:rsid w:val="00AA0A56"/>
    <w:rsid w:val="00AE0711"/>
    <w:rsid w:val="00AE4C22"/>
    <w:rsid w:val="00AE739C"/>
    <w:rsid w:val="00AF6141"/>
    <w:rsid w:val="00B0626A"/>
    <w:rsid w:val="00B1761F"/>
    <w:rsid w:val="00B230CD"/>
    <w:rsid w:val="00B24093"/>
    <w:rsid w:val="00B32CCA"/>
    <w:rsid w:val="00B64ACF"/>
    <w:rsid w:val="00B65801"/>
    <w:rsid w:val="00B70614"/>
    <w:rsid w:val="00B76453"/>
    <w:rsid w:val="00B8157B"/>
    <w:rsid w:val="00BA1CE5"/>
    <w:rsid w:val="00BA4F59"/>
    <w:rsid w:val="00BC2B35"/>
    <w:rsid w:val="00BC4E06"/>
    <w:rsid w:val="00BC5206"/>
    <w:rsid w:val="00BD775F"/>
    <w:rsid w:val="00BE5D07"/>
    <w:rsid w:val="00BF5082"/>
    <w:rsid w:val="00BF5E1D"/>
    <w:rsid w:val="00C04A6D"/>
    <w:rsid w:val="00C07C6F"/>
    <w:rsid w:val="00C1409B"/>
    <w:rsid w:val="00C14A8E"/>
    <w:rsid w:val="00C16BC6"/>
    <w:rsid w:val="00C171CA"/>
    <w:rsid w:val="00C36961"/>
    <w:rsid w:val="00C52FA9"/>
    <w:rsid w:val="00C53DF8"/>
    <w:rsid w:val="00C542A1"/>
    <w:rsid w:val="00C67D51"/>
    <w:rsid w:val="00C70A01"/>
    <w:rsid w:val="00C9716E"/>
    <w:rsid w:val="00CA4FDE"/>
    <w:rsid w:val="00CB3455"/>
    <w:rsid w:val="00CC0CF0"/>
    <w:rsid w:val="00CC602B"/>
    <w:rsid w:val="00CD6BA4"/>
    <w:rsid w:val="00CF46FA"/>
    <w:rsid w:val="00CF5A03"/>
    <w:rsid w:val="00D00790"/>
    <w:rsid w:val="00D13A20"/>
    <w:rsid w:val="00D22A4B"/>
    <w:rsid w:val="00D25BAA"/>
    <w:rsid w:val="00D374FE"/>
    <w:rsid w:val="00D42058"/>
    <w:rsid w:val="00D42809"/>
    <w:rsid w:val="00D54A36"/>
    <w:rsid w:val="00D610A9"/>
    <w:rsid w:val="00D64B27"/>
    <w:rsid w:val="00D70D66"/>
    <w:rsid w:val="00D722D7"/>
    <w:rsid w:val="00D75BFF"/>
    <w:rsid w:val="00D80B70"/>
    <w:rsid w:val="00D93599"/>
    <w:rsid w:val="00DA3A11"/>
    <w:rsid w:val="00DB2AE2"/>
    <w:rsid w:val="00DB3CB6"/>
    <w:rsid w:val="00DC0B1C"/>
    <w:rsid w:val="00DC2071"/>
    <w:rsid w:val="00DC502B"/>
    <w:rsid w:val="00DF6DEC"/>
    <w:rsid w:val="00DF7FCF"/>
    <w:rsid w:val="00E024E9"/>
    <w:rsid w:val="00E06225"/>
    <w:rsid w:val="00E160A1"/>
    <w:rsid w:val="00E20918"/>
    <w:rsid w:val="00E30BC1"/>
    <w:rsid w:val="00E3234A"/>
    <w:rsid w:val="00E36D54"/>
    <w:rsid w:val="00E45C11"/>
    <w:rsid w:val="00E47291"/>
    <w:rsid w:val="00E710B5"/>
    <w:rsid w:val="00E72F23"/>
    <w:rsid w:val="00E83994"/>
    <w:rsid w:val="00E83E78"/>
    <w:rsid w:val="00E9696C"/>
    <w:rsid w:val="00EC170D"/>
    <w:rsid w:val="00EC4B5C"/>
    <w:rsid w:val="00EE00D0"/>
    <w:rsid w:val="00EF1CF3"/>
    <w:rsid w:val="00F04E72"/>
    <w:rsid w:val="00F13721"/>
    <w:rsid w:val="00F27F3A"/>
    <w:rsid w:val="00F33AFD"/>
    <w:rsid w:val="00F34DD8"/>
    <w:rsid w:val="00F35B61"/>
    <w:rsid w:val="00F35E43"/>
    <w:rsid w:val="00F42F50"/>
    <w:rsid w:val="00F51300"/>
    <w:rsid w:val="00F70897"/>
    <w:rsid w:val="00F72C67"/>
    <w:rsid w:val="00F73397"/>
    <w:rsid w:val="00F74186"/>
    <w:rsid w:val="00F75D30"/>
    <w:rsid w:val="00F82A39"/>
    <w:rsid w:val="00F83A1D"/>
    <w:rsid w:val="00F83EA1"/>
    <w:rsid w:val="00F917E0"/>
    <w:rsid w:val="00F931DE"/>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26YFMuxUZ6GHcveX" TargetMode="External"/><Relationship Id="rId13" Type="http://schemas.openxmlformats.org/officeDocument/2006/relationships/hyperlink" Target="http://www.youtube.com/GoT&#252;rkiy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etinginturkiye.com/en" TargetMode="External"/><Relationship Id="rId12" Type="http://schemas.openxmlformats.org/officeDocument/2006/relationships/hyperlink" Target="https://x.com/goturkiy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agram.com/goturkiye/" TargetMode="External"/><Relationship Id="rId5" Type="http://schemas.openxmlformats.org/officeDocument/2006/relationships/footnotes" Target="footnotes.xml"/><Relationship Id="rId15" Type="http://schemas.openxmlformats.org/officeDocument/2006/relationships/hyperlink" Target="https://goturkiye.com/" TargetMode="External"/><Relationship Id="rId10" Type="http://schemas.openxmlformats.org/officeDocument/2006/relationships/hyperlink" Target="http://www.facebook.com/GoTurkiye" TargetMode="External"/><Relationship Id="rId4" Type="http://schemas.openxmlformats.org/officeDocument/2006/relationships/webSettings" Target="webSettings.xml"/><Relationship Id="rId9" Type="http://schemas.openxmlformats.org/officeDocument/2006/relationships/hyperlink" Target="https://goturkiye.com/" TargetMode="External"/><Relationship Id="rId14" Type="http://schemas.openxmlformats.org/officeDocument/2006/relationships/hyperlink" Target="mailto:info@gretzcom.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1407</Words>
  <Characters>8868</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42</cp:revision>
  <cp:lastPrinted>2026-03-04T12:40:00Z</cp:lastPrinted>
  <dcterms:created xsi:type="dcterms:W3CDTF">2026-02-10T07:43:00Z</dcterms:created>
  <dcterms:modified xsi:type="dcterms:W3CDTF">2026-05-22T14:59:00Z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