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084065D2" w14:textId="7DC7CEAE" w:rsidR="000A55E3" w:rsidRDefault="000A55E3" w:rsidP="00A855B0">
      <w:pPr>
        <w:spacing w:after="120" w:line="360" w:lineRule="auto"/>
        <w:jc w:val="both"/>
        <w:rPr>
          <w:rFonts w:cs="Arial"/>
          <w:b/>
          <w:iCs/>
          <w:sz w:val="28"/>
          <w:szCs w:val="28"/>
        </w:rPr>
      </w:pPr>
      <w:bookmarkStart w:id="0" w:name="_Hlk69916362"/>
      <w:r w:rsidRPr="000A55E3">
        <w:rPr>
          <w:rFonts w:cs="Arial"/>
          <w:b/>
          <w:iCs/>
          <w:sz w:val="28"/>
          <w:szCs w:val="28"/>
        </w:rPr>
        <w:t xml:space="preserve">Les montagnes du </w:t>
      </w:r>
      <w:proofErr w:type="spellStart"/>
      <w:r w:rsidRPr="000A55E3">
        <w:rPr>
          <w:rFonts w:cs="Arial"/>
          <w:b/>
          <w:iCs/>
          <w:sz w:val="28"/>
          <w:szCs w:val="28"/>
        </w:rPr>
        <w:t>Kaçkar</w:t>
      </w:r>
      <w:proofErr w:type="spellEnd"/>
      <w:r w:rsidRPr="000A55E3">
        <w:rPr>
          <w:rFonts w:cs="Arial"/>
          <w:b/>
          <w:iCs/>
          <w:sz w:val="28"/>
          <w:szCs w:val="28"/>
        </w:rPr>
        <w:t>, en T</w:t>
      </w:r>
      <w:r>
        <w:rPr>
          <w:rFonts w:cs="Arial"/>
          <w:b/>
          <w:iCs/>
          <w:sz w:val="28"/>
          <w:szCs w:val="28"/>
        </w:rPr>
        <w:t>ürkiye</w:t>
      </w:r>
      <w:r w:rsidRPr="000A55E3">
        <w:rPr>
          <w:rFonts w:cs="Arial"/>
          <w:b/>
          <w:iCs/>
          <w:sz w:val="28"/>
          <w:szCs w:val="28"/>
        </w:rPr>
        <w:t>, sont mises à l'honneur grâce à des événements internationaux</w:t>
      </w:r>
    </w:p>
    <w:p w14:paraId="3FCD833B" w14:textId="4CC9837C" w:rsidR="00A855B0" w:rsidRPr="00A855B0" w:rsidRDefault="00595751" w:rsidP="00A855B0">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0A55E3">
        <w:rPr>
          <w:rFonts w:cs="Arial"/>
          <w:b/>
          <w:iCs/>
        </w:rPr>
        <w:t>02.04</w:t>
      </w:r>
      <w:r w:rsidR="00602ED9" w:rsidRPr="004511E7">
        <w:rPr>
          <w:rFonts w:cs="Arial"/>
          <w:b/>
          <w:iCs/>
        </w:rPr>
        <w:t>.202</w:t>
      </w:r>
      <w:r w:rsidR="00DB561B">
        <w:rPr>
          <w:rFonts w:cs="Arial"/>
          <w:b/>
          <w:iCs/>
        </w:rPr>
        <w:t>6:</w:t>
      </w:r>
      <w:r w:rsidR="00765B4E" w:rsidRPr="00765B4E">
        <w:t xml:space="preserve"> </w:t>
      </w:r>
      <w:bookmarkStart w:id="1" w:name="_Hlk79760686"/>
      <w:bookmarkEnd w:id="0"/>
      <w:r w:rsidR="000A55E3" w:rsidRPr="000A55E3">
        <w:rPr>
          <w:b/>
          <w:bCs/>
        </w:rPr>
        <w:t xml:space="preserve">Les montagnes du </w:t>
      </w:r>
      <w:proofErr w:type="spellStart"/>
      <w:r w:rsidR="000A55E3" w:rsidRPr="000A55E3">
        <w:rPr>
          <w:b/>
          <w:bCs/>
        </w:rPr>
        <w:t>Kaçkar</w:t>
      </w:r>
      <w:proofErr w:type="spellEnd"/>
      <w:r w:rsidR="000A55E3" w:rsidRPr="000A55E3">
        <w:rPr>
          <w:b/>
          <w:bCs/>
        </w:rPr>
        <w:t>, qui s'élèvent majestueusement dans la région nord de la mer Noire, en T</w:t>
      </w:r>
      <w:r w:rsidR="000A55E3">
        <w:rPr>
          <w:b/>
          <w:bCs/>
        </w:rPr>
        <w:t>ürkiye</w:t>
      </w:r>
      <w:r w:rsidR="000A55E3" w:rsidRPr="000A55E3">
        <w:rPr>
          <w:b/>
          <w:bCs/>
        </w:rPr>
        <w:t>, dans les provinces de Rize et d'Artvin, comptent parmi les destinations naturelles et d'aventure les plus remarquables de T</w:t>
      </w:r>
      <w:r w:rsidR="007F2AA1">
        <w:rPr>
          <w:b/>
          <w:bCs/>
        </w:rPr>
        <w:t>ürkiye</w:t>
      </w:r>
      <w:r w:rsidR="000A55E3" w:rsidRPr="000A55E3">
        <w:rPr>
          <w:b/>
          <w:bCs/>
        </w:rPr>
        <w:t xml:space="preserve"> et offrent des expériences variées en toute saison.</w:t>
      </w:r>
    </w:p>
    <w:p w14:paraId="312954F1" w14:textId="62C0D4E1" w:rsidR="00A855B0" w:rsidRDefault="000A55E3" w:rsidP="00A855B0">
      <w:pPr>
        <w:spacing w:after="120" w:line="360" w:lineRule="auto"/>
        <w:jc w:val="both"/>
        <w:rPr>
          <w:rFonts w:cs="Arial"/>
          <w:bCs/>
          <w:iCs/>
        </w:rPr>
      </w:pPr>
      <w:r w:rsidRPr="000A55E3">
        <w:rPr>
          <w:rFonts w:cs="Arial"/>
          <w:bCs/>
          <w:iCs/>
        </w:rPr>
        <w:t xml:space="preserve">Grâce à leurs richesses incomparables, les montagnes du </w:t>
      </w:r>
      <w:proofErr w:type="spellStart"/>
      <w:r w:rsidRPr="000A55E3">
        <w:rPr>
          <w:rFonts w:cs="Arial"/>
          <w:bCs/>
          <w:iCs/>
        </w:rPr>
        <w:t>Kaçkar</w:t>
      </w:r>
      <w:proofErr w:type="spellEnd"/>
      <w:r w:rsidRPr="000A55E3">
        <w:rPr>
          <w:rFonts w:cs="Arial"/>
          <w:bCs/>
          <w:iCs/>
        </w:rPr>
        <w:t xml:space="preserve"> continuent de s'imposer sur la scène internationale grâce aux événements prestigieux qui s'y déroulent. Après le lancement réussi, l'année dernière, du prestigieux ultra-marathon de montagne « KAÇKAR BY UTMB », le </w:t>
      </w:r>
      <w:hyperlink r:id="rId8" w:history="1">
        <w:r w:rsidRPr="000A55E3">
          <w:rPr>
            <w:rStyle w:val="Hyperlink"/>
            <w:rFonts w:cs="Arial"/>
            <w:bCs/>
            <w:iCs/>
          </w:rPr>
          <w:t xml:space="preserve">Salon international du tourisme du </w:t>
        </w:r>
        <w:proofErr w:type="spellStart"/>
        <w:r w:rsidRPr="000A55E3">
          <w:rPr>
            <w:rStyle w:val="Hyperlink"/>
            <w:rFonts w:cs="Arial"/>
            <w:bCs/>
            <w:iCs/>
          </w:rPr>
          <w:t>Kaçkar</w:t>
        </w:r>
        <w:proofErr w:type="spellEnd"/>
      </w:hyperlink>
      <w:r w:rsidRPr="000A55E3">
        <w:rPr>
          <w:rFonts w:cs="Arial"/>
          <w:bCs/>
          <w:iCs/>
        </w:rPr>
        <w:t xml:space="preserve"> se tiendra à Rize les 17 et 18 avril 2026.</w:t>
      </w:r>
    </w:p>
    <w:p w14:paraId="4DA243C6" w14:textId="383AF4D5" w:rsidR="000A55E3" w:rsidRDefault="000A55E3" w:rsidP="00A855B0">
      <w:pPr>
        <w:spacing w:after="120" w:line="360" w:lineRule="auto"/>
        <w:jc w:val="both"/>
        <w:rPr>
          <w:rFonts w:cs="Arial"/>
          <w:bCs/>
          <w:iCs/>
        </w:rPr>
      </w:pPr>
      <w:r w:rsidRPr="000A55E3">
        <w:rPr>
          <w:rFonts w:cs="Arial"/>
          <w:bCs/>
          <w:iCs/>
        </w:rPr>
        <w:t xml:space="preserve">Le Salon international du tourisme des </w:t>
      </w:r>
      <w:proofErr w:type="spellStart"/>
      <w:r w:rsidRPr="000A55E3">
        <w:rPr>
          <w:rFonts w:cs="Arial"/>
          <w:bCs/>
          <w:iCs/>
        </w:rPr>
        <w:t>Kaçkar</w:t>
      </w:r>
      <w:proofErr w:type="spellEnd"/>
      <w:r w:rsidRPr="000A55E3">
        <w:rPr>
          <w:rFonts w:cs="Arial"/>
          <w:bCs/>
          <w:iCs/>
        </w:rPr>
        <w:t xml:space="preserve">, organisé avec le soutien du </w:t>
      </w:r>
      <w:r w:rsidRPr="000A55E3">
        <w:rPr>
          <w:rFonts w:cs="Arial"/>
          <w:b/>
          <w:iCs/>
        </w:rPr>
        <w:t>ministère de la Culture et du Tourisme de la République de T</w:t>
      </w:r>
      <w:r>
        <w:rPr>
          <w:rFonts w:cs="Arial"/>
          <w:b/>
          <w:iCs/>
        </w:rPr>
        <w:t>ürkiye</w:t>
      </w:r>
      <w:r w:rsidRPr="000A55E3">
        <w:rPr>
          <w:rFonts w:cs="Arial"/>
          <w:bCs/>
          <w:iCs/>
        </w:rPr>
        <w:t xml:space="preserve"> et de l'Agence turque pour la promotion et le développement du tourisme (TGA), s'est fixé pour objectif de faire de la beauté naturelle unique et du riche patrimoine culturel des montagnes des </w:t>
      </w:r>
      <w:proofErr w:type="spellStart"/>
      <w:r w:rsidRPr="000A55E3">
        <w:rPr>
          <w:rFonts w:cs="Arial"/>
          <w:bCs/>
          <w:iCs/>
        </w:rPr>
        <w:t>Kaçkar</w:t>
      </w:r>
      <w:proofErr w:type="spellEnd"/>
      <w:r w:rsidRPr="000A55E3">
        <w:rPr>
          <w:rFonts w:cs="Arial"/>
          <w:bCs/>
          <w:iCs/>
        </w:rPr>
        <w:t xml:space="preserve"> et de la région de la mer Noire des pôles d'attraction mondiaux. Événement touristique le plus prestigieux de la région, le salon va au-delà d'une simple exposition traditionnelle et propose des tables rondes, des conférences et des ateliers au cours desquels les participants peuvent découvrir les nouvelles tendances du tourisme et nouer de nouvelles collaborations. Cette année, plus de 1 000 professionnels du secteur et plus de 3 000 visiteurs se réuniront au Rize Tea </w:t>
      </w:r>
      <w:proofErr w:type="spellStart"/>
      <w:r w:rsidRPr="000A55E3">
        <w:rPr>
          <w:rFonts w:cs="Arial"/>
          <w:bCs/>
          <w:iCs/>
        </w:rPr>
        <w:t>Bazaa</w:t>
      </w:r>
      <w:r>
        <w:rPr>
          <w:rFonts w:cs="Arial"/>
          <w:bCs/>
          <w:iCs/>
        </w:rPr>
        <w:t>r</w:t>
      </w:r>
      <w:proofErr w:type="spellEnd"/>
      <w:r>
        <w:rPr>
          <w:rFonts w:cs="Arial"/>
          <w:bCs/>
          <w:iCs/>
        </w:rPr>
        <w:t>.</w:t>
      </w:r>
    </w:p>
    <w:p w14:paraId="59A80822" w14:textId="25304892" w:rsidR="000A55E3" w:rsidRDefault="000A55E3" w:rsidP="00A855B0">
      <w:pPr>
        <w:spacing w:after="120" w:line="360" w:lineRule="auto"/>
        <w:jc w:val="both"/>
        <w:rPr>
          <w:rFonts w:cs="Arial"/>
          <w:b/>
          <w:iCs/>
        </w:rPr>
      </w:pPr>
      <w:r w:rsidRPr="000A55E3">
        <w:rPr>
          <w:rFonts w:cs="Arial"/>
          <w:b/>
          <w:iCs/>
        </w:rPr>
        <w:t>Le pays des merveilles au bord de la mer Noire : là où la nature, la culture et l'histoire se rencontrent</w:t>
      </w:r>
    </w:p>
    <w:p w14:paraId="2C39BD47" w14:textId="227DB8A3" w:rsidR="000A55E3" w:rsidRDefault="000A55E3" w:rsidP="00A855B0">
      <w:pPr>
        <w:spacing w:after="120" w:line="360" w:lineRule="auto"/>
        <w:jc w:val="both"/>
        <w:rPr>
          <w:rFonts w:cs="Arial"/>
          <w:bCs/>
          <w:iCs/>
        </w:rPr>
      </w:pPr>
      <w:r w:rsidRPr="000A55E3">
        <w:rPr>
          <w:rFonts w:cs="Arial"/>
          <w:bCs/>
          <w:iCs/>
        </w:rPr>
        <w:t xml:space="preserve">La chaîne du </w:t>
      </w:r>
      <w:proofErr w:type="spellStart"/>
      <w:r w:rsidRPr="000A55E3">
        <w:rPr>
          <w:rFonts w:cs="Arial"/>
          <w:bCs/>
          <w:iCs/>
        </w:rPr>
        <w:t>Kaçkar</w:t>
      </w:r>
      <w:proofErr w:type="spellEnd"/>
      <w:r w:rsidRPr="000A55E3">
        <w:rPr>
          <w:rFonts w:cs="Arial"/>
          <w:bCs/>
          <w:iCs/>
        </w:rPr>
        <w:t xml:space="preserve"> offre des expériences variées en toute saison et séduit par ses itinéraires incomparables pour les amoureux de la nature et de l'aventure, son histoire profondément enracinée et sa riche culture gastronomique. La région compte également parmi les espaces naturels les plus préservés de T</w:t>
      </w:r>
      <w:r>
        <w:rPr>
          <w:rFonts w:cs="Arial"/>
          <w:bCs/>
          <w:iCs/>
        </w:rPr>
        <w:t>ürkiye</w:t>
      </w:r>
      <w:r w:rsidRPr="000A55E3">
        <w:rPr>
          <w:rFonts w:cs="Arial"/>
          <w:bCs/>
          <w:iCs/>
        </w:rPr>
        <w:t xml:space="preserve"> et abrite plus de 50 lacs de montagne, des vallées profondes, des forêts luxuriantes aux nuances de vert variées ainsi que des ruisseaux tumultueux, caractérisés par des écosystèmes diversifiés.</w:t>
      </w:r>
    </w:p>
    <w:p w14:paraId="28338D00" w14:textId="030D819B" w:rsidR="000A55E3" w:rsidRDefault="000A55E3" w:rsidP="00A855B0">
      <w:pPr>
        <w:spacing w:after="120" w:line="360" w:lineRule="auto"/>
        <w:jc w:val="both"/>
        <w:rPr>
          <w:rFonts w:cs="Arial"/>
          <w:bCs/>
          <w:iCs/>
        </w:rPr>
      </w:pPr>
      <w:r w:rsidRPr="000A55E3">
        <w:rPr>
          <w:rFonts w:cs="Arial"/>
          <w:bCs/>
          <w:iCs/>
        </w:rPr>
        <w:t xml:space="preserve">Le </w:t>
      </w:r>
      <w:proofErr w:type="spellStart"/>
      <w:r w:rsidRPr="000A55E3">
        <w:rPr>
          <w:rFonts w:cs="Arial"/>
          <w:bCs/>
          <w:iCs/>
        </w:rPr>
        <w:t>Kaçkar</w:t>
      </w:r>
      <w:proofErr w:type="spellEnd"/>
      <w:r w:rsidRPr="000A55E3">
        <w:rPr>
          <w:rFonts w:cs="Arial"/>
          <w:bCs/>
          <w:iCs/>
        </w:rPr>
        <w:t xml:space="preserve">, qui culmine à 3 937 mètres et constitue le plus haut sommet de la chaîne, domine ce paysage spectaculaire et fait de la région une destination particulièrement attrayante pour la randonnée, l'alpinisme et la découverte de la nature. Les visiteurs peuvent parcourir des </w:t>
      </w:r>
      <w:r w:rsidRPr="000A55E3">
        <w:rPr>
          <w:rFonts w:cs="Arial"/>
          <w:bCs/>
          <w:iCs/>
        </w:rPr>
        <w:lastRenderedPageBreak/>
        <w:t xml:space="preserve">sentiers de randonnée pittoresques, s'aventurer à vélo dans des vallées sinueuses, observer une faune rare et prendre des photos à couper le souffle. En hiver, lorsque la neige recouvre les montagnes majestueuses, le massif du </w:t>
      </w:r>
      <w:proofErr w:type="spellStart"/>
      <w:r w:rsidRPr="000A55E3">
        <w:rPr>
          <w:rFonts w:cs="Arial"/>
          <w:bCs/>
          <w:iCs/>
        </w:rPr>
        <w:t>Kaçkar</w:t>
      </w:r>
      <w:proofErr w:type="spellEnd"/>
      <w:r w:rsidRPr="000A55E3">
        <w:rPr>
          <w:rFonts w:cs="Arial"/>
          <w:bCs/>
          <w:iCs/>
        </w:rPr>
        <w:t xml:space="preserve"> devient une destination de choix pour la randonnée en raquettes, le ski, le snowboard et l'héliski.</w:t>
      </w:r>
    </w:p>
    <w:p w14:paraId="61FD75F5" w14:textId="25D2EC05" w:rsidR="000C6415" w:rsidRDefault="000C6415" w:rsidP="00A855B0">
      <w:pPr>
        <w:spacing w:after="120" w:line="360" w:lineRule="auto"/>
        <w:jc w:val="both"/>
        <w:rPr>
          <w:rFonts w:cs="Arial"/>
          <w:bCs/>
          <w:iCs/>
        </w:rPr>
      </w:pPr>
      <w:r w:rsidRPr="000C6415">
        <w:rPr>
          <w:rFonts w:cs="Arial"/>
          <w:bCs/>
          <w:iCs/>
        </w:rPr>
        <w:t xml:space="preserve">Outre leur nature préservée, les montagnes du </w:t>
      </w:r>
      <w:proofErr w:type="spellStart"/>
      <w:r w:rsidRPr="000C6415">
        <w:rPr>
          <w:rFonts w:cs="Arial"/>
          <w:bCs/>
          <w:iCs/>
        </w:rPr>
        <w:t>Kaçkar</w:t>
      </w:r>
      <w:proofErr w:type="spellEnd"/>
      <w:r w:rsidRPr="000C6415">
        <w:rPr>
          <w:rFonts w:cs="Arial"/>
          <w:bCs/>
          <w:iCs/>
        </w:rPr>
        <w:t xml:space="preserve"> offrent un mélange harmonieux d'expériences allant de l'immersion culturelle au tourisme durable. Les visiteurs peuvent séjourner dans des hébergements respectueux de l'environnement, découvrir les modes de vie locaux authentiques et explorer de nombreux monuments historiques. Les communautés locales de cette région montagneuse offrent un aperçu approfondi du patrimoine culturel de la région. Leurs langues préservées et leurs savoir-faire artisanaux traditionnels, associés aux sons du </w:t>
      </w:r>
      <w:proofErr w:type="spellStart"/>
      <w:r w:rsidRPr="000C6415">
        <w:rPr>
          <w:rFonts w:cs="Arial"/>
          <w:bCs/>
          <w:iCs/>
        </w:rPr>
        <w:t>tulum</w:t>
      </w:r>
      <w:proofErr w:type="spellEnd"/>
      <w:r w:rsidRPr="000C6415">
        <w:rPr>
          <w:rFonts w:cs="Arial"/>
          <w:bCs/>
          <w:iCs/>
        </w:rPr>
        <w:t xml:space="preserve"> (cornemuse) et à la danse rythmée du </w:t>
      </w:r>
      <w:proofErr w:type="spellStart"/>
      <w:r w:rsidRPr="000C6415">
        <w:rPr>
          <w:rFonts w:cs="Arial"/>
          <w:bCs/>
          <w:iCs/>
        </w:rPr>
        <w:t>horon</w:t>
      </w:r>
      <w:proofErr w:type="spellEnd"/>
      <w:r w:rsidRPr="000C6415">
        <w:rPr>
          <w:rFonts w:cs="Arial"/>
          <w:bCs/>
          <w:iCs/>
        </w:rPr>
        <w:t>, captivent les voyageurs en quête d'expériences locales authentiques. Des fêtes animées des hauts plateaux aux célébrations de la récolte du thé, les visiteurs peuvent également s'immerger pleinement dans les traditions vivantes de la région.</w:t>
      </w:r>
    </w:p>
    <w:p w14:paraId="704DFA9A" w14:textId="5503132B" w:rsidR="000C6415" w:rsidRDefault="000C6415" w:rsidP="00A855B0">
      <w:pPr>
        <w:spacing w:after="120" w:line="360" w:lineRule="auto"/>
        <w:jc w:val="both"/>
        <w:rPr>
          <w:rFonts w:cs="Arial"/>
          <w:bCs/>
          <w:iCs/>
        </w:rPr>
      </w:pPr>
      <w:r w:rsidRPr="000C6415">
        <w:rPr>
          <w:rFonts w:cs="Arial"/>
          <w:bCs/>
          <w:iCs/>
        </w:rPr>
        <w:t xml:space="preserve">Les hauts plateaux du </w:t>
      </w:r>
      <w:proofErr w:type="spellStart"/>
      <w:r w:rsidRPr="000C6415">
        <w:rPr>
          <w:rFonts w:cs="Arial"/>
          <w:bCs/>
          <w:iCs/>
        </w:rPr>
        <w:t>Kaçkar</w:t>
      </w:r>
      <w:proofErr w:type="spellEnd"/>
      <w:r w:rsidRPr="000C6415">
        <w:rPr>
          <w:rFonts w:cs="Arial"/>
          <w:bCs/>
          <w:iCs/>
        </w:rPr>
        <w:t xml:space="preserve"> se distinguent également comme une destination de bien-être de premier ordre, où la nature intacte et l'air frais des montagnes créent un cadre idéal pour le repos et la régénération. Les visiteurs peuvent y profiter d'offres de bien-être tant traditionnelles que modernes, en harmonie avec le paysage environnant, tandis que les sources thermales d'</w:t>
      </w:r>
      <w:proofErr w:type="spellStart"/>
      <w:r w:rsidRPr="000C6415">
        <w:rPr>
          <w:rFonts w:cs="Arial"/>
          <w:bCs/>
          <w:iCs/>
        </w:rPr>
        <w:t>Ayder</w:t>
      </w:r>
      <w:proofErr w:type="spellEnd"/>
      <w:r w:rsidRPr="000C6415">
        <w:rPr>
          <w:rFonts w:cs="Arial"/>
          <w:bCs/>
          <w:iCs/>
        </w:rPr>
        <w:t xml:space="preserve"> offrent des bienfaits thérapeutiques naturels et une détente totale dans l'un des paysages les plus impressionnants de la région.</w:t>
      </w:r>
    </w:p>
    <w:p w14:paraId="02264E5A" w14:textId="0DB5CFB7" w:rsidR="000C6415" w:rsidRDefault="000C6415" w:rsidP="00A855B0">
      <w:pPr>
        <w:spacing w:after="120" w:line="360" w:lineRule="auto"/>
        <w:jc w:val="both"/>
        <w:rPr>
          <w:rFonts w:cs="Arial"/>
          <w:bCs/>
          <w:iCs/>
        </w:rPr>
      </w:pPr>
      <w:r w:rsidRPr="000C6415">
        <w:rPr>
          <w:rFonts w:cs="Arial"/>
          <w:bCs/>
          <w:iCs/>
        </w:rPr>
        <w:t xml:space="preserve">Ces expériences sont complétées par le patrimoine culinaire unique de la région, réputée pour son miel bio, ses herbes médicinales de montagne, son thé de renommée mondiale et ses fruits de mer frais, qui font de chaque aventure dans les </w:t>
      </w:r>
      <w:proofErr w:type="spellStart"/>
      <w:r w:rsidRPr="000C6415">
        <w:rPr>
          <w:rFonts w:cs="Arial"/>
          <w:bCs/>
          <w:iCs/>
        </w:rPr>
        <w:t>Kaçkars</w:t>
      </w:r>
      <w:proofErr w:type="spellEnd"/>
      <w:r w:rsidRPr="000C6415">
        <w:rPr>
          <w:rFonts w:cs="Arial"/>
          <w:bCs/>
          <w:iCs/>
        </w:rPr>
        <w:t xml:space="preserve"> une expérience véritablement inoubliable.</w:t>
      </w:r>
    </w:p>
    <w:p w14:paraId="5A47E5D1" w14:textId="58F59543" w:rsidR="000C6415" w:rsidRPr="000C6415" w:rsidRDefault="000C6415" w:rsidP="00A855B0">
      <w:pPr>
        <w:spacing w:after="120" w:line="360" w:lineRule="auto"/>
        <w:jc w:val="both"/>
        <w:rPr>
          <w:rFonts w:cs="Arial"/>
          <w:b/>
          <w:iCs/>
        </w:rPr>
      </w:pPr>
      <w:r w:rsidRPr="000C6415">
        <w:rPr>
          <w:rFonts w:cs="Arial"/>
          <w:b/>
          <w:iCs/>
        </w:rPr>
        <w:t xml:space="preserve">La présence mondiale croissante des </w:t>
      </w:r>
      <w:proofErr w:type="spellStart"/>
      <w:r w:rsidRPr="000C6415">
        <w:rPr>
          <w:rFonts w:cs="Arial"/>
          <w:b/>
          <w:iCs/>
        </w:rPr>
        <w:t>Kaçkars</w:t>
      </w:r>
      <w:proofErr w:type="spellEnd"/>
    </w:p>
    <w:p w14:paraId="64CDF725" w14:textId="1AC54184" w:rsidR="000C6415" w:rsidRDefault="000C6415" w:rsidP="00602ED9">
      <w:pPr>
        <w:spacing w:after="120" w:line="360" w:lineRule="auto"/>
        <w:jc w:val="both"/>
        <w:rPr>
          <w:rFonts w:eastAsia="Times New Roman" w:cs="Arial"/>
        </w:rPr>
      </w:pPr>
      <w:r w:rsidRPr="000C6415">
        <w:rPr>
          <w:rFonts w:eastAsia="Times New Roman" w:cs="Arial"/>
        </w:rPr>
        <w:t xml:space="preserve">Grâce à cette diversité tout au long de l'année, les montagnes du </w:t>
      </w:r>
      <w:proofErr w:type="spellStart"/>
      <w:r w:rsidRPr="000C6415">
        <w:rPr>
          <w:rFonts w:eastAsia="Times New Roman" w:cs="Arial"/>
        </w:rPr>
        <w:t>Kaçkar</w:t>
      </w:r>
      <w:proofErr w:type="spellEnd"/>
      <w:r w:rsidRPr="000C6415">
        <w:rPr>
          <w:rFonts w:eastAsia="Times New Roman" w:cs="Arial"/>
        </w:rPr>
        <w:t xml:space="preserve"> attirent de plus en plus l'attention du monde entier et consolident ainsi leur place sur la scène touristique internationale. Le fait que l'étape turque de l'UTMB World </w:t>
      </w:r>
      <w:proofErr w:type="spellStart"/>
      <w:r w:rsidRPr="000C6415">
        <w:rPr>
          <w:rFonts w:eastAsia="Times New Roman" w:cs="Arial"/>
        </w:rPr>
        <w:t>Series</w:t>
      </w:r>
      <w:proofErr w:type="spellEnd"/>
      <w:r w:rsidRPr="000C6415">
        <w:rPr>
          <w:rFonts w:eastAsia="Times New Roman" w:cs="Arial"/>
        </w:rPr>
        <w:t xml:space="preserve"> et le Salon international du tourisme du </w:t>
      </w:r>
      <w:proofErr w:type="spellStart"/>
      <w:r w:rsidRPr="000C6415">
        <w:rPr>
          <w:rFonts w:eastAsia="Times New Roman" w:cs="Arial"/>
        </w:rPr>
        <w:t>Kaçkar</w:t>
      </w:r>
      <w:proofErr w:type="spellEnd"/>
      <w:r w:rsidRPr="000C6415">
        <w:rPr>
          <w:rFonts w:eastAsia="Times New Roman" w:cs="Arial"/>
        </w:rPr>
        <w:t xml:space="preserve"> s'y déroulent témoigne de cette ascension. Après le salon en avril, l'édition 2026 de KAÇKAR BY UTMB devrait également se tenir à Rize du 11 au 13 septembre.</w:t>
      </w:r>
    </w:p>
    <w:p w14:paraId="2156AD06" w14:textId="352A5F78"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9" w:history="1">
        <w:r w:rsidRPr="00765B4E">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lastRenderedPageBreak/>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0"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1"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2"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4"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5"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6"/>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7917" w14:textId="77777777" w:rsidR="00833619" w:rsidRPr="004511E7" w:rsidRDefault="00833619" w:rsidP="004B1BAE">
      <w:r w:rsidRPr="004511E7">
        <w:separator/>
      </w:r>
    </w:p>
  </w:endnote>
  <w:endnote w:type="continuationSeparator" w:id="0">
    <w:p w14:paraId="5BD862F3" w14:textId="77777777" w:rsidR="00833619" w:rsidRPr="004511E7" w:rsidRDefault="00833619"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D85D" w14:textId="77777777" w:rsidR="00833619" w:rsidRPr="004511E7" w:rsidRDefault="00833619" w:rsidP="004B1BAE">
      <w:r w:rsidRPr="004511E7">
        <w:separator/>
      </w:r>
    </w:p>
  </w:footnote>
  <w:footnote w:type="continuationSeparator" w:id="0">
    <w:p w14:paraId="242A829C" w14:textId="77777777" w:rsidR="00833619" w:rsidRPr="004511E7" w:rsidRDefault="00833619"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ckarturizmfuari.com/" TargetMode="External"/><Relationship Id="rId13" Type="http://schemas.openxmlformats.org/officeDocument/2006/relationships/hyperlink" Target="https://x.com/goturkiy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goturkiy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oTurkiye" TargetMode="External"/><Relationship Id="rId5" Type="http://schemas.openxmlformats.org/officeDocument/2006/relationships/webSettings" Target="webSettings.xml"/><Relationship Id="rId15" Type="http://schemas.openxmlformats.org/officeDocument/2006/relationships/hyperlink" Target="http://www.goturkey.com/" TargetMode="External"/><Relationship Id="rId10" Type="http://schemas.openxmlformats.org/officeDocument/2006/relationships/hyperlink" Target="https://goturkiye.com/" TargetMode="External"/><Relationship Id="rId4" Type="http://schemas.openxmlformats.org/officeDocument/2006/relationships/settings" Target="settings.xml"/><Relationship Id="rId9" Type="http://schemas.openxmlformats.org/officeDocument/2006/relationships/hyperlink" Target="https://we.tl/t-4RtTr1Yqx53GGyvY"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937</Words>
  <Characters>5909</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6833</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21</cp:revision>
  <cp:lastPrinted>2026-03-11T15:53:00Z</cp:lastPrinted>
  <dcterms:created xsi:type="dcterms:W3CDTF">2026-02-10T15:44:00Z</dcterms:created>
  <dcterms:modified xsi:type="dcterms:W3CDTF">2026-04-29T12:01:00Z</dcterms:modified>
</cp:coreProperties>
</file>