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AE03" w14:textId="77777777" w:rsidR="009B4908" w:rsidRPr="006B2E3D" w:rsidRDefault="0088736F" w:rsidP="00DB4466">
      <w:pPr>
        <w:pStyle w:val="berschrift1"/>
        <w:spacing w:before="0"/>
        <w:rPr>
          <w:sz w:val="24"/>
          <w:szCs w:val="24"/>
          <w:lang w:val="de-CH"/>
        </w:rPr>
      </w:pPr>
      <w:r w:rsidRPr="006B2E3D">
        <w:rPr>
          <w:sz w:val="24"/>
          <w:szCs w:val="24"/>
          <w:lang w:val="de-CH"/>
        </w:rPr>
        <w:t>Medienmitteilung</w:t>
      </w:r>
    </w:p>
    <w:p w14:paraId="06DACAF9" w14:textId="77777777" w:rsidR="006B2E3D" w:rsidRPr="006B2E3D" w:rsidRDefault="00F13F54" w:rsidP="006B2E3D">
      <w:pPr>
        <w:pStyle w:val="berschrift1"/>
        <w:rPr>
          <w:lang w:val="de-CH"/>
        </w:rPr>
      </w:pPr>
      <w:r w:rsidRPr="006B2E3D">
        <w:rPr>
          <w:lang w:val="de-CH"/>
        </w:rPr>
        <w:t>Raron feiert Rainer Maria Rilke</w:t>
      </w:r>
    </w:p>
    <w:p w14:paraId="0C6AD1FB" w14:textId="2EBC6C2E" w:rsidR="005F1E2D" w:rsidRPr="006B2E3D" w:rsidRDefault="001A6A23" w:rsidP="005F1E2D">
      <w:pPr>
        <w:spacing w:before="40" w:line="360" w:lineRule="auto"/>
        <w:ind w:right="-144"/>
        <w:jc w:val="both"/>
        <w:rPr>
          <w:rFonts w:cs="Arial"/>
          <w:b/>
          <w:bCs/>
        </w:rPr>
      </w:pPr>
      <w:r w:rsidRPr="006B2E3D">
        <w:rPr>
          <w:rFonts w:cs="Arial"/>
          <w:b/>
          <w:bCs/>
        </w:rPr>
        <w:t>Raron</w:t>
      </w:r>
      <w:r w:rsidR="0088736F" w:rsidRPr="006B2E3D">
        <w:rPr>
          <w:rFonts w:cs="Arial"/>
          <w:b/>
          <w:bCs/>
        </w:rPr>
        <w:t xml:space="preserve">/Bern, </w:t>
      </w:r>
      <w:r w:rsidR="00EF28E1">
        <w:rPr>
          <w:rFonts w:cs="Arial"/>
          <w:b/>
          <w:bCs/>
        </w:rPr>
        <w:t>07</w:t>
      </w:r>
      <w:r w:rsidR="00801CC8" w:rsidRPr="006B2E3D">
        <w:rPr>
          <w:rFonts w:cs="Arial"/>
          <w:b/>
          <w:bCs/>
        </w:rPr>
        <w:t>.</w:t>
      </w:r>
      <w:r w:rsidR="00F57FD7" w:rsidRPr="006B2E3D">
        <w:rPr>
          <w:rFonts w:cs="Arial"/>
          <w:b/>
          <w:bCs/>
        </w:rPr>
        <w:t>0</w:t>
      </w:r>
      <w:r w:rsidR="00EF28E1">
        <w:rPr>
          <w:rFonts w:cs="Arial"/>
          <w:b/>
          <w:bCs/>
        </w:rPr>
        <w:t>4</w:t>
      </w:r>
      <w:r w:rsidR="00E14C6C" w:rsidRPr="006B2E3D">
        <w:rPr>
          <w:rFonts w:cs="Arial"/>
          <w:b/>
          <w:bCs/>
        </w:rPr>
        <w:t>.</w:t>
      </w:r>
      <w:r w:rsidR="0088736F" w:rsidRPr="006B2E3D">
        <w:rPr>
          <w:rFonts w:cs="Arial"/>
          <w:b/>
          <w:bCs/>
        </w:rPr>
        <w:t>202</w:t>
      </w:r>
      <w:r w:rsidR="004D25A2" w:rsidRPr="006B2E3D">
        <w:rPr>
          <w:rFonts w:cs="Arial"/>
          <w:b/>
          <w:bCs/>
        </w:rPr>
        <w:t>6</w:t>
      </w:r>
      <w:r w:rsidR="0088736F" w:rsidRPr="006B2E3D">
        <w:rPr>
          <w:rFonts w:cs="Arial"/>
          <w:b/>
          <w:bCs/>
        </w:rPr>
        <w:t xml:space="preserve"> – </w:t>
      </w:r>
      <w:bookmarkStart w:id="0" w:name="_Hlk138146106"/>
      <w:bookmarkStart w:id="1" w:name="_Hlk135827852"/>
      <w:r w:rsidR="004D25A2" w:rsidRPr="006B2E3D">
        <w:rPr>
          <w:rFonts w:cs="Arial"/>
          <w:b/>
          <w:bCs/>
        </w:rPr>
        <w:t>Dieses Jahr steht das kleine Oberwalliser Dorf Raron ganz im Zeichen von Rainer Maria Rilke, dem wohl bedeutendsten Lyriker der deutschen Sprache. Zum 100. Todestag des Dichters «verwandelt» sich das schmucke Dorf zu einer Bühne für Kultur, Begegnung und Inspiration.</w:t>
      </w:r>
    </w:p>
    <w:p w14:paraId="0232CEA5" w14:textId="77777777" w:rsidR="005F1E2D" w:rsidRPr="006B2E3D" w:rsidRDefault="005F1E2D" w:rsidP="005F1E2D">
      <w:pPr>
        <w:spacing w:before="40" w:line="360" w:lineRule="auto"/>
        <w:ind w:right="-144"/>
        <w:jc w:val="both"/>
        <w:rPr>
          <w:rFonts w:cs="Arial"/>
          <w:b/>
          <w:bCs/>
        </w:rPr>
      </w:pPr>
    </w:p>
    <w:p w14:paraId="1C007067" w14:textId="5070EAC3" w:rsidR="005F1E2D" w:rsidRPr="006B2E3D" w:rsidRDefault="00B60F67" w:rsidP="005F1E2D">
      <w:pPr>
        <w:spacing w:before="40" w:line="360" w:lineRule="auto"/>
        <w:ind w:right="-144"/>
        <w:jc w:val="both"/>
        <w:rPr>
          <w:rFonts w:cs="Arial"/>
        </w:rPr>
      </w:pPr>
      <w:r w:rsidRPr="006B2E3D">
        <w:rPr>
          <w:rFonts w:cs="Arial"/>
        </w:rPr>
        <w:t>«</w:t>
      </w:r>
      <w:r w:rsidR="00F13F54" w:rsidRPr="006B2E3D">
        <w:rPr>
          <w:rFonts w:cs="Arial"/>
        </w:rPr>
        <w:t>Rilke gehört nicht nur auf den Friedhof oder in Schulbücher – er gehört mitten ins Leben</w:t>
      </w:r>
      <w:r w:rsidRPr="006B2E3D">
        <w:rPr>
          <w:rFonts w:cs="Arial"/>
        </w:rPr>
        <w:t>»</w:t>
      </w:r>
      <w:r w:rsidR="00F13F54" w:rsidRPr="006B2E3D">
        <w:rPr>
          <w:rFonts w:cs="Arial"/>
        </w:rPr>
        <w:t xml:space="preserve">, betont Gemeindepräsident </w:t>
      </w:r>
      <w:r w:rsidRPr="006B2E3D">
        <w:rPr>
          <w:rFonts w:cs="Arial"/>
        </w:rPr>
        <w:t>Stefan Troger</w:t>
      </w:r>
      <w:r w:rsidR="00F13F54" w:rsidRPr="006B2E3D">
        <w:rPr>
          <w:rFonts w:cs="Arial"/>
        </w:rPr>
        <w:t>. Das Jubiläumsjahr versteht sich deshalb nicht als reine Gedenkfeier, sondern als lebendiger Dialog zwischen Vergangenheit und Gegenwart, Literatur und Gemeinschaft.</w:t>
      </w:r>
    </w:p>
    <w:p w14:paraId="16AE0B4F" w14:textId="77777777" w:rsidR="00F13F54" w:rsidRPr="006B2E3D" w:rsidRDefault="00F13F54" w:rsidP="005F1E2D">
      <w:pPr>
        <w:spacing w:before="40" w:line="360" w:lineRule="auto"/>
        <w:ind w:right="-144"/>
        <w:jc w:val="both"/>
        <w:rPr>
          <w:rFonts w:cs="Arial"/>
          <w:b/>
          <w:bCs/>
        </w:rPr>
      </w:pPr>
    </w:p>
    <w:p w14:paraId="4886E6BE" w14:textId="6578EE81" w:rsidR="000F2916" w:rsidRPr="006B2E3D" w:rsidRDefault="00F13F54" w:rsidP="000F2916">
      <w:pPr>
        <w:spacing w:before="40" w:line="360" w:lineRule="auto"/>
        <w:ind w:right="-144"/>
        <w:jc w:val="both"/>
        <w:rPr>
          <w:rFonts w:cs="Arial"/>
          <w:b/>
          <w:bCs/>
        </w:rPr>
      </w:pPr>
      <w:r w:rsidRPr="006B2E3D">
        <w:rPr>
          <w:rFonts w:cs="Arial"/>
          <w:b/>
          <w:bCs/>
        </w:rPr>
        <w:t>Ein Jahr voller Konzerte, Lesungen und Ausstellungen</w:t>
      </w:r>
    </w:p>
    <w:p w14:paraId="37748CC8" w14:textId="3D4681DA" w:rsidR="00F13F54" w:rsidRPr="006B2E3D" w:rsidRDefault="00F13F54" w:rsidP="00F13F54">
      <w:pPr>
        <w:spacing w:before="40" w:line="360" w:lineRule="auto"/>
        <w:ind w:right="-144"/>
        <w:jc w:val="both"/>
        <w:rPr>
          <w:rFonts w:asciiTheme="minorHAnsi" w:hAnsiTheme="minorHAnsi" w:cstheme="minorHAnsi"/>
        </w:rPr>
      </w:pPr>
      <w:r w:rsidRPr="006B2E3D">
        <w:rPr>
          <w:rFonts w:cs="Arial"/>
        </w:rPr>
        <w:t xml:space="preserve">Über das ganze Jahr verteilt finden Konzerte, szenische Lesungen, Ausstellungen, Gespräche mit Expertinnen und Experten sowie Angebote für Schulen und Jugendgruppen statt. Im Zentrum stehen Rilkes Gedichte und Prosa ebenso wie die besondere Landschaft des Wallis, in der der Dichter seine letzten Lebensjahre verbrachte. </w:t>
      </w:r>
      <w:r w:rsidRPr="006B2E3D">
        <w:rPr>
          <w:rFonts w:asciiTheme="minorHAnsi" w:hAnsiTheme="minorHAnsi" w:cstheme="minorHAnsi"/>
        </w:rPr>
        <w:t>Geplant sind unter anderem:</w:t>
      </w:r>
    </w:p>
    <w:p w14:paraId="5BEF2FE1" w14:textId="77777777" w:rsidR="00F13F54" w:rsidRPr="006B2E3D" w:rsidRDefault="00F13F54" w:rsidP="00B60F67">
      <w:pPr>
        <w:pStyle w:val="Listenabsatz"/>
        <w:numPr>
          <w:ilvl w:val="0"/>
          <w:numId w:val="6"/>
        </w:numPr>
        <w:spacing w:before="40" w:line="360" w:lineRule="auto"/>
        <w:ind w:left="426" w:right="-144"/>
        <w:jc w:val="both"/>
        <w:rPr>
          <w:rFonts w:asciiTheme="minorHAnsi" w:hAnsiTheme="minorHAnsi" w:cstheme="minorHAnsi"/>
          <w:sz w:val="22"/>
          <w:szCs w:val="22"/>
        </w:rPr>
      </w:pPr>
      <w:r w:rsidRPr="006B2E3D">
        <w:rPr>
          <w:rFonts w:asciiTheme="minorHAnsi" w:hAnsiTheme="minorHAnsi" w:cstheme="minorHAnsi"/>
          <w:sz w:val="22"/>
          <w:szCs w:val="22"/>
        </w:rPr>
        <w:t>Konzerte und musikalische Projekte, in denen Rilke-Texte neu vertont und interpretiert werden</w:t>
      </w:r>
    </w:p>
    <w:p w14:paraId="3DB029CC" w14:textId="12588660" w:rsidR="00F13F54" w:rsidRPr="006B2E3D" w:rsidRDefault="00F13F54" w:rsidP="00B60F67">
      <w:pPr>
        <w:pStyle w:val="Listenabsatz"/>
        <w:numPr>
          <w:ilvl w:val="0"/>
          <w:numId w:val="6"/>
        </w:numPr>
        <w:spacing w:before="40" w:line="360" w:lineRule="auto"/>
        <w:ind w:left="426" w:right="-144"/>
        <w:jc w:val="both"/>
        <w:rPr>
          <w:rFonts w:asciiTheme="minorHAnsi" w:hAnsiTheme="minorHAnsi" w:cstheme="minorHAnsi"/>
          <w:sz w:val="22"/>
          <w:szCs w:val="22"/>
        </w:rPr>
      </w:pPr>
      <w:r w:rsidRPr="006B2E3D">
        <w:rPr>
          <w:rFonts w:asciiTheme="minorHAnsi" w:hAnsiTheme="minorHAnsi" w:cstheme="minorHAnsi"/>
          <w:sz w:val="22"/>
          <w:szCs w:val="22"/>
        </w:rPr>
        <w:t xml:space="preserve">Literarische Spaziergänge </w:t>
      </w:r>
      <w:r w:rsidR="00B60F67" w:rsidRPr="006B2E3D">
        <w:rPr>
          <w:rFonts w:asciiTheme="minorHAnsi" w:hAnsiTheme="minorHAnsi" w:cstheme="minorHAnsi"/>
          <w:sz w:val="22"/>
          <w:szCs w:val="22"/>
        </w:rPr>
        <w:t>«</w:t>
      </w:r>
      <w:r w:rsidRPr="006B2E3D">
        <w:rPr>
          <w:rFonts w:asciiTheme="minorHAnsi" w:hAnsiTheme="minorHAnsi" w:cstheme="minorHAnsi"/>
          <w:sz w:val="22"/>
          <w:szCs w:val="22"/>
        </w:rPr>
        <w:t>Mit Rilke durch Raron</w:t>
      </w:r>
      <w:r w:rsidR="00B60F67" w:rsidRPr="006B2E3D">
        <w:rPr>
          <w:rFonts w:asciiTheme="minorHAnsi" w:hAnsiTheme="minorHAnsi" w:cstheme="minorHAnsi"/>
          <w:sz w:val="22"/>
          <w:szCs w:val="22"/>
        </w:rPr>
        <w:t>»</w:t>
      </w:r>
      <w:r w:rsidRPr="006B2E3D">
        <w:rPr>
          <w:rFonts w:asciiTheme="minorHAnsi" w:hAnsiTheme="minorHAnsi" w:cstheme="minorHAnsi"/>
          <w:sz w:val="22"/>
          <w:szCs w:val="22"/>
        </w:rPr>
        <w:t xml:space="preserve"> vom historischen Dorfkern hinauf zur Burgkirche mit dem Grab des Dichters</w:t>
      </w:r>
    </w:p>
    <w:p w14:paraId="7CF90AC8" w14:textId="053FAA84" w:rsidR="00F13F54" w:rsidRPr="006B2E3D" w:rsidRDefault="00F13F54" w:rsidP="00B60F67">
      <w:pPr>
        <w:pStyle w:val="Listenabsatz"/>
        <w:numPr>
          <w:ilvl w:val="0"/>
          <w:numId w:val="6"/>
        </w:numPr>
        <w:spacing w:before="40" w:line="360" w:lineRule="auto"/>
        <w:ind w:left="426" w:right="-144"/>
        <w:jc w:val="both"/>
        <w:rPr>
          <w:rFonts w:asciiTheme="minorHAnsi" w:hAnsiTheme="minorHAnsi" w:cstheme="minorHAnsi"/>
          <w:sz w:val="22"/>
          <w:szCs w:val="22"/>
        </w:rPr>
      </w:pPr>
      <w:r w:rsidRPr="006B2E3D">
        <w:rPr>
          <w:rFonts w:asciiTheme="minorHAnsi" w:hAnsiTheme="minorHAnsi" w:cstheme="minorHAnsi"/>
          <w:sz w:val="22"/>
          <w:szCs w:val="22"/>
        </w:rPr>
        <w:t xml:space="preserve">Ausstellungen im </w:t>
      </w:r>
      <w:r w:rsidR="00B60F67" w:rsidRPr="006B2E3D">
        <w:rPr>
          <w:rFonts w:asciiTheme="minorHAnsi" w:hAnsiTheme="minorHAnsi" w:cstheme="minorHAnsi"/>
          <w:sz w:val="22"/>
          <w:szCs w:val="22"/>
        </w:rPr>
        <w:t>«</w:t>
      </w:r>
      <w:r w:rsidRPr="006B2E3D">
        <w:rPr>
          <w:rFonts w:asciiTheme="minorHAnsi" w:hAnsiTheme="minorHAnsi" w:cstheme="minorHAnsi"/>
          <w:sz w:val="22"/>
          <w:szCs w:val="22"/>
        </w:rPr>
        <w:t>Museum auf der Burg</w:t>
      </w:r>
      <w:r w:rsidR="00B60F67" w:rsidRPr="006B2E3D">
        <w:rPr>
          <w:rFonts w:asciiTheme="minorHAnsi" w:hAnsiTheme="minorHAnsi" w:cstheme="minorHAnsi"/>
          <w:sz w:val="22"/>
          <w:szCs w:val="22"/>
        </w:rPr>
        <w:t>»</w:t>
      </w:r>
      <w:r w:rsidRPr="006B2E3D">
        <w:rPr>
          <w:rFonts w:asciiTheme="minorHAnsi" w:hAnsiTheme="minorHAnsi" w:cstheme="minorHAnsi"/>
          <w:sz w:val="22"/>
          <w:szCs w:val="22"/>
        </w:rPr>
        <w:t xml:space="preserve"> zu Rilkes Leben, Reisen und seiner Beziehung zum Wallis</w:t>
      </w:r>
    </w:p>
    <w:p w14:paraId="4B962654" w14:textId="77777777" w:rsidR="00F13F54" w:rsidRPr="006B2E3D" w:rsidRDefault="00F13F54" w:rsidP="00B60F67">
      <w:pPr>
        <w:pStyle w:val="Listenabsatz"/>
        <w:numPr>
          <w:ilvl w:val="0"/>
          <w:numId w:val="6"/>
        </w:numPr>
        <w:spacing w:before="40" w:line="360" w:lineRule="auto"/>
        <w:ind w:left="426" w:right="-144"/>
        <w:jc w:val="both"/>
        <w:rPr>
          <w:rFonts w:asciiTheme="minorHAnsi" w:hAnsiTheme="minorHAnsi" w:cstheme="minorHAnsi"/>
          <w:sz w:val="22"/>
          <w:szCs w:val="22"/>
        </w:rPr>
      </w:pPr>
      <w:r w:rsidRPr="006B2E3D">
        <w:rPr>
          <w:rFonts w:asciiTheme="minorHAnsi" w:hAnsiTheme="minorHAnsi" w:cstheme="minorHAnsi"/>
          <w:sz w:val="22"/>
          <w:szCs w:val="22"/>
        </w:rPr>
        <w:t>Poetische Aktionstage und Workshops für Schulen, Jugendgruppen und Familien</w:t>
      </w:r>
    </w:p>
    <w:p w14:paraId="319D108F" w14:textId="77777777" w:rsidR="006B2E3D" w:rsidRPr="006B2E3D" w:rsidRDefault="00F13F54" w:rsidP="00D314B6">
      <w:pPr>
        <w:pStyle w:val="Listenabsatz"/>
        <w:numPr>
          <w:ilvl w:val="0"/>
          <w:numId w:val="6"/>
        </w:numPr>
        <w:spacing w:before="40" w:line="360" w:lineRule="auto"/>
        <w:ind w:left="426" w:right="-144"/>
        <w:jc w:val="both"/>
        <w:rPr>
          <w:rFonts w:cs="Arial"/>
        </w:rPr>
      </w:pPr>
      <w:r w:rsidRPr="006B2E3D">
        <w:rPr>
          <w:rFonts w:asciiTheme="minorHAnsi" w:hAnsiTheme="minorHAnsi" w:cstheme="minorHAnsi"/>
          <w:sz w:val="22"/>
          <w:szCs w:val="22"/>
        </w:rPr>
        <w:t>Lesungen, Vorträge und Gesprächsrunden mit Rilke-Kennerinnen und -Kennern aus dem In- und Ausland</w:t>
      </w:r>
    </w:p>
    <w:p w14:paraId="34015006" w14:textId="108D5397" w:rsidR="006B2E3D" w:rsidRPr="006B2E3D" w:rsidRDefault="006B2E3D" w:rsidP="00D314B6">
      <w:pPr>
        <w:pStyle w:val="Listenabsatz"/>
        <w:numPr>
          <w:ilvl w:val="0"/>
          <w:numId w:val="6"/>
        </w:numPr>
        <w:spacing w:before="40" w:line="360" w:lineRule="auto"/>
        <w:ind w:left="426" w:right="-144"/>
        <w:jc w:val="both"/>
        <w:rPr>
          <w:rFonts w:asciiTheme="minorHAnsi" w:hAnsiTheme="minorHAnsi" w:cstheme="minorHAnsi"/>
          <w:sz w:val="22"/>
          <w:szCs w:val="22"/>
        </w:rPr>
      </w:pPr>
      <w:r w:rsidRPr="006B2E3D">
        <w:rPr>
          <w:rFonts w:asciiTheme="minorHAnsi" w:hAnsiTheme="minorHAnsi" w:cstheme="minorHAnsi"/>
          <w:sz w:val="22"/>
          <w:szCs w:val="22"/>
        </w:rPr>
        <w:t>Themenweg «Walliser Künst</w:t>
      </w:r>
      <w:r w:rsidR="00127CA0">
        <w:rPr>
          <w:rFonts w:asciiTheme="minorHAnsi" w:hAnsiTheme="minorHAnsi" w:cstheme="minorHAnsi"/>
          <w:sz w:val="22"/>
          <w:szCs w:val="22"/>
        </w:rPr>
        <w:t>lerinnen und</w:t>
      </w:r>
      <w:r w:rsidRPr="006B2E3D">
        <w:rPr>
          <w:rFonts w:asciiTheme="minorHAnsi" w:hAnsiTheme="minorHAnsi" w:cstheme="minorHAnsi"/>
          <w:sz w:val="22"/>
          <w:szCs w:val="22"/>
        </w:rPr>
        <w:t xml:space="preserve"> </w:t>
      </w:r>
      <w:r w:rsidR="00127CA0">
        <w:rPr>
          <w:rFonts w:asciiTheme="minorHAnsi" w:hAnsiTheme="minorHAnsi" w:cstheme="minorHAnsi"/>
          <w:sz w:val="22"/>
          <w:szCs w:val="22"/>
        </w:rPr>
        <w:t xml:space="preserve">Künstler </w:t>
      </w:r>
      <w:r w:rsidRPr="006B2E3D">
        <w:rPr>
          <w:rFonts w:asciiTheme="minorHAnsi" w:hAnsiTheme="minorHAnsi" w:cstheme="minorHAnsi"/>
          <w:sz w:val="22"/>
          <w:szCs w:val="22"/>
        </w:rPr>
        <w:t>stellen aus»</w:t>
      </w:r>
    </w:p>
    <w:p w14:paraId="5A31B52E" w14:textId="22DDDA02" w:rsidR="000F2916" w:rsidRPr="006B2E3D" w:rsidRDefault="00F13F54" w:rsidP="00F13F54">
      <w:pPr>
        <w:spacing w:before="40" w:line="360" w:lineRule="auto"/>
        <w:ind w:right="-144"/>
        <w:jc w:val="both"/>
        <w:rPr>
          <w:rFonts w:cs="Arial"/>
        </w:rPr>
      </w:pPr>
      <w:r w:rsidRPr="006B2E3D">
        <w:rPr>
          <w:rFonts w:cs="Arial"/>
        </w:rPr>
        <w:t>Das Programm richtet sich an ein breites Publikum: von ausgewiesenen Rilke-Expertinnen und -Experten über kulturinteressierte Gäste bis hin zu Menschen, die Rilkes Werk zum ersten Mal entdecken.</w:t>
      </w:r>
    </w:p>
    <w:p w14:paraId="5ADE0572" w14:textId="77777777" w:rsidR="000F2916" w:rsidRPr="006B2E3D" w:rsidRDefault="000F2916" w:rsidP="005F1E2D">
      <w:pPr>
        <w:spacing w:before="40" w:line="360" w:lineRule="auto"/>
        <w:ind w:right="-144"/>
        <w:jc w:val="both"/>
        <w:rPr>
          <w:rFonts w:cs="Arial"/>
          <w:b/>
          <w:bCs/>
        </w:rPr>
      </w:pPr>
    </w:p>
    <w:bookmarkEnd w:id="0"/>
    <w:p w14:paraId="01166C72" w14:textId="77777777" w:rsidR="00F13F54" w:rsidRPr="006B2E3D" w:rsidRDefault="00F13F54" w:rsidP="00B24D2E">
      <w:pPr>
        <w:spacing w:before="40" w:line="360" w:lineRule="auto"/>
        <w:ind w:right="-144"/>
        <w:jc w:val="both"/>
        <w:rPr>
          <w:rFonts w:cs="Arial"/>
          <w:b/>
          <w:bCs/>
        </w:rPr>
      </w:pPr>
      <w:r w:rsidRPr="006B2E3D">
        <w:rPr>
          <w:rFonts w:cs="Arial"/>
          <w:b/>
          <w:bCs/>
        </w:rPr>
        <w:lastRenderedPageBreak/>
        <w:t>Raron als Ort der Erinnerung und Inspiration</w:t>
      </w:r>
    </w:p>
    <w:p w14:paraId="041C9CEC" w14:textId="7E8BC104" w:rsidR="00F13F54" w:rsidRPr="006B2E3D" w:rsidRDefault="00F13F54" w:rsidP="00F13F54">
      <w:pPr>
        <w:spacing w:before="40" w:line="360" w:lineRule="auto"/>
        <w:ind w:right="-144"/>
        <w:jc w:val="both"/>
        <w:rPr>
          <w:rFonts w:cs="Arial"/>
        </w:rPr>
      </w:pPr>
      <w:r w:rsidRPr="006B2E3D">
        <w:rPr>
          <w:rFonts w:cs="Arial"/>
        </w:rPr>
        <w:t xml:space="preserve">Rilke verbrachte seine letzten Lebensjahre im Wallis und wurde, seinem Wunsch entsprechend, </w:t>
      </w:r>
      <w:r w:rsidR="00127CA0">
        <w:rPr>
          <w:rFonts w:cs="Arial"/>
        </w:rPr>
        <w:t xml:space="preserve">auf der Südseite der </w:t>
      </w:r>
      <w:r w:rsidRPr="006B2E3D">
        <w:rPr>
          <w:rFonts w:cs="Arial"/>
        </w:rPr>
        <w:t>Burgkirche in Raron beigesetzt. Der Burghügel mit Burg- und Felsenkirche zieht heute Besucherinnen und Besucher aus aller Welt an, die hier Rilkes Grab aufsuchen und den Blick über das Rhonetal schweifen lassen. Mit dem Jubiläumsjahr wird Raron seine Rolle als internationaler Erinnerungsort weiter stärken und gleichzeitig neue Zugänge zu Rilkes Dichtung eröffnen.</w:t>
      </w:r>
    </w:p>
    <w:p w14:paraId="6B8214DD" w14:textId="1E624F06" w:rsidR="002706FC" w:rsidRPr="006B2E3D" w:rsidRDefault="00B60F67" w:rsidP="00F13F54">
      <w:pPr>
        <w:spacing w:before="40" w:line="360" w:lineRule="auto"/>
        <w:ind w:right="-144"/>
        <w:jc w:val="both"/>
        <w:rPr>
          <w:rFonts w:cs="Arial"/>
        </w:rPr>
      </w:pPr>
      <w:r w:rsidRPr="006B2E3D">
        <w:rPr>
          <w:rFonts w:cs="Arial"/>
        </w:rPr>
        <w:t>«</w:t>
      </w:r>
      <w:r w:rsidR="00F13F54" w:rsidRPr="006B2E3D">
        <w:rPr>
          <w:rFonts w:cs="Arial"/>
        </w:rPr>
        <w:t>Das Rilke-Jubiläum ist mehr als eine Reihe von Veranstaltungen</w:t>
      </w:r>
      <w:r w:rsidRPr="006B2E3D">
        <w:rPr>
          <w:rFonts w:cs="Arial"/>
        </w:rPr>
        <w:t>»</w:t>
      </w:r>
      <w:r w:rsidR="00F13F54" w:rsidRPr="006B2E3D">
        <w:rPr>
          <w:rFonts w:cs="Arial"/>
        </w:rPr>
        <w:t>, sagt OK-Präsident</w:t>
      </w:r>
      <w:r w:rsidRPr="006B2E3D">
        <w:rPr>
          <w:rFonts w:cs="Arial"/>
        </w:rPr>
        <w:t xml:space="preserve"> Erich Pfammatter</w:t>
      </w:r>
      <w:r w:rsidR="00F13F54" w:rsidRPr="006B2E3D">
        <w:rPr>
          <w:rFonts w:cs="Arial"/>
        </w:rPr>
        <w:t xml:space="preserve">. </w:t>
      </w:r>
      <w:r w:rsidRPr="006B2E3D">
        <w:rPr>
          <w:rFonts w:cs="Arial"/>
        </w:rPr>
        <w:t>«</w:t>
      </w:r>
      <w:r w:rsidR="00F13F54" w:rsidRPr="006B2E3D">
        <w:rPr>
          <w:rFonts w:cs="Arial"/>
        </w:rPr>
        <w:t>Wir wollen einen Raum schaffen, in dem Menschen sich begegnen, ins Gespräch kommen und sich von Rilkes Sprache berühren lassen.</w:t>
      </w:r>
      <w:r w:rsidRPr="006B2E3D">
        <w:rPr>
          <w:rFonts w:cs="Arial"/>
        </w:rPr>
        <w:t>»</w:t>
      </w:r>
    </w:p>
    <w:p w14:paraId="30992E67" w14:textId="77777777" w:rsidR="002706FC" w:rsidRPr="006B2E3D" w:rsidRDefault="002706FC" w:rsidP="00B24D2E">
      <w:pPr>
        <w:spacing w:before="40" w:line="360" w:lineRule="auto"/>
        <w:ind w:right="-144"/>
        <w:jc w:val="both"/>
        <w:rPr>
          <w:rFonts w:cs="Arial"/>
        </w:rPr>
      </w:pPr>
    </w:p>
    <w:p w14:paraId="339ED87A" w14:textId="77777777" w:rsidR="00F13F54" w:rsidRPr="006B2E3D" w:rsidRDefault="00F13F54" w:rsidP="00BD4409">
      <w:pPr>
        <w:spacing w:before="40" w:line="360" w:lineRule="auto"/>
        <w:ind w:right="-144"/>
        <w:jc w:val="both"/>
        <w:rPr>
          <w:rFonts w:cs="Arial"/>
          <w:b/>
          <w:bCs/>
        </w:rPr>
      </w:pPr>
      <w:r w:rsidRPr="006B2E3D">
        <w:rPr>
          <w:rFonts w:cs="Arial"/>
          <w:b/>
          <w:bCs/>
        </w:rPr>
        <w:t xml:space="preserve">Einladung an Medien und Publikum </w:t>
      </w:r>
    </w:p>
    <w:p w14:paraId="4ECDA600" w14:textId="1DC9006F" w:rsidR="00F13F54" w:rsidRPr="006B2E3D" w:rsidRDefault="00F13F54" w:rsidP="00F13F54">
      <w:pPr>
        <w:spacing w:before="40" w:line="360" w:lineRule="auto"/>
        <w:ind w:right="-144"/>
        <w:jc w:val="both"/>
        <w:rPr>
          <w:rFonts w:cs="Arial"/>
        </w:rPr>
      </w:pPr>
      <w:r w:rsidRPr="006B2E3D">
        <w:rPr>
          <w:rFonts w:cs="Arial"/>
        </w:rPr>
        <w:t xml:space="preserve">Die Medien sind herzlich eingeladen, das Jubiläumsjahr zu begleiten und aus Raron zu berichten. Gerne vermitteln wir Interviews mit Vertreterinnen und Vertretern der Gemeinde, der </w:t>
      </w:r>
      <w:r w:rsidR="006B2E3D" w:rsidRPr="006B2E3D">
        <w:rPr>
          <w:rFonts w:cs="Arial"/>
        </w:rPr>
        <w:t>Rilke S</w:t>
      </w:r>
      <w:r w:rsidRPr="006B2E3D">
        <w:rPr>
          <w:rFonts w:cs="Arial"/>
        </w:rPr>
        <w:t xml:space="preserve">tiftung, der </w:t>
      </w:r>
      <w:r w:rsidR="006B2E3D" w:rsidRPr="006B2E3D">
        <w:rPr>
          <w:rFonts w:cs="Arial"/>
        </w:rPr>
        <w:t xml:space="preserve">Kulturstiftung Raron </w:t>
      </w:r>
      <w:r w:rsidRPr="006B2E3D">
        <w:rPr>
          <w:rFonts w:cs="Arial"/>
        </w:rPr>
        <w:t>sowie mit beteiligten Künstlerinnen und Künstlern.</w:t>
      </w:r>
    </w:p>
    <w:p w14:paraId="13CFA18F" w14:textId="5278BE72" w:rsidR="00296EF6" w:rsidRPr="006B2E3D" w:rsidRDefault="00F13F54" w:rsidP="00F13F54">
      <w:pPr>
        <w:spacing w:before="40" w:line="360" w:lineRule="auto"/>
        <w:ind w:right="-144"/>
        <w:jc w:val="both"/>
        <w:rPr>
          <w:rFonts w:cs="Arial"/>
        </w:rPr>
      </w:pPr>
      <w:r w:rsidRPr="006B2E3D">
        <w:rPr>
          <w:rFonts w:cs="Arial"/>
        </w:rPr>
        <w:t>Das detaillierte Programm mit allen Daten und Veranstaltungen wird laufend auf der Webs</w:t>
      </w:r>
      <w:r w:rsidR="00127CA0">
        <w:rPr>
          <w:rFonts w:cs="Arial"/>
        </w:rPr>
        <w:t>e</w:t>
      </w:r>
      <w:r w:rsidRPr="006B2E3D">
        <w:rPr>
          <w:rFonts w:cs="Arial"/>
        </w:rPr>
        <w:t>ite der Gemeinde Raron</w:t>
      </w:r>
      <w:r w:rsidR="006B2E3D" w:rsidRPr="006B2E3D">
        <w:rPr>
          <w:rFonts w:cs="Arial"/>
        </w:rPr>
        <w:t xml:space="preserve"> aktualisiert</w:t>
      </w:r>
      <w:r w:rsidR="00325F48" w:rsidRPr="006B2E3D">
        <w:rPr>
          <w:rFonts w:cs="Arial"/>
        </w:rPr>
        <w:t>.</w:t>
      </w:r>
    </w:p>
    <w:p w14:paraId="7E6B2BD8" w14:textId="77777777" w:rsidR="00296EF6" w:rsidRPr="006B2E3D" w:rsidRDefault="00296EF6" w:rsidP="001423D8">
      <w:pPr>
        <w:spacing w:before="40" w:line="360" w:lineRule="auto"/>
        <w:ind w:right="-144"/>
        <w:jc w:val="both"/>
        <w:rPr>
          <w:rFonts w:cs="Arial"/>
        </w:rPr>
      </w:pPr>
    </w:p>
    <w:bookmarkEnd w:id="1"/>
    <w:p w14:paraId="441EF48B" w14:textId="1EF2A100" w:rsidR="00801CC8" w:rsidRPr="006B2E3D" w:rsidRDefault="00961FE7" w:rsidP="00801CC8">
      <w:pPr>
        <w:spacing w:line="360" w:lineRule="auto"/>
        <w:ind w:right="-144"/>
        <w:jc w:val="both"/>
        <w:rPr>
          <w:rFonts w:cs="Arial"/>
          <w:bCs/>
        </w:rPr>
      </w:pPr>
      <w:r w:rsidRPr="006B2E3D">
        <w:rPr>
          <w:rFonts w:cs="Arial"/>
          <w:bCs/>
        </w:rPr>
        <w:t xml:space="preserve">Weitere Infos </w:t>
      </w:r>
      <w:r w:rsidR="00801CC8" w:rsidRPr="006B2E3D">
        <w:rPr>
          <w:rFonts w:cs="Arial"/>
          <w:bCs/>
        </w:rPr>
        <w:t xml:space="preserve">zur Lötschberg-Region </w:t>
      </w:r>
      <w:r w:rsidRPr="006B2E3D">
        <w:rPr>
          <w:rFonts w:cs="Arial"/>
          <w:bCs/>
        </w:rPr>
        <w:t xml:space="preserve">finden Sie </w:t>
      </w:r>
      <w:hyperlink r:id="rId8" w:history="1">
        <w:r w:rsidRPr="006B2E3D">
          <w:rPr>
            <w:rStyle w:val="Hyperlink"/>
            <w:rFonts w:cs="Arial"/>
            <w:bCs/>
            <w:color w:val="auto"/>
          </w:rPr>
          <w:t>hier</w:t>
        </w:r>
      </w:hyperlink>
      <w:r w:rsidRPr="006B2E3D">
        <w:rPr>
          <w:rFonts w:cs="Arial"/>
          <w:bCs/>
        </w:rPr>
        <w:t>.</w:t>
      </w:r>
    </w:p>
    <w:p w14:paraId="58523C4E" w14:textId="1ED10F75" w:rsidR="00801CC8" w:rsidRPr="006B2E3D" w:rsidRDefault="00801CC8" w:rsidP="00801CC8">
      <w:pPr>
        <w:spacing w:line="360" w:lineRule="auto"/>
        <w:ind w:right="-144"/>
        <w:jc w:val="both"/>
        <w:rPr>
          <w:rFonts w:cs="Arial"/>
          <w:bCs/>
        </w:rPr>
      </w:pPr>
      <w:r w:rsidRPr="006B2E3D">
        <w:rPr>
          <w:rFonts w:cs="Arial"/>
          <w:bCs/>
        </w:rPr>
        <w:t>Weitere Infos zu</w:t>
      </w:r>
      <w:r w:rsidR="004D25A2" w:rsidRPr="006B2E3D">
        <w:rPr>
          <w:rFonts w:cs="Arial"/>
          <w:bCs/>
        </w:rPr>
        <w:t xml:space="preserve"> den Anlässen und Projekten zum </w:t>
      </w:r>
      <w:r w:rsidR="007A2D39" w:rsidRPr="006B2E3D">
        <w:rPr>
          <w:rFonts w:cs="Arial"/>
          <w:bCs/>
        </w:rPr>
        <w:t xml:space="preserve">Rilke-Jubiläum in Raron </w:t>
      </w:r>
      <w:r w:rsidRPr="006B2E3D">
        <w:rPr>
          <w:rFonts w:cs="Arial"/>
          <w:bCs/>
        </w:rPr>
        <w:t xml:space="preserve">finden Sie </w:t>
      </w:r>
      <w:hyperlink r:id="rId9" w:history="1">
        <w:r w:rsidRPr="006B2E3D">
          <w:rPr>
            <w:rStyle w:val="Hyperlink"/>
            <w:rFonts w:cs="Arial"/>
            <w:bCs/>
            <w:color w:val="auto"/>
          </w:rPr>
          <w:t>hier</w:t>
        </w:r>
      </w:hyperlink>
      <w:r w:rsidRPr="006B2E3D">
        <w:rPr>
          <w:rFonts w:cs="Arial"/>
          <w:bCs/>
        </w:rPr>
        <w:t>.</w:t>
      </w:r>
    </w:p>
    <w:p w14:paraId="6552569B" w14:textId="7CB86500" w:rsidR="009B4908" w:rsidRPr="00127CA0" w:rsidRDefault="00255369" w:rsidP="00801CC8">
      <w:pPr>
        <w:spacing w:line="360" w:lineRule="auto"/>
        <w:ind w:right="-144"/>
        <w:jc w:val="both"/>
        <w:rPr>
          <w:rFonts w:cs="Arial"/>
          <w:bCs/>
        </w:rPr>
      </w:pPr>
      <w:r w:rsidRPr="00127CA0">
        <w:rPr>
          <w:rFonts w:cs="Arial"/>
          <w:bCs/>
        </w:rPr>
        <w:t xml:space="preserve">Eine Bildauswahl mit Copyrights finden </w:t>
      </w:r>
      <w:r w:rsidR="007F5EBD" w:rsidRPr="00127CA0">
        <w:rPr>
          <w:rFonts w:cs="Arial"/>
          <w:bCs/>
        </w:rPr>
        <w:t xml:space="preserve">Sie </w:t>
      </w:r>
      <w:hyperlink r:id="rId10" w:history="1">
        <w:r w:rsidR="007F5EBD" w:rsidRPr="00127CA0">
          <w:rPr>
            <w:rStyle w:val="Hyperlink"/>
            <w:rFonts w:cs="Arial"/>
            <w:bCs/>
            <w:color w:val="auto"/>
          </w:rPr>
          <w:t>hier</w:t>
        </w:r>
      </w:hyperlink>
      <w:r w:rsidR="007F5EBD" w:rsidRPr="00127CA0">
        <w:rPr>
          <w:rFonts w:cs="Arial"/>
          <w:bCs/>
        </w:rPr>
        <w:t xml:space="preserve">. </w:t>
      </w:r>
    </w:p>
    <w:p w14:paraId="22D175D1" w14:textId="77777777" w:rsidR="009B4908" w:rsidRPr="006B2E3D" w:rsidRDefault="009B4908" w:rsidP="00DB4466">
      <w:pPr>
        <w:spacing w:line="312" w:lineRule="auto"/>
        <w:ind w:right="-144"/>
        <w:jc w:val="both"/>
        <w:rPr>
          <w:rFonts w:cs="Arial"/>
          <w:sz w:val="16"/>
          <w:szCs w:val="16"/>
        </w:rPr>
      </w:pPr>
    </w:p>
    <w:p w14:paraId="58A18FEB" w14:textId="5CB45C3F" w:rsidR="009B4908" w:rsidRPr="006B2E3D"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b/>
          <w:bCs/>
          <w:sz w:val="18"/>
          <w:szCs w:val="18"/>
        </w:rPr>
      </w:pPr>
      <w:r w:rsidRPr="006B2E3D">
        <w:rPr>
          <w:rFonts w:cs="Arial"/>
          <w:b/>
          <w:bCs/>
          <w:sz w:val="18"/>
          <w:szCs w:val="18"/>
        </w:rPr>
        <w:t xml:space="preserve">Für weitere Informationen </w:t>
      </w:r>
      <w:r w:rsidR="00255369" w:rsidRPr="006B2E3D">
        <w:rPr>
          <w:rFonts w:cs="Arial"/>
          <w:b/>
          <w:bCs/>
          <w:sz w:val="18"/>
          <w:szCs w:val="18"/>
        </w:rPr>
        <w:t xml:space="preserve">und Bilder </w:t>
      </w:r>
      <w:r w:rsidRPr="006B2E3D">
        <w:rPr>
          <w:rFonts w:cs="Arial"/>
          <w:b/>
          <w:bCs/>
          <w:sz w:val="18"/>
          <w:szCs w:val="18"/>
        </w:rPr>
        <w:t>(Medien):</w:t>
      </w:r>
    </w:p>
    <w:p w14:paraId="051698B4" w14:textId="71EA6114" w:rsidR="001315A1" w:rsidRPr="006B2E3D" w:rsidRDefault="003504EA"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6B2E3D">
        <w:rPr>
          <w:rFonts w:cs="Arial"/>
          <w:sz w:val="18"/>
          <w:szCs w:val="18"/>
        </w:rPr>
        <w:t>Jürg Krattiger</w:t>
      </w:r>
      <w:r w:rsidR="0088736F" w:rsidRPr="006B2E3D">
        <w:rPr>
          <w:rFonts w:cs="Arial"/>
          <w:sz w:val="18"/>
          <w:szCs w:val="18"/>
        </w:rPr>
        <w:t>,</w:t>
      </w:r>
      <w:r w:rsidR="00D9153D" w:rsidRPr="006B2E3D">
        <w:rPr>
          <w:rFonts w:cs="Arial"/>
          <w:sz w:val="18"/>
          <w:szCs w:val="18"/>
        </w:rPr>
        <w:t xml:space="preserve"> Medienstelle</w:t>
      </w:r>
      <w:r w:rsidR="0088736F" w:rsidRPr="006B2E3D">
        <w:rPr>
          <w:rFonts w:cs="Arial"/>
          <w:sz w:val="18"/>
          <w:szCs w:val="18"/>
        </w:rPr>
        <w:t xml:space="preserve"> </w:t>
      </w:r>
      <w:r w:rsidR="001A6A23" w:rsidRPr="006B2E3D">
        <w:rPr>
          <w:rFonts w:cs="Arial"/>
          <w:sz w:val="18"/>
          <w:szCs w:val="18"/>
        </w:rPr>
        <w:t>Lötschberg-Region</w:t>
      </w:r>
    </w:p>
    <w:p w14:paraId="1EEB739E" w14:textId="77777777" w:rsidR="001315A1" w:rsidRPr="006B2E3D"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6B2E3D">
        <w:rPr>
          <w:rFonts w:cs="Arial"/>
          <w:sz w:val="18"/>
          <w:szCs w:val="18"/>
        </w:rPr>
        <w:t>c/o Gretz Communications AG</w:t>
      </w:r>
      <w:r w:rsidR="001315A1" w:rsidRPr="006B2E3D">
        <w:rPr>
          <w:rFonts w:cs="Arial"/>
          <w:sz w:val="18"/>
          <w:szCs w:val="18"/>
        </w:rPr>
        <w:t xml:space="preserve">, </w:t>
      </w:r>
      <w:r w:rsidRPr="006B2E3D">
        <w:rPr>
          <w:rFonts w:cs="Arial"/>
          <w:sz w:val="18"/>
          <w:szCs w:val="18"/>
        </w:rPr>
        <w:t>Zähringerstrasse 16, 3012 Bern</w:t>
      </w:r>
    </w:p>
    <w:p w14:paraId="2BA8A6DC" w14:textId="5F75B786" w:rsidR="009B4908" w:rsidRPr="006B2E3D"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6B2E3D">
        <w:rPr>
          <w:rFonts w:cs="Arial"/>
          <w:sz w:val="18"/>
          <w:szCs w:val="18"/>
        </w:rPr>
        <w:t>Tel. 031 300 30 70</w:t>
      </w:r>
    </w:p>
    <w:p w14:paraId="00161D5E" w14:textId="77777777" w:rsidR="009B4908" w:rsidRPr="006B2E3D" w:rsidRDefault="0088736F" w:rsidP="00DB4466">
      <w:pPr>
        <w:pBdr>
          <w:top w:val="single" w:sz="4" w:space="1" w:color="000000"/>
          <w:left w:val="single" w:sz="4" w:space="4" w:color="000000"/>
          <w:bottom w:val="single" w:sz="4" w:space="1" w:color="000000"/>
          <w:right w:val="single" w:sz="4" w:space="4" w:color="000000"/>
          <w:between w:val="nil"/>
        </w:pBdr>
        <w:spacing w:line="312" w:lineRule="auto"/>
        <w:ind w:right="-144"/>
        <w:jc w:val="both"/>
        <w:rPr>
          <w:rFonts w:cs="Arial"/>
          <w:sz w:val="18"/>
          <w:szCs w:val="18"/>
        </w:rPr>
      </w:pPr>
      <w:r w:rsidRPr="006B2E3D">
        <w:rPr>
          <w:rFonts w:cs="Arial"/>
          <w:sz w:val="18"/>
          <w:szCs w:val="18"/>
        </w:rPr>
        <w:t xml:space="preserve">E-Mail: </w:t>
      </w:r>
      <w:hyperlink r:id="rId11" w:history="1">
        <w:r w:rsidRPr="006B2E3D">
          <w:rPr>
            <w:rStyle w:val="Hyperlink"/>
            <w:rFonts w:cs="Arial"/>
            <w:color w:val="auto"/>
            <w:sz w:val="18"/>
            <w:szCs w:val="18"/>
          </w:rPr>
          <w:t>info@gretzcom.ch</w:t>
        </w:r>
      </w:hyperlink>
      <w:r w:rsidRPr="006B2E3D">
        <w:rPr>
          <w:rFonts w:cs="Arial"/>
          <w:sz w:val="18"/>
          <w:szCs w:val="18"/>
        </w:rPr>
        <w:t xml:space="preserve"> </w:t>
      </w:r>
    </w:p>
    <w:p w14:paraId="6B7151A6" w14:textId="2FAA9873" w:rsidR="009B4908" w:rsidRPr="006B2E3D" w:rsidRDefault="009B4908" w:rsidP="00DB4466">
      <w:pPr>
        <w:spacing w:line="312" w:lineRule="auto"/>
        <w:ind w:right="-144"/>
        <w:jc w:val="both"/>
        <w:rPr>
          <w:rFonts w:cs="Arial"/>
        </w:rPr>
      </w:pPr>
      <w:bookmarkStart w:id="2" w:name="_Hlk98852052"/>
    </w:p>
    <w:p w14:paraId="4821C0BC" w14:textId="7EE569D1" w:rsidR="00DA60C6" w:rsidRPr="004D25A2" w:rsidRDefault="002958B0" w:rsidP="00A06143">
      <w:pPr>
        <w:ind w:right="-144"/>
        <w:jc w:val="both"/>
        <w:rPr>
          <w:rFonts w:asciiTheme="majorHAnsi" w:hAnsiTheme="majorHAnsi" w:cstheme="majorHAnsi"/>
          <w:color w:val="EE0000"/>
          <w:sz w:val="18"/>
          <w:szCs w:val="18"/>
        </w:rPr>
      </w:pPr>
      <w:r w:rsidRPr="006B2E3D">
        <w:rPr>
          <w:rFonts w:asciiTheme="majorHAnsi" w:hAnsiTheme="majorHAnsi" w:cstheme="majorHAnsi"/>
          <w:b/>
          <w:bCs/>
          <w:sz w:val="18"/>
          <w:szCs w:val="18"/>
        </w:rPr>
        <w:t xml:space="preserve">Über </w:t>
      </w:r>
      <w:r w:rsidR="001A6A23" w:rsidRPr="006B2E3D">
        <w:rPr>
          <w:rFonts w:asciiTheme="majorHAnsi" w:hAnsiTheme="majorHAnsi" w:cstheme="majorHAnsi"/>
          <w:b/>
          <w:bCs/>
          <w:sz w:val="18"/>
          <w:szCs w:val="18"/>
        </w:rPr>
        <w:t>die Lötschberg-Region</w:t>
      </w:r>
      <w:r w:rsidRPr="006B2E3D">
        <w:rPr>
          <w:rFonts w:asciiTheme="majorHAnsi" w:hAnsiTheme="majorHAnsi" w:cstheme="majorHAnsi"/>
          <w:b/>
          <w:bCs/>
          <w:sz w:val="18"/>
          <w:szCs w:val="18"/>
        </w:rPr>
        <w:t>:</w:t>
      </w:r>
      <w:r w:rsidRPr="006B2E3D">
        <w:rPr>
          <w:rFonts w:asciiTheme="majorHAnsi" w:hAnsiTheme="majorHAnsi" w:cstheme="majorHAnsi"/>
          <w:sz w:val="18"/>
          <w:szCs w:val="18"/>
        </w:rPr>
        <w:t xml:space="preserve"> </w:t>
      </w:r>
      <w:r w:rsidR="001A6A23" w:rsidRPr="006B2E3D">
        <w:rPr>
          <w:rFonts w:asciiTheme="majorHAnsi" w:hAnsiTheme="majorHAnsi" w:cstheme="majorHAnsi"/>
          <w:sz w:val="18"/>
          <w:szCs w:val="18"/>
        </w:rPr>
        <w:t xml:space="preserve">Die Lötschberg-Region ist vor allem </w:t>
      </w:r>
      <w:r w:rsidR="00DD68D2" w:rsidRPr="006B2E3D">
        <w:rPr>
          <w:rFonts w:asciiTheme="majorHAnsi" w:hAnsiTheme="majorHAnsi" w:cstheme="majorHAnsi"/>
          <w:sz w:val="18"/>
          <w:szCs w:val="18"/>
        </w:rPr>
        <w:t>d</w:t>
      </w:r>
      <w:r w:rsidR="001A6A23" w:rsidRPr="006B2E3D">
        <w:rPr>
          <w:rFonts w:asciiTheme="majorHAnsi" w:hAnsiTheme="majorHAnsi" w:cstheme="majorHAnsi"/>
          <w:sz w:val="18"/>
          <w:szCs w:val="18"/>
        </w:rPr>
        <w:t xml:space="preserve">ank des Höhenwegs an der BLS-Lötschberg-Südrampe zwischen Brig und </w:t>
      </w:r>
      <w:proofErr w:type="spellStart"/>
      <w:r w:rsidR="001A6A23" w:rsidRPr="006B2E3D">
        <w:rPr>
          <w:rFonts w:asciiTheme="majorHAnsi" w:hAnsiTheme="majorHAnsi" w:cstheme="majorHAnsi"/>
          <w:sz w:val="18"/>
          <w:szCs w:val="18"/>
        </w:rPr>
        <w:t>Hohtenn</w:t>
      </w:r>
      <w:proofErr w:type="spellEnd"/>
      <w:r w:rsidR="001A6A23" w:rsidRPr="006B2E3D">
        <w:rPr>
          <w:rFonts w:asciiTheme="majorHAnsi" w:hAnsiTheme="majorHAnsi" w:cstheme="majorHAnsi"/>
          <w:sz w:val="18"/>
          <w:szCs w:val="18"/>
        </w:rPr>
        <w:t xml:space="preserve"> bekannt, aber nicht nur! </w:t>
      </w:r>
      <w:r w:rsidR="00DA60C6" w:rsidRPr="006B2E3D">
        <w:rPr>
          <w:rFonts w:asciiTheme="majorHAnsi" w:hAnsiTheme="majorHAnsi" w:cstheme="majorHAnsi"/>
          <w:sz w:val="18"/>
          <w:szCs w:val="18"/>
        </w:rPr>
        <w:t xml:space="preserve">So befindet sich ein grosser Teil davon im </w:t>
      </w:r>
      <w:r w:rsidR="001A6A23" w:rsidRPr="006B2E3D">
        <w:rPr>
          <w:rFonts w:asciiTheme="majorHAnsi" w:hAnsiTheme="majorHAnsi" w:cstheme="majorHAnsi"/>
          <w:sz w:val="18"/>
          <w:szCs w:val="18"/>
        </w:rPr>
        <w:t xml:space="preserve">UNESCO-Welterbe </w:t>
      </w:r>
      <w:r w:rsidR="00DA60C6" w:rsidRPr="006B2E3D">
        <w:rPr>
          <w:rFonts w:asciiTheme="majorHAnsi" w:hAnsiTheme="majorHAnsi" w:cstheme="majorHAnsi"/>
          <w:sz w:val="18"/>
          <w:szCs w:val="18"/>
        </w:rPr>
        <w:t xml:space="preserve">Jungfrau-Aletsch und lädt zu </w:t>
      </w:r>
      <w:r w:rsidR="001A6A23" w:rsidRPr="006B2E3D">
        <w:rPr>
          <w:rFonts w:asciiTheme="majorHAnsi" w:hAnsiTheme="majorHAnsi" w:cstheme="majorHAnsi"/>
          <w:sz w:val="18"/>
          <w:szCs w:val="18"/>
        </w:rPr>
        <w:t>Wanderungen</w:t>
      </w:r>
      <w:r w:rsidR="00DA60C6" w:rsidRPr="006B2E3D">
        <w:rPr>
          <w:rFonts w:asciiTheme="majorHAnsi" w:hAnsiTheme="majorHAnsi" w:cstheme="majorHAnsi"/>
          <w:sz w:val="18"/>
          <w:szCs w:val="18"/>
        </w:rPr>
        <w:t xml:space="preserve"> in die i</w:t>
      </w:r>
      <w:r w:rsidR="001A6A23" w:rsidRPr="006B2E3D">
        <w:rPr>
          <w:rFonts w:asciiTheme="majorHAnsi" w:hAnsiTheme="majorHAnsi" w:cstheme="majorHAnsi"/>
          <w:sz w:val="18"/>
          <w:szCs w:val="18"/>
        </w:rPr>
        <w:t>mposante</w:t>
      </w:r>
      <w:r w:rsidR="00DA60C6" w:rsidRPr="006B2E3D">
        <w:rPr>
          <w:rFonts w:asciiTheme="majorHAnsi" w:hAnsiTheme="majorHAnsi" w:cstheme="majorHAnsi"/>
          <w:sz w:val="18"/>
          <w:szCs w:val="18"/>
        </w:rPr>
        <w:t>n</w:t>
      </w:r>
      <w:r w:rsidR="001A6A23" w:rsidRPr="006B2E3D">
        <w:rPr>
          <w:rFonts w:asciiTheme="majorHAnsi" w:hAnsiTheme="majorHAnsi" w:cstheme="majorHAnsi"/>
          <w:sz w:val="18"/>
          <w:szCs w:val="18"/>
        </w:rPr>
        <w:t xml:space="preserve"> Seitentäler mit tiefen Schluchten</w:t>
      </w:r>
      <w:r w:rsidR="00DA60C6" w:rsidRPr="006B2E3D">
        <w:rPr>
          <w:rFonts w:asciiTheme="majorHAnsi" w:hAnsiTheme="majorHAnsi" w:cstheme="majorHAnsi"/>
          <w:sz w:val="18"/>
          <w:szCs w:val="18"/>
        </w:rPr>
        <w:t xml:space="preserve"> und spektakulären </w:t>
      </w:r>
      <w:proofErr w:type="spellStart"/>
      <w:r w:rsidR="00DA60C6" w:rsidRPr="006B2E3D">
        <w:rPr>
          <w:rFonts w:asciiTheme="majorHAnsi" w:hAnsiTheme="majorHAnsi" w:cstheme="majorHAnsi"/>
          <w:sz w:val="18"/>
          <w:szCs w:val="18"/>
        </w:rPr>
        <w:t>Suonen</w:t>
      </w:r>
      <w:proofErr w:type="spellEnd"/>
      <w:r w:rsidR="00DA60C6" w:rsidRPr="006B2E3D">
        <w:rPr>
          <w:rFonts w:asciiTheme="majorHAnsi" w:hAnsiTheme="majorHAnsi" w:cstheme="majorHAnsi"/>
          <w:sz w:val="18"/>
          <w:szCs w:val="18"/>
        </w:rPr>
        <w:t xml:space="preserve"> (Wasserleitungen)</w:t>
      </w:r>
      <w:r w:rsidR="007C478B" w:rsidRPr="006B2E3D">
        <w:rPr>
          <w:rFonts w:asciiTheme="majorHAnsi" w:hAnsiTheme="majorHAnsi" w:cstheme="majorHAnsi"/>
          <w:sz w:val="18"/>
          <w:szCs w:val="18"/>
        </w:rPr>
        <w:t xml:space="preserve">, Berg- und Klettertouren und Besteigungen </w:t>
      </w:r>
      <w:r w:rsidR="00DA60C6" w:rsidRPr="006B2E3D">
        <w:rPr>
          <w:rFonts w:asciiTheme="majorHAnsi" w:hAnsiTheme="majorHAnsi" w:cstheme="majorHAnsi"/>
          <w:sz w:val="18"/>
          <w:szCs w:val="18"/>
        </w:rPr>
        <w:t>bekannte</w:t>
      </w:r>
      <w:r w:rsidR="007C478B" w:rsidRPr="006B2E3D">
        <w:rPr>
          <w:rFonts w:asciiTheme="majorHAnsi" w:hAnsiTheme="majorHAnsi" w:cstheme="majorHAnsi"/>
          <w:sz w:val="18"/>
          <w:szCs w:val="18"/>
        </w:rPr>
        <w:t>r</w:t>
      </w:r>
      <w:r w:rsidR="00DA60C6" w:rsidRPr="006B2E3D">
        <w:rPr>
          <w:rFonts w:asciiTheme="majorHAnsi" w:hAnsiTheme="majorHAnsi" w:cstheme="majorHAnsi"/>
          <w:sz w:val="18"/>
          <w:szCs w:val="18"/>
        </w:rPr>
        <w:t xml:space="preserve"> Berg</w:t>
      </w:r>
      <w:r w:rsidR="007C478B" w:rsidRPr="006B2E3D">
        <w:rPr>
          <w:rFonts w:asciiTheme="majorHAnsi" w:hAnsiTheme="majorHAnsi" w:cstheme="majorHAnsi"/>
          <w:sz w:val="18"/>
          <w:szCs w:val="18"/>
        </w:rPr>
        <w:t>gipfel</w:t>
      </w:r>
      <w:r w:rsidR="00DA60C6" w:rsidRPr="006B2E3D">
        <w:rPr>
          <w:rFonts w:asciiTheme="majorHAnsi" w:hAnsiTheme="majorHAnsi" w:cstheme="majorHAnsi"/>
          <w:sz w:val="18"/>
          <w:szCs w:val="18"/>
        </w:rPr>
        <w:t xml:space="preserve"> ein. Und sie liegt am </w:t>
      </w:r>
      <w:r w:rsidR="001A6A23" w:rsidRPr="006B2E3D">
        <w:rPr>
          <w:rFonts w:asciiTheme="majorHAnsi" w:hAnsiTheme="majorHAnsi" w:cstheme="majorHAnsi"/>
          <w:sz w:val="18"/>
          <w:szCs w:val="18"/>
        </w:rPr>
        <w:t>Pilgerweg Disentis – St. Maurice</w:t>
      </w:r>
      <w:r w:rsidR="00DA60C6" w:rsidRPr="006B2E3D">
        <w:rPr>
          <w:rFonts w:asciiTheme="majorHAnsi" w:hAnsiTheme="majorHAnsi" w:cstheme="majorHAnsi"/>
          <w:sz w:val="18"/>
          <w:szCs w:val="18"/>
        </w:rPr>
        <w:t xml:space="preserve">, wo man bei einem Wander-Zwischenhalt die </w:t>
      </w:r>
      <w:r w:rsidR="001A6A23" w:rsidRPr="006B2E3D">
        <w:rPr>
          <w:rFonts w:asciiTheme="majorHAnsi" w:hAnsiTheme="majorHAnsi" w:cstheme="majorHAnsi"/>
          <w:sz w:val="18"/>
          <w:szCs w:val="18"/>
        </w:rPr>
        <w:t xml:space="preserve">Burg- und Felsenkirche mit dem Grab </w:t>
      </w:r>
      <w:r w:rsidR="007C478B" w:rsidRPr="006B2E3D">
        <w:rPr>
          <w:rFonts w:asciiTheme="majorHAnsi" w:hAnsiTheme="majorHAnsi" w:cstheme="majorHAnsi"/>
          <w:sz w:val="18"/>
          <w:szCs w:val="18"/>
        </w:rPr>
        <w:t>des Lyrikers</w:t>
      </w:r>
      <w:r w:rsidR="001A6A23" w:rsidRPr="006B2E3D">
        <w:rPr>
          <w:rFonts w:asciiTheme="majorHAnsi" w:hAnsiTheme="majorHAnsi" w:cstheme="majorHAnsi"/>
          <w:sz w:val="18"/>
          <w:szCs w:val="18"/>
        </w:rPr>
        <w:t xml:space="preserve"> Rainer Maria Rilke in Raron</w:t>
      </w:r>
      <w:r w:rsidR="00DA60C6" w:rsidRPr="006B2E3D">
        <w:rPr>
          <w:rFonts w:asciiTheme="majorHAnsi" w:hAnsiTheme="majorHAnsi" w:cstheme="majorHAnsi"/>
          <w:sz w:val="18"/>
          <w:szCs w:val="18"/>
        </w:rPr>
        <w:t xml:space="preserve"> besucht. Ein Geheimtipp schlechthin ist der </w:t>
      </w:r>
      <w:r w:rsidR="001A6A23" w:rsidRPr="006B2E3D">
        <w:rPr>
          <w:rFonts w:asciiTheme="majorHAnsi" w:hAnsiTheme="majorHAnsi" w:cstheme="majorHAnsi"/>
          <w:sz w:val="18"/>
          <w:szCs w:val="18"/>
        </w:rPr>
        <w:t>Kulturweg</w:t>
      </w:r>
      <w:r w:rsidR="00DA60C6" w:rsidRPr="006B2E3D">
        <w:rPr>
          <w:rFonts w:asciiTheme="majorHAnsi" w:hAnsiTheme="majorHAnsi" w:cstheme="majorHAnsi"/>
          <w:sz w:val="18"/>
          <w:szCs w:val="18"/>
        </w:rPr>
        <w:t xml:space="preserve">, welcher durch das Weinanbaugebiet zwischen </w:t>
      </w:r>
      <w:r w:rsidR="007C478B" w:rsidRPr="006B2E3D">
        <w:rPr>
          <w:rFonts w:asciiTheme="majorHAnsi" w:hAnsiTheme="majorHAnsi" w:cstheme="majorHAnsi"/>
          <w:sz w:val="18"/>
          <w:szCs w:val="18"/>
        </w:rPr>
        <w:t>Ausserberg</w:t>
      </w:r>
      <w:r w:rsidR="00DA60C6" w:rsidRPr="006B2E3D">
        <w:rPr>
          <w:rFonts w:asciiTheme="majorHAnsi" w:hAnsiTheme="majorHAnsi" w:cstheme="majorHAnsi"/>
          <w:sz w:val="18"/>
          <w:szCs w:val="18"/>
        </w:rPr>
        <w:t xml:space="preserve"> und Raron führt und viel Altes und Neues über Brauchtum</w:t>
      </w:r>
      <w:r w:rsidR="007C478B" w:rsidRPr="006B2E3D">
        <w:rPr>
          <w:rFonts w:asciiTheme="majorHAnsi" w:hAnsiTheme="majorHAnsi" w:cstheme="majorHAnsi"/>
          <w:sz w:val="18"/>
          <w:szCs w:val="18"/>
        </w:rPr>
        <w:t>,</w:t>
      </w:r>
      <w:r w:rsidR="00DA60C6" w:rsidRPr="006B2E3D">
        <w:rPr>
          <w:rFonts w:asciiTheme="majorHAnsi" w:hAnsiTheme="majorHAnsi" w:cstheme="majorHAnsi"/>
          <w:sz w:val="18"/>
          <w:szCs w:val="18"/>
        </w:rPr>
        <w:t xml:space="preserve"> Kultur </w:t>
      </w:r>
      <w:r w:rsidR="007C478B" w:rsidRPr="006B2E3D">
        <w:rPr>
          <w:rFonts w:asciiTheme="majorHAnsi" w:hAnsiTheme="majorHAnsi" w:cstheme="majorHAnsi"/>
          <w:sz w:val="18"/>
          <w:szCs w:val="18"/>
        </w:rPr>
        <w:t xml:space="preserve">und Walliser Spezialitäten aus Küche und Keller </w:t>
      </w:r>
      <w:r w:rsidR="00DA60C6" w:rsidRPr="006B2E3D">
        <w:rPr>
          <w:rFonts w:asciiTheme="majorHAnsi" w:hAnsiTheme="majorHAnsi" w:cstheme="majorHAnsi"/>
          <w:sz w:val="18"/>
          <w:szCs w:val="18"/>
        </w:rPr>
        <w:t>vermittelt.</w:t>
      </w:r>
      <w:bookmarkEnd w:id="2"/>
    </w:p>
    <w:sectPr w:rsidR="00DA60C6" w:rsidRPr="004D25A2">
      <w:headerReference w:type="default" r:id="rId12"/>
      <w:endnotePr>
        <w:numFmt w:val="decimal"/>
      </w:endnotePr>
      <w:pgSz w:w="11906" w:h="16838"/>
      <w:pgMar w:top="2722" w:right="1418" w:bottom="1134" w:left="1418"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CB9A5" w14:textId="77777777" w:rsidR="00FE3105" w:rsidRDefault="00FE3105">
      <w:r>
        <w:separator/>
      </w:r>
    </w:p>
  </w:endnote>
  <w:endnote w:type="continuationSeparator" w:id="0">
    <w:p w14:paraId="1FD7535E" w14:textId="77777777" w:rsidR="00FE3105" w:rsidRDefault="00FE3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FC98E" w14:textId="77777777" w:rsidR="00FE3105" w:rsidRDefault="00FE3105">
      <w:r>
        <w:separator/>
      </w:r>
    </w:p>
  </w:footnote>
  <w:footnote w:type="continuationSeparator" w:id="0">
    <w:p w14:paraId="3EFC7D16" w14:textId="77777777" w:rsidR="00FE3105" w:rsidRDefault="00FE31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7B4F" w14:textId="51E9B0DE" w:rsidR="009B4908" w:rsidRDefault="00DA60C6">
    <w:pPr>
      <w:pStyle w:val="Kopfzeile"/>
      <w:tabs>
        <w:tab w:val="left" w:pos="2694"/>
      </w:tabs>
    </w:pPr>
    <w:r>
      <w:rPr>
        <w:noProof/>
      </w:rPr>
      <w:drawing>
        <wp:anchor distT="0" distB="0" distL="114300" distR="114300" simplePos="0" relativeHeight="251658240" behindDoc="0" locked="0" layoutInCell="1" allowOverlap="1" wp14:anchorId="39D63FF8" wp14:editId="047F1777">
          <wp:simplePos x="0" y="0"/>
          <wp:positionH relativeFrom="margin">
            <wp:posOffset>3671570</wp:posOffset>
          </wp:positionH>
          <wp:positionV relativeFrom="paragraph">
            <wp:posOffset>-88265</wp:posOffset>
          </wp:positionV>
          <wp:extent cx="2091690" cy="1175385"/>
          <wp:effectExtent l="0" t="0" r="3810" b="5715"/>
          <wp:wrapThrough wrapText="bothSides">
            <wp:wrapPolygon edited="0">
              <wp:start x="0" y="0"/>
              <wp:lineTo x="0" y="21355"/>
              <wp:lineTo x="21443" y="21355"/>
              <wp:lineTo x="21443"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690" cy="1175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019A2"/>
    <w:multiLevelType w:val="hybridMultilevel"/>
    <w:tmpl w:val="2CECA2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39243D9"/>
    <w:multiLevelType w:val="hybridMultilevel"/>
    <w:tmpl w:val="55AC178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484044E"/>
    <w:multiLevelType w:val="hybridMultilevel"/>
    <w:tmpl w:val="A18AAF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840644B"/>
    <w:multiLevelType w:val="hybridMultilevel"/>
    <w:tmpl w:val="C97E9F08"/>
    <w:name w:val="Nummerierungsliste 1"/>
    <w:lvl w:ilvl="0" w:tplc="61D47708">
      <w:numFmt w:val="bullet"/>
      <w:lvlText w:val=""/>
      <w:lvlJc w:val="left"/>
      <w:pPr>
        <w:ind w:left="360" w:firstLine="0"/>
      </w:pPr>
      <w:rPr>
        <w:rFonts w:ascii="Symbol" w:hAnsi="Symbol"/>
      </w:rPr>
    </w:lvl>
    <w:lvl w:ilvl="1" w:tplc="EC2C141C">
      <w:numFmt w:val="bullet"/>
      <w:lvlText w:val="o"/>
      <w:lvlJc w:val="left"/>
      <w:pPr>
        <w:ind w:left="1080" w:firstLine="0"/>
      </w:pPr>
      <w:rPr>
        <w:rFonts w:ascii="Courier New" w:hAnsi="Courier New" w:cs="Courier New"/>
      </w:rPr>
    </w:lvl>
    <w:lvl w:ilvl="2" w:tplc="C836350A">
      <w:numFmt w:val="bullet"/>
      <w:lvlText w:val=""/>
      <w:lvlJc w:val="left"/>
      <w:pPr>
        <w:ind w:left="1800" w:firstLine="0"/>
      </w:pPr>
      <w:rPr>
        <w:rFonts w:ascii="Wingdings" w:eastAsia="Wingdings" w:hAnsi="Wingdings" w:cs="Wingdings"/>
      </w:rPr>
    </w:lvl>
    <w:lvl w:ilvl="3" w:tplc="1F544026">
      <w:numFmt w:val="bullet"/>
      <w:lvlText w:val=""/>
      <w:lvlJc w:val="left"/>
      <w:pPr>
        <w:ind w:left="2520" w:firstLine="0"/>
      </w:pPr>
      <w:rPr>
        <w:rFonts w:ascii="Symbol" w:hAnsi="Symbol"/>
      </w:rPr>
    </w:lvl>
    <w:lvl w:ilvl="4" w:tplc="4E382972">
      <w:numFmt w:val="bullet"/>
      <w:lvlText w:val="o"/>
      <w:lvlJc w:val="left"/>
      <w:pPr>
        <w:ind w:left="3240" w:firstLine="0"/>
      </w:pPr>
      <w:rPr>
        <w:rFonts w:ascii="Courier New" w:hAnsi="Courier New" w:cs="Courier New"/>
      </w:rPr>
    </w:lvl>
    <w:lvl w:ilvl="5" w:tplc="81087154">
      <w:numFmt w:val="bullet"/>
      <w:lvlText w:val=""/>
      <w:lvlJc w:val="left"/>
      <w:pPr>
        <w:ind w:left="3960" w:firstLine="0"/>
      </w:pPr>
      <w:rPr>
        <w:rFonts w:ascii="Wingdings" w:eastAsia="Wingdings" w:hAnsi="Wingdings" w:cs="Wingdings"/>
      </w:rPr>
    </w:lvl>
    <w:lvl w:ilvl="6" w:tplc="3BDAA748">
      <w:numFmt w:val="bullet"/>
      <w:lvlText w:val=""/>
      <w:lvlJc w:val="left"/>
      <w:pPr>
        <w:ind w:left="4680" w:firstLine="0"/>
      </w:pPr>
      <w:rPr>
        <w:rFonts w:ascii="Symbol" w:hAnsi="Symbol"/>
      </w:rPr>
    </w:lvl>
    <w:lvl w:ilvl="7" w:tplc="1DA24D88">
      <w:numFmt w:val="bullet"/>
      <w:lvlText w:val="o"/>
      <w:lvlJc w:val="left"/>
      <w:pPr>
        <w:ind w:left="5400" w:firstLine="0"/>
      </w:pPr>
      <w:rPr>
        <w:rFonts w:ascii="Courier New" w:hAnsi="Courier New" w:cs="Courier New"/>
      </w:rPr>
    </w:lvl>
    <w:lvl w:ilvl="8" w:tplc="C4C20252">
      <w:numFmt w:val="bullet"/>
      <w:lvlText w:val=""/>
      <w:lvlJc w:val="left"/>
      <w:pPr>
        <w:ind w:left="6120" w:firstLine="0"/>
      </w:pPr>
      <w:rPr>
        <w:rFonts w:ascii="Wingdings" w:eastAsia="Wingdings" w:hAnsi="Wingdings" w:cs="Wingdings"/>
      </w:rPr>
    </w:lvl>
  </w:abstractNum>
  <w:abstractNum w:abstractNumId="4" w15:restartNumberingAfterBreak="0">
    <w:nsid w:val="77D8766F"/>
    <w:multiLevelType w:val="hybridMultilevel"/>
    <w:tmpl w:val="9A4E1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C231EE7"/>
    <w:multiLevelType w:val="hybridMultilevel"/>
    <w:tmpl w:val="50A65144"/>
    <w:lvl w:ilvl="0" w:tplc="1812E50E">
      <w:numFmt w:val="none"/>
      <w:lvlText w:val=""/>
      <w:lvlJc w:val="left"/>
      <w:pPr>
        <w:tabs>
          <w:tab w:val="num" w:pos="360"/>
        </w:tabs>
        <w:ind w:left="360" w:hanging="360"/>
      </w:pPr>
    </w:lvl>
    <w:lvl w:ilvl="1" w:tplc="D2C8F2A4">
      <w:numFmt w:val="none"/>
      <w:lvlText w:val=""/>
      <w:lvlJc w:val="left"/>
      <w:pPr>
        <w:tabs>
          <w:tab w:val="num" w:pos="360"/>
        </w:tabs>
        <w:ind w:left="360" w:hanging="360"/>
      </w:pPr>
    </w:lvl>
    <w:lvl w:ilvl="2" w:tplc="0BD07D9C">
      <w:numFmt w:val="none"/>
      <w:lvlText w:val=""/>
      <w:lvlJc w:val="left"/>
      <w:pPr>
        <w:tabs>
          <w:tab w:val="num" w:pos="360"/>
        </w:tabs>
        <w:ind w:left="360" w:hanging="360"/>
      </w:pPr>
    </w:lvl>
    <w:lvl w:ilvl="3" w:tplc="306CE51E">
      <w:numFmt w:val="none"/>
      <w:lvlText w:val=""/>
      <w:lvlJc w:val="left"/>
      <w:pPr>
        <w:tabs>
          <w:tab w:val="num" w:pos="360"/>
        </w:tabs>
        <w:ind w:left="360" w:hanging="360"/>
      </w:pPr>
    </w:lvl>
    <w:lvl w:ilvl="4" w:tplc="61821A5C">
      <w:numFmt w:val="none"/>
      <w:lvlText w:val=""/>
      <w:lvlJc w:val="left"/>
      <w:pPr>
        <w:tabs>
          <w:tab w:val="num" w:pos="360"/>
        </w:tabs>
        <w:ind w:left="360" w:hanging="360"/>
      </w:pPr>
    </w:lvl>
    <w:lvl w:ilvl="5" w:tplc="83BA1F42">
      <w:numFmt w:val="none"/>
      <w:lvlText w:val=""/>
      <w:lvlJc w:val="left"/>
      <w:pPr>
        <w:tabs>
          <w:tab w:val="num" w:pos="360"/>
        </w:tabs>
        <w:ind w:left="360" w:hanging="360"/>
      </w:pPr>
    </w:lvl>
    <w:lvl w:ilvl="6" w:tplc="B0C63646">
      <w:numFmt w:val="none"/>
      <w:lvlText w:val=""/>
      <w:lvlJc w:val="left"/>
      <w:pPr>
        <w:tabs>
          <w:tab w:val="num" w:pos="360"/>
        </w:tabs>
        <w:ind w:left="360" w:hanging="360"/>
      </w:pPr>
    </w:lvl>
    <w:lvl w:ilvl="7" w:tplc="A95EF598">
      <w:numFmt w:val="none"/>
      <w:lvlText w:val=""/>
      <w:lvlJc w:val="left"/>
      <w:pPr>
        <w:tabs>
          <w:tab w:val="num" w:pos="360"/>
        </w:tabs>
        <w:ind w:left="360" w:hanging="360"/>
      </w:pPr>
    </w:lvl>
    <w:lvl w:ilvl="8" w:tplc="8B1882AE">
      <w:numFmt w:val="none"/>
      <w:lvlText w:val=""/>
      <w:lvlJc w:val="left"/>
      <w:pPr>
        <w:tabs>
          <w:tab w:val="num" w:pos="360"/>
        </w:tabs>
        <w:ind w:left="360" w:hanging="360"/>
      </w:pPr>
    </w:lvl>
  </w:abstractNum>
  <w:num w:numId="1" w16cid:durableId="517162498">
    <w:abstractNumId w:val="3"/>
  </w:num>
  <w:num w:numId="2" w16cid:durableId="1126656776">
    <w:abstractNumId w:val="5"/>
  </w:num>
  <w:num w:numId="3" w16cid:durableId="597567356">
    <w:abstractNumId w:val="4"/>
  </w:num>
  <w:num w:numId="4" w16cid:durableId="779031138">
    <w:abstractNumId w:val="1"/>
  </w:num>
  <w:num w:numId="5" w16cid:durableId="401754437">
    <w:abstractNumId w:val="0"/>
  </w:num>
  <w:num w:numId="6" w16cid:durableId="1834223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83"/>
  <w:drawingGridVerticalSpacing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908"/>
    <w:rsid w:val="0000440B"/>
    <w:rsid w:val="000047C8"/>
    <w:rsid w:val="00006CD5"/>
    <w:rsid w:val="0001165A"/>
    <w:rsid w:val="00011E92"/>
    <w:rsid w:val="00014E73"/>
    <w:rsid w:val="000208BE"/>
    <w:rsid w:val="0002142C"/>
    <w:rsid w:val="0002457D"/>
    <w:rsid w:val="00024B81"/>
    <w:rsid w:val="00033B33"/>
    <w:rsid w:val="00046D6A"/>
    <w:rsid w:val="00054840"/>
    <w:rsid w:val="00067980"/>
    <w:rsid w:val="0007142A"/>
    <w:rsid w:val="0007763A"/>
    <w:rsid w:val="00082281"/>
    <w:rsid w:val="000846AC"/>
    <w:rsid w:val="00084D6F"/>
    <w:rsid w:val="000915AB"/>
    <w:rsid w:val="000A026C"/>
    <w:rsid w:val="000B1714"/>
    <w:rsid w:val="000B516D"/>
    <w:rsid w:val="000B5A1F"/>
    <w:rsid w:val="000B620C"/>
    <w:rsid w:val="000C2FAD"/>
    <w:rsid w:val="000D7654"/>
    <w:rsid w:val="000F2916"/>
    <w:rsid w:val="000F37B8"/>
    <w:rsid w:val="000F4485"/>
    <w:rsid w:val="000F5318"/>
    <w:rsid w:val="0010168B"/>
    <w:rsid w:val="001032D6"/>
    <w:rsid w:val="001046BB"/>
    <w:rsid w:val="00104C28"/>
    <w:rsid w:val="00111BC6"/>
    <w:rsid w:val="00112AA1"/>
    <w:rsid w:val="00127CA0"/>
    <w:rsid w:val="001315A1"/>
    <w:rsid w:val="001316CD"/>
    <w:rsid w:val="00133196"/>
    <w:rsid w:val="001344A9"/>
    <w:rsid w:val="00136DCA"/>
    <w:rsid w:val="001423D8"/>
    <w:rsid w:val="00147685"/>
    <w:rsid w:val="001557DD"/>
    <w:rsid w:val="00157EED"/>
    <w:rsid w:val="0016021E"/>
    <w:rsid w:val="00162196"/>
    <w:rsid w:val="00166220"/>
    <w:rsid w:val="00167163"/>
    <w:rsid w:val="00173AC4"/>
    <w:rsid w:val="0017591C"/>
    <w:rsid w:val="00176C7D"/>
    <w:rsid w:val="00180FF9"/>
    <w:rsid w:val="001832B5"/>
    <w:rsid w:val="00184E77"/>
    <w:rsid w:val="0018503F"/>
    <w:rsid w:val="001929D3"/>
    <w:rsid w:val="001A2617"/>
    <w:rsid w:val="001A37E3"/>
    <w:rsid w:val="001A6A23"/>
    <w:rsid w:val="001B2AC4"/>
    <w:rsid w:val="001B4E22"/>
    <w:rsid w:val="001D0610"/>
    <w:rsid w:val="001E145C"/>
    <w:rsid w:val="001E5559"/>
    <w:rsid w:val="001E7906"/>
    <w:rsid w:val="001F016D"/>
    <w:rsid w:val="001F5F16"/>
    <w:rsid w:val="001F7EF4"/>
    <w:rsid w:val="0020084D"/>
    <w:rsid w:val="00210604"/>
    <w:rsid w:val="002107DD"/>
    <w:rsid w:val="002121F6"/>
    <w:rsid w:val="002148D9"/>
    <w:rsid w:val="002259CB"/>
    <w:rsid w:val="00226A41"/>
    <w:rsid w:val="00240855"/>
    <w:rsid w:val="00244CD4"/>
    <w:rsid w:val="00251C5C"/>
    <w:rsid w:val="00255369"/>
    <w:rsid w:val="002563A8"/>
    <w:rsid w:val="002576DD"/>
    <w:rsid w:val="00260209"/>
    <w:rsid w:val="00263998"/>
    <w:rsid w:val="00267B2D"/>
    <w:rsid w:val="002702F7"/>
    <w:rsid w:val="002706FC"/>
    <w:rsid w:val="002738B1"/>
    <w:rsid w:val="00277261"/>
    <w:rsid w:val="00277A7C"/>
    <w:rsid w:val="00287A29"/>
    <w:rsid w:val="002900A2"/>
    <w:rsid w:val="002958B0"/>
    <w:rsid w:val="00296EF6"/>
    <w:rsid w:val="002A0019"/>
    <w:rsid w:val="002A251A"/>
    <w:rsid w:val="002A5169"/>
    <w:rsid w:val="002B57BB"/>
    <w:rsid w:val="002C4CC0"/>
    <w:rsid w:val="002D196E"/>
    <w:rsid w:val="002D3005"/>
    <w:rsid w:val="002D3317"/>
    <w:rsid w:val="002F137B"/>
    <w:rsid w:val="002F63F9"/>
    <w:rsid w:val="002F6CF7"/>
    <w:rsid w:val="00305DE0"/>
    <w:rsid w:val="003141AB"/>
    <w:rsid w:val="003161F0"/>
    <w:rsid w:val="00321EF1"/>
    <w:rsid w:val="00323F4D"/>
    <w:rsid w:val="003245D0"/>
    <w:rsid w:val="00325F48"/>
    <w:rsid w:val="00327AF6"/>
    <w:rsid w:val="00333179"/>
    <w:rsid w:val="003412EE"/>
    <w:rsid w:val="003443F4"/>
    <w:rsid w:val="003504EA"/>
    <w:rsid w:val="00352F8F"/>
    <w:rsid w:val="00355CE9"/>
    <w:rsid w:val="00355CF6"/>
    <w:rsid w:val="003713B9"/>
    <w:rsid w:val="003729AA"/>
    <w:rsid w:val="00375939"/>
    <w:rsid w:val="00377B53"/>
    <w:rsid w:val="00387D11"/>
    <w:rsid w:val="003A0300"/>
    <w:rsid w:val="003A0D0A"/>
    <w:rsid w:val="003A31B2"/>
    <w:rsid w:val="003A3341"/>
    <w:rsid w:val="003A6DA0"/>
    <w:rsid w:val="003C1534"/>
    <w:rsid w:val="003C4B97"/>
    <w:rsid w:val="003C62D5"/>
    <w:rsid w:val="003D0E54"/>
    <w:rsid w:val="003D3F11"/>
    <w:rsid w:val="003E00C9"/>
    <w:rsid w:val="003E318A"/>
    <w:rsid w:val="003E3979"/>
    <w:rsid w:val="003E44C4"/>
    <w:rsid w:val="003F4C7E"/>
    <w:rsid w:val="00404B9D"/>
    <w:rsid w:val="00411E91"/>
    <w:rsid w:val="00412E94"/>
    <w:rsid w:val="00417DD4"/>
    <w:rsid w:val="00437390"/>
    <w:rsid w:val="00462452"/>
    <w:rsid w:val="0047352F"/>
    <w:rsid w:val="00477EB0"/>
    <w:rsid w:val="0048092B"/>
    <w:rsid w:val="00481AA5"/>
    <w:rsid w:val="00485A85"/>
    <w:rsid w:val="00487DC3"/>
    <w:rsid w:val="00493FF6"/>
    <w:rsid w:val="004B5F3D"/>
    <w:rsid w:val="004B7671"/>
    <w:rsid w:val="004D25A2"/>
    <w:rsid w:val="004D317D"/>
    <w:rsid w:val="004D4190"/>
    <w:rsid w:val="004E36C2"/>
    <w:rsid w:val="004E6A1E"/>
    <w:rsid w:val="004F017B"/>
    <w:rsid w:val="004F4038"/>
    <w:rsid w:val="005031A5"/>
    <w:rsid w:val="005112BF"/>
    <w:rsid w:val="005144FE"/>
    <w:rsid w:val="00524978"/>
    <w:rsid w:val="005344CF"/>
    <w:rsid w:val="005400AE"/>
    <w:rsid w:val="0054328A"/>
    <w:rsid w:val="00552480"/>
    <w:rsid w:val="00552AF0"/>
    <w:rsid w:val="00560CCD"/>
    <w:rsid w:val="005611DD"/>
    <w:rsid w:val="0056208D"/>
    <w:rsid w:val="0056327C"/>
    <w:rsid w:val="005671BC"/>
    <w:rsid w:val="00567E26"/>
    <w:rsid w:val="00570756"/>
    <w:rsid w:val="005733BF"/>
    <w:rsid w:val="0057459C"/>
    <w:rsid w:val="005755C4"/>
    <w:rsid w:val="0057606E"/>
    <w:rsid w:val="00576559"/>
    <w:rsid w:val="00586B20"/>
    <w:rsid w:val="005A2DB6"/>
    <w:rsid w:val="005B151F"/>
    <w:rsid w:val="005B2A19"/>
    <w:rsid w:val="005B3F44"/>
    <w:rsid w:val="005B4BC3"/>
    <w:rsid w:val="005C07F6"/>
    <w:rsid w:val="005C4679"/>
    <w:rsid w:val="005D42CE"/>
    <w:rsid w:val="005D573C"/>
    <w:rsid w:val="005E6749"/>
    <w:rsid w:val="005F1747"/>
    <w:rsid w:val="005F1E2D"/>
    <w:rsid w:val="006031A3"/>
    <w:rsid w:val="00604E3C"/>
    <w:rsid w:val="00612E2D"/>
    <w:rsid w:val="00625563"/>
    <w:rsid w:val="00644245"/>
    <w:rsid w:val="00645877"/>
    <w:rsid w:val="006476CD"/>
    <w:rsid w:val="00653A1C"/>
    <w:rsid w:val="00656FCC"/>
    <w:rsid w:val="00672F23"/>
    <w:rsid w:val="00674E7A"/>
    <w:rsid w:val="006752D9"/>
    <w:rsid w:val="006778A7"/>
    <w:rsid w:val="00680648"/>
    <w:rsid w:val="00684972"/>
    <w:rsid w:val="00685ACC"/>
    <w:rsid w:val="00690DCB"/>
    <w:rsid w:val="006A68DE"/>
    <w:rsid w:val="006B2E3D"/>
    <w:rsid w:val="006B6CE8"/>
    <w:rsid w:val="006C59B7"/>
    <w:rsid w:val="006C78DD"/>
    <w:rsid w:val="006D18ED"/>
    <w:rsid w:val="006E3041"/>
    <w:rsid w:val="006F0F3C"/>
    <w:rsid w:val="006F276F"/>
    <w:rsid w:val="00700D5D"/>
    <w:rsid w:val="0070159A"/>
    <w:rsid w:val="00713BEF"/>
    <w:rsid w:val="00714514"/>
    <w:rsid w:val="00715257"/>
    <w:rsid w:val="00720185"/>
    <w:rsid w:val="00720939"/>
    <w:rsid w:val="00723B68"/>
    <w:rsid w:val="00762C54"/>
    <w:rsid w:val="0076333F"/>
    <w:rsid w:val="00766E1F"/>
    <w:rsid w:val="007726CE"/>
    <w:rsid w:val="00777552"/>
    <w:rsid w:val="007805FE"/>
    <w:rsid w:val="00780F76"/>
    <w:rsid w:val="00781C6B"/>
    <w:rsid w:val="00783835"/>
    <w:rsid w:val="00784E13"/>
    <w:rsid w:val="007A2D39"/>
    <w:rsid w:val="007C34E7"/>
    <w:rsid w:val="007C4261"/>
    <w:rsid w:val="007C478B"/>
    <w:rsid w:val="007D3116"/>
    <w:rsid w:val="007E0301"/>
    <w:rsid w:val="007F5EBD"/>
    <w:rsid w:val="00800F07"/>
    <w:rsid w:val="00801CC8"/>
    <w:rsid w:val="00802EDD"/>
    <w:rsid w:val="00813169"/>
    <w:rsid w:val="008148D5"/>
    <w:rsid w:val="00827D29"/>
    <w:rsid w:val="0084175B"/>
    <w:rsid w:val="00841AD7"/>
    <w:rsid w:val="0086047D"/>
    <w:rsid w:val="00870998"/>
    <w:rsid w:val="00876B51"/>
    <w:rsid w:val="00881DB2"/>
    <w:rsid w:val="008833FB"/>
    <w:rsid w:val="0088736F"/>
    <w:rsid w:val="008B454B"/>
    <w:rsid w:val="008C3ABA"/>
    <w:rsid w:val="008C4AAE"/>
    <w:rsid w:val="008C6CAD"/>
    <w:rsid w:val="008D5E6C"/>
    <w:rsid w:val="008D637B"/>
    <w:rsid w:val="00914F87"/>
    <w:rsid w:val="00920059"/>
    <w:rsid w:val="00934E1B"/>
    <w:rsid w:val="009424AC"/>
    <w:rsid w:val="00944ACD"/>
    <w:rsid w:val="00944CCF"/>
    <w:rsid w:val="00947522"/>
    <w:rsid w:val="00960E0D"/>
    <w:rsid w:val="00961FE7"/>
    <w:rsid w:val="009637A7"/>
    <w:rsid w:val="00966C22"/>
    <w:rsid w:val="009732C3"/>
    <w:rsid w:val="00973398"/>
    <w:rsid w:val="009830CC"/>
    <w:rsid w:val="0098393A"/>
    <w:rsid w:val="00984143"/>
    <w:rsid w:val="00992116"/>
    <w:rsid w:val="00995B4B"/>
    <w:rsid w:val="00997A58"/>
    <w:rsid w:val="009A1F86"/>
    <w:rsid w:val="009A2D08"/>
    <w:rsid w:val="009B4908"/>
    <w:rsid w:val="009C245B"/>
    <w:rsid w:val="009C2972"/>
    <w:rsid w:val="009C53B9"/>
    <w:rsid w:val="009D2651"/>
    <w:rsid w:val="009F02E9"/>
    <w:rsid w:val="009F6655"/>
    <w:rsid w:val="00A00245"/>
    <w:rsid w:val="00A0214A"/>
    <w:rsid w:val="00A06143"/>
    <w:rsid w:val="00A12AFB"/>
    <w:rsid w:val="00A13841"/>
    <w:rsid w:val="00A15DE4"/>
    <w:rsid w:val="00A2041F"/>
    <w:rsid w:val="00A32A44"/>
    <w:rsid w:val="00A411C4"/>
    <w:rsid w:val="00A460BC"/>
    <w:rsid w:val="00A51AD3"/>
    <w:rsid w:val="00A52E11"/>
    <w:rsid w:val="00A539E7"/>
    <w:rsid w:val="00A73B87"/>
    <w:rsid w:val="00A84B63"/>
    <w:rsid w:val="00A9339F"/>
    <w:rsid w:val="00AA1BF8"/>
    <w:rsid w:val="00AA4F79"/>
    <w:rsid w:val="00AA4F97"/>
    <w:rsid w:val="00AB21E7"/>
    <w:rsid w:val="00AB4B8D"/>
    <w:rsid w:val="00AB55C8"/>
    <w:rsid w:val="00AB7F72"/>
    <w:rsid w:val="00AC2154"/>
    <w:rsid w:val="00AC3AF8"/>
    <w:rsid w:val="00AC7F29"/>
    <w:rsid w:val="00AD21E8"/>
    <w:rsid w:val="00AD4FC6"/>
    <w:rsid w:val="00AE3DF3"/>
    <w:rsid w:val="00AE41A3"/>
    <w:rsid w:val="00AE6466"/>
    <w:rsid w:val="00AF189D"/>
    <w:rsid w:val="00B02B77"/>
    <w:rsid w:val="00B067C6"/>
    <w:rsid w:val="00B0771D"/>
    <w:rsid w:val="00B114E6"/>
    <w:rsid w:val="00B17C16"/>
    <w:rsid w:val="00B24D2E"/>
    <w:rsid w:val="00B30216"/>
    <w:rsid w:val="00B36805"/>
    <w:rsid w:val="00B60F67"/>
    <w:rsid w:val="00B62561"/>
    <w:rsid w:val="00B64275"/>
    <w:rsid w:val="00B66D2E"/>
    <w:rsid w:val="00B727A4"/>
    <w:rsid w:val="00B86C66"/>
    <w:rsid w:val="00B87D00"/>
    <w:rsid w:val="00B9158B"/>
    <w:rsid w:val="00B93716"/>
    <w:rsid w:val="00B9467E"/>
    <w:rsid w:val="00BC37AA"/>
    <w:rsid w:val="00BC4540"/>
    <w:rsid w:val="00BD0582"/>
    <w:rsid w:val="00BD2206"/>
    <w:rsid w:val="00BD4409"/>
    <w:rsid w:val="00BD5592"/>
    <w:rsid w:val="00BE17FA"/>
    <w:rsid w:val="00BE52BF"/>
    <w:rsid w:val="00BF278B"/>
    <w:rsid w:val="00BF593E"/>
    <w:rsid w:val="00C0517A"/>
    <w:rsid w:val="00C20699"/>
    <w:rsid w:val="00C211EE"/>
    <w:rsid w:val="00C27920"/>
    <w:rsid w:val="00C35725"/>
    <w:rsid w:val="00C35B3F"/>
    <w:rsid w:val="00C424F2"/>
    <w:rsid w:val="00C424F4"/>
    <w:rsid w:val="00C53EF9"/>
    <w:rsid w:val="00C54873"/>
    <w:rsid w:val="00C70522"/>
    <w:rsid w:val="00C73D9D"/>
    <w:rsid w:val="00C757B2"/>
    <w:rsid w:val="00C8078B"/>
    <w:rsid w:val="00C814A3"/>
    <w:rsid w:val="00C849DD"/>
    <w:rsid w:val="00C8574A"/>
    <w:rsid w:val="00C86DD8"/>
    <w:rsid w:val="00C86F31"/>
    <w:rsid w:val="00C91D74"/>
    <w:rsid w:val="00CA13B9"/>
    <w:rsid w:val="00CB1B5A"/>
    <w:rsid w:val="00CB47DD"/>
    <w:rsid w:val="00CB664F"/>
    <w:rsid w:val="00CC1ECA"/>
    <w:rsid w:val="00CC72FE"/>
    <w:rsid w:val="00CD2A38"/>
    <w:rsid w:val="00CE1DB5"/>
    <w:rsid w:val="00CF2EE0"/>
    <w:rsid w:val="00CF3A8E"/>
    <w:rsid w:val="00D04B5F"/>
    <w:rsid w:val="00D14D7A"/>
    <w:rsid w:val="00D23DEB"/>
    <w:rsid w:val="00D36E0D"/>
    <w:rsid w:val="00D63272"/>
    <w:rsid w:val="00D70381"/>
    <w:rsid w:val="00D722B1"/>
    <w:rsid w:val="00D72380"/>
    <w:rsid w:val="00D72EBB"/>
    <w:rsid w:val="00D74031"/>
    <w:rsid w:val="00D804CA"/>
    <w:rsid w:val="00D862E3"/>
    <w:rsid w:val="00D9153D"/>
    <w:rsid w:val="00D9512C"/>
    <w:rsid w:val="00D95F94"/>
    <w:rsid w:val="00DA60C6"/>
    <w:rsid w:val="00DB4466"/>
    <w:rsid w:val="00DB44DB"/>
    <w:rsid w:val="00DB4FAA"/>
    <w:rsid w:val="00DB5636"/>
    <w:rsid w:val="00DB7777"/>
    <w:rsid w:val="00DC081D"/>
    <w:rsid w:val="00DC6CC2"/>
    <w:rsid w:val="00DC6D34"/>
    <w:rsid w:val="00DC7717"/>
    <w:rsid w:val="00DD0F04"/>
    <w:rsid w:val="00DD28FE"/>
    <w:rsid w:val="00DD6709"/>
    <w:rsid w:val="00DD68D2"/>
    <w:rsid w:val="00DD7C2B"/>
    <w:rsid w:val="00DE5D77"/>
    <w:rsid w:val="00DE636F"/>
    <w:rsid w:val="00DF48F5"/>
    <w:rsid w:val="00E039DF"/>
    <w:rsid w:val="00E13381"/>
    <w:rsid w:val="00E14C6C"/>
    <w:rsid w:val="00E32EB5"/>
    <w:rsid w:val="00E34249"/>
    <w:rsid w:val="00E418E5"/>
    <w:rsid w:val="00E4420D"/>
    <w:rsid w:val="00E47205"/>
    <w:rsid w:val="00E5361C"/>
    <w:rsid w:val="00E57594"/>
    <w:rsid w:val="00E75C9E"/>
    <w:rsid w:val="00E82C2F"/>
    <w:rsid w:val="00E91357"/>
    <w:rsid w:val="00E93520"/>
    <w:rsid w:val="00E97E22"/>
    <w:rsid w:val="00EA6A6C"/>
    <w:rsid w:val="00EB5A4D"/>
    <w:rsid w:val="00EB5F86"/>
    <w:rsid w:val="00EB69E2"/>
    <w:rsid w:val="00EC4CB8"/>
    <w:rsid w:val="00ED3820"/>
    <w:rsid w:val="00ED79D4"/>
    <w:rsid w:val="00EE7D90"/>
    <w:rsid w:val="00EF28E1"/>
    <w:rsid w:val="00EF519E"/>
    <w:rsid w:val="00F0336C"/>
    <w:rsid w:val="00F06D61"/>
    <w:rsid w:val="00F078D3"/>
    <w:rsid w:val="00F111B4"/>
    <w:rsid w:val="00F13B39"/>
    <w:rsid w:val="00F13F54"/>
    <w:rsid w:val="00F36BC6"/>
    <w:rsid w:val="00F4799F"/>
    <w:rsid w:val="00F50359"/>
    <w:rsid w:val="00F52CA0"/>
    <w:rsid w:val="00F57FD7"/>
    <w:rsid w:val="00F60438"/>
    <w:rsid w:val="00F80383"/>
    <w:rsid w:val="00F80E96"/>
    <w:rsid w:val="00F81070"/>
    <w:rsid w:val="00F838D5"/>
    <w:rsid w:val="00F85126"/>
    <w:rsid w:val="00F92A23"/>
    <w:rsid w:val="00F95A4C"/>
    <w:rsid w:val="00F97875"/>
    <w:rsid w:val="00FA7FAB"/>
    <w:rsid w:val="00FB4331"/>
    <w:rsid w:val="00FE3105"/>
    <w:rsid w:val="00FE3803"/>
    <w:rsid w:val="00FE38B1"/>
    <w:rsid w:val="00FF3D47"/>
    <w:rsid w:val="00FF75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5A29"/>
  <w15:docId w15:val="{05A44C60-E518-4F21-A4B4-071F7677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de-C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14A"/>
  </w:style>
  <w:style w:type="paragraph" w:styleId="berschrift1">
    <w:name w:val="heading 1"/>
    <w:basedOn w:val="Standard"/>
    <w:next w:val="Standard"/>
    <w:qFormat/>
    <w:pPr>
      <w:keepNext/>
      <w:spacing w:before="360" w:after="120" w:line="360" w:lineRule="auto"/>
      <w:jc w:val="both"/>
      <w:outlineLvl w:val="0"/>
    </w:pPr>
    <w:rPr>
      <w:rFonts w:eastAsia="Times New Roman"/>
      <w:b/>
      <w:bCs/>
      <w:kern w:val="1"/>
      <w:sz w:val="32"/>
      <w:szCs w:val="32"/>
      <w:lang w:val="fr-CH"/>
    </w:rPr>
  </w:style>
  <w:style w:type="paragraph" w:styleId="berschrift2">
    <w:name w:val="heading 2"/>
    <w:basedOn w:val="Standard"/>
    <w:next w:val="Standard"/>
    <w:link w:val="berschrift2Zchn"/>
    <w:uiPriority w:val="9"/>
    <w:qFormat/>
    <w:rsid w:val="00B3021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qFormat/>
    <w:rPr>
      <w:rFonts w:ascii="Calibri" w:hAnsi="Calibri"/>
    </w:rPr>
  </w:style>
  <w:style w:type="paragraph" w:styleId="Kopfzeile">
    <w:name w:val="header"/>
    <w:basedOn w:val="Standard"/>
    <w:qFormat/>
    <w:pPr>
      <w:tabs>
        <w:tab w:val="center" w:pos="4536"/>
        <w:tab w:val="right" w:pos="9072"/>
      </w:tabs>
    </w:pPr>
  </w:style>
  <w:style w:type="paragraph" w:styleId="Fuzeile">
    <w:name w:val="footer"/>
    <w:basedOn w:val="Standard"/>
    <w:qFormat/>
    <w:pPr>
      <w:tabs>
        <w:tab w:val="center" w:pos="4536"/>
        <w:tab w:val="right" w:pos="9072"/>
      </w:tabs>
    </w:pPr>
  </w:style>
  <w:style w:type="paragraph" w:styleId="Sprechblasentext">
    <w:name w:val="Balloon Text"/>
    <w:basedOn w:val="Standard"/>
    <w:qFormat/>
    <w:rPr>
      <w:rFonts w:ascii="Segoe UI" w:hAnsi="Segoe UI" w:cs="Segoe UI"/>
      <w:sz w:val="18"/>
      <w:szCs w:val="18"/>
    </w:rPr>
  </w:style>
  <w:style w:type="paragraph" w:customStyle="1" w:styleId="berarbeitung1">
    <w:name w:val="Überarbeitung1"/>
    <w:qFormat/>
  </w:style>
  <w:style w:type="paragraph" w:styleId="Listenabsatz">
    <w:name w:val="List Paragraph"/>
    <w:basedOn w:val="Standard"/>
    <w:uiPriority w:val="34"/>
    <w:qFormat/>
    <w:pPr>
      <w:spacing w:after="120"/>
      <w:ind w:left="720" w:hanging="357"/>
      <w:contextualSpacing/>
    </w:pPr>
    <w:rPr>
      <w:rFonts w:ascii="Times New Roman" w:eastAsia="Times New Roman" w:hAnsi="Times New Roman"/>
      <w:sz w:val="20"/>
      <w:szCs w:val="20"/>
      <w:lang w:val="de-DE"/>
    </w:rPr>
  </w:style>
  <w:style w:type="paragraph" w:styleId="StandardWeb">
    <w:name w:val="Normal (Web)"/>
    <w:basedOn w:val="Standard"/>
    <w:uiPriority w:val="99"/>
    <w:qFormat/>
    <w:pPr>
      <w:spacing w:before="100" w:beforeAutospacing="1" w:after="100" w:afterAutospacing="1"/>
    </w:pPr>
    <w:rPr>
      <w:rFonts w:ascii="Times New Roman" w:eastAsia="Times New Roman" w:hAnsi="Times New Roman"/>
      <w:sz w:val="24"/>
      <w:szCs w:val="24"/>
    </w:rPr>
  </w:style>
  <w:style w:type="character" w:customStyle="1" w:styleId="berschrift1Zchn">
    <w:name w:val="Überschrift 1 Zchn"/>
    <w:basedOn w:val="Absatz-Standardschriftart"/>
    <w:rPr>
      <w:rFonts w:eastAsia="Times New Roman" w:cs="Times New Roman"/>
      <w:b/>
      <w:bCs/>
      <w:kern w:val="1"/>
      <w:sz w:val="32"/>
      <w:szCs w:val="32"/>
      <w:lang w:val="fr-CH"/>
    </w:rPr>
  </w:style>
  <w:style w:type="character" w:styleId="Hyperlink">
    <w:name w:val="Hyperlink"/>
    <w:basedOn w:val="Absatz-Standardschriftart"/>
    <w:rPr>
      <w:color w:val="0000FF"/>
      <w:u w:val="single"/>
    </w:rPr>
  </w:style>
  <w:style w:type="character" w:customStyle="1" w:styleId="NichtaufgelsteErwhnung1">
    <w:name w:val="Nicht aufgelöste Erwähnung1"/>
    <w:basedOn w:val="Absatz-Standardschriftart"/>
    <w:rPr>
      <w:color w:val="605E5C"/>
      <w:shd w:val="clear" w:color="auto" w:fill="E1DFDD"/>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customStyle="1" w:styleId="SprechblasentextZchn">
    <w:name w:val="Sprechblasentext Zchn"/>
    <w:basedOn w:val="Absatz-Standardschriftart"/>
    <w:rPr>
      <w:rFonts w:ascii="Segoe UI" w:hAnsi="Segoe UI" w:cs="Segoe UI"/>
      <w:sz w:val="18"/>
      <w:szCs w:val="18"/>
    </w:rPr>
  </w:style>
  <w:style w:type="character" w:styleId="BesuchterLink">
    <w:name w:val="FollowedHyperlink"/>
    <w:basedOn w:val="Absatz-Standardschriftart"/>
    <w:rPr>
      <w:color w:val="800080"/>
      <w:u w:val="single"/>
    </w:rPr>
  </w:style>
  <w:style w:type="character" w:customStyle="1" w:styleId="NichtaufgelsteErwhnung2">
    <w:name w:val="Nicht aufgelöste Erwähnung2"/>
    <w:basedOn w:val="Absatz-Standardschriftart"/>
    <w:rPr>
      <w:color w:val="605E5C"/>
      <w:shd w:val="clear" w:color="auto" w:fill="E1DFDD"/>
    </w:rPr>
  </w:style>
  <w:style w:type="character" w:customStyle="1" w:styleId="NichtaufgelsteErwhnung3">
    <w:name w:val="Nicht aufgelöste Erwähnung3"/>
    <w:basedOn w:val="Absatz-Standardschriftart"/>
    <w:rPr>
      <w:color w:val="605E5C"/>
      <w:shd w:val="clear" w:color="auto" w:fill="E1DFDD"/>
    </w:rPr>
  </w:style>
  <w:style w:type="character" w:styleId="Fett">
    <w:name w:val="Strong"/>
    <w:basedOn w:val="Absatz-Standardschriftart"/>
    <w:rPr>
      <w:b/>
      <w:bCs/>
    </w:rPr>
  </w:style>
  <w:style w:type="character" w:customStyle="1" w:styleId="NichtaufgelsteErwhnung4">
    <w:name w:val="Nicht aufgelöste Erwähnung4"/>
    <w:basedOn w:val="Absatz-Standardschriftart"/>
    <w:uiPriority w:val="99"/>
    <w:semiHidden/>
    <w:unhideWhenUsed/>
    <w:rsid w:val="00255369"/>
    <w:rPr>
      <w:color w:val="605E5C"/>
      <w:shd w:val="clear" w:color="auto" w:fill="E1DFDD"/>
    </w:rPr>
  </w:style>
  <w:style w:type="character" w:customStyle="1" w:styleId="apple-converted-space">
    <w:name w:val="apple-converted-space"/>
    <w:basedOn w:val="Absatz-Standardschriftart"/>
    <w:rsid w:val="00AB7F72"/>
  </w:style>
  <w:style w:type="character" w:customStyle="1" w:styleId="hgkelc">
    <w:name w:val="hgkelc"/>
    <w:basedOn w:val="Absatz-Standardschriftart"/>
    <w:rsid w:val="00F0336C"/>
  </w:style>
  <w:style w:type="character" w:styleId="Kommentarzeichen">
    <w:name w:val="annotation reference"/>
    <w:basedOn w:val="Absatz-Standardschriftart"/>
    <w:uiPriority w:val="99"/>
    <w:rsid w:val="00870998"/>
    <w:rPr>
      <w:sz w:val="16"/>
      <w:szCs w:val="16"/>
    </w:rPr>
  </w:style>
  <w:style w:type="paragraph" w:styleId="Kommentartext">
    <w:name w:val="annotation text"/>
    <w:basedOn w:val="Standard"/>
    <w:link w:val="KommentartextZchn"/>
    <w:uiPriority w:val="99"/>
    <w:rsid w:val="00870998"/>
    <w:rPr>
      <w:sz w:val="20"/>
      <w:szCs w:val="20"/>
    </w:rPr>
  </w:style>
  <w:style w:type="character" w:customStyle="1" w:styleId="KommentartextZchn">
    <w:name w:val="Kommentartext Zchn"/>
    <w:basedOn w:val="Absatz-Standardschriftart"/>
    <w:link w:val="Kommentartext"/>
    <w:uiPriority w:val="99"/>
    <w:rsid w:val="00870998"/>
    <w:rPr>
      <w:sz w:val="20"/>
      <w:szCs w:val="20"/>
    </w:rPr>
  </w:style>
  <w:style w:type="paragraph" w:styleId="Kommentarthema">
    <w:name w:val="annotation subject"/>
    <w:basedOn w:val="Kommentartext"/>
    <w:next w:val="Kommentartext"/>
    <w:link w:val="KommentarthemaZchn"/>
    <w:uiPriority w:val="99"/>
    <w:semiHidden/>
    <w:unhideWhenUsed/>
    <w:rsid w:val="00870998"/>
    <w:rPr>
      <w:b/>
      <w:bCs/>
    </w:rPr>
  </w:style>
  <w:style w:type="character" w:customStyle="1" w:styleId="KommentarthemaZchn">
    <w:name w:val="Kommentarthema Zchn"/>
    <w:basedOn w:val="KommentartextZchn"/>
    <w:link w:val="Kommentarthema"/>
    <w:uiPriority w:val="99"/>
    <w:semiHidden/>
    <w:rsid w:val="00870998"/>
    <w:rPr>
      <w:b/>
      <w:bCs/>
      <w:sz w:val="20"/>
      <w:szCs w:val="20"/>
    </w:rPr>
  </w:style>
  <w:style w:type="paragraph" w:styleId="berarbeitung">
    <w:name w:val="Revision"/>
    <w:hidden/>
    <w:uiPriority w:val="99"/>
    <w:semiHidden/>
    <w:rsid w:val="00997A58"/>
  </w:style>
  <w:style w:type="character" w:styleId="NichtaufgelsteErwhnung">
    <w:name w:val="Unresolved Mention"/>
    <w:basedOn w:val="Absatz-Standardschriftart"/>
    <w:uiPriority w:val="99"/>
    <w:semiHidden/>
    <w:unhideWhenUsed/>
    <w:rsid w:val="005D573C"/>
    <w:rPr>
      <w:color w:val="605E5C"/>
      <w:shd w:val="clear" w:color="auto" w:fill="E1DFDD"/>
    </w:rPr>
  </w:style>
  <w:style w:type="character" w:customStyle="1" w:styleId="berschrift2Zchn">
    <w:name w:val="Überschrift 2 Zchn"/>
    <w:basedOn w:val="Absatz-Standardschriftart"/>
    <w:link w:val="berschrift2"/>
    <w:uiPriority w:val="9"/>
    <w:rsid w:val="00B3021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565">
      <w:bodyDiv w:val="1"/>
      <w:marLeft w:val="0"/>
      <w:marRight w:val="0"/>
      <w:marTop w:val="0"/>
      <w:marBottom w:val="0"/>
      <w:divBdr>
        <w:top w:val="none" w:sz="0" w:space="0" w:color="auto"/>
        <w:left w:val="none" w:sz="0" w:space="0" w:color="auto"/>
        <w:bottom w:val="none" w:sz="0" w:space="0" w:color="auto"/>
        <w:right w:val="none" w:sz="0" w:space="0" w:color="auto"/>
      </w:divBdr>
    </w:div>
    <w:div w:id="248124447">
      <w:bodyDiv w:val="1"/>
      <w:marLeft w:val="0"/>
      <w:marRight w:val="0"/>
      <w:marTop w:val="0"/>
      <w:marBottom w:val="0"/>
      <w:divBdr>
        <w:top w:val="none" w:sz="0" w:space="0" w:color="auto"/>
        <w:left w:val="none" w:sz="0" w:space="0" w:color="auto"/>
        <w:bottom w:val="none" w:sz="0" w:space="0" w:color="auto"/>
        <w:right w:val="none" w:sz="0" w:space="0" w:color="auto"/>
      </w:divBdr>
    </w:div>
    <w:div w:id="399182105">
      <w:bodyDiv w:val="1"/>
      <w:marLeft w:val="0"/>
      <w:marRight w:val="0"/>
      <w:marTop w:val="0"/>
      <w:marBottom w:val="0"/>
      <w:divBdr>
        <w:top w:val="none" w:sz="0" w:space="0" w:color="auto"/>
        <w:left w:val="none" w:sz="0" w:space="0" w:color="auto"/>
        <w:bottom w:val="none" w:sz="0" w:space="0" w:color="auto"/>
        <w:right w:val="none" w:sz="0" w:space="0" w:color="auto"/>
      </w:divBdr>
    </w:div>
    <w:div w:id="468474625">
      <w:bodyDiv w:val="1"/>
      <w:marLeft w:val="0"/>
      <w:marRight w:val="0"/>
      <w:marTop w:val="0"/>
      <w:marBottom w:val="0"/>
      <w:divBdr>
        <w:top w:val="none" w:sz="0" w:space="0" w:color="auto"/>
        <w:left w:val="none" w:sz="0" w:space="0" w:color="auto"/>
        <w:bottom w:val="none" w:sz="0" w:space="0" w:color="auto"/>
        <w:right w:val="none" w:sz="0" w:space="0" w:color="auto"/>
      </w:divBdr>
    </w:div>
    <w:div w:id="527722503">
      <w:bodyDiv w:val="1"/>
      <w:marLeft w:val="0"/>
      <w:marRight w:val="0"/>
      <w:marTop w:val="0"/>
      <w:marBottom w:val="0"/>
      <w:divBdr>
        <w:top w:val="none" w:sz="0" w:space="0" w:color="auto"/>
        <w:left w:val="none" w:sz="0" w:space="0" w:color="auto"/>
        <w:bottom w:val="none" w:sz="0" w:space="0" w:color="auto"/>
        <w:right w:val="none" w:sz="0" w:space="0" w:color="auto"/>
      </w:divBdr>
    </w:div>
    <w:div w:id="588926028">
      <w:bodyDiv w:val="1"/>
      <w:marLeft w:val="0"/>
      <w:marRight w:val="0"/>
      <w:marTop w:val="0"/>
      <w:marBottom w:val="0"/>
      <w:divBdr>
        <w:top w:val="none" w:sz="0" w:space="0" w:color="auto"/>
        <w:left w:val="none" w:sz="0" w:space="0" w:color="auto"/>
        <w:bottom w:val="none" w:sz="0" w:space="0" w:color="auto"/>
        <w:right w:val="none" w:sz="0" w:space="0" w:color="auto"/>
      </w:divBdr>
    </w:div>
    <w:div w:id="741177930">
      <w:bodyDiv w:val="1"/>
      <w:marLeft w:val="0"/>
      <w:marRight w:val="0"/>
      <w:marTop w:val="0"/>
      <w:marBottom w:val="0"/>
      <w:divBdr>
        <w:top w:val="none" w:sz="0" w:space="0" w:color="auto"/>
        <w:left w:val="none" w:sz="0" w:space="0" w:color="auto"/>
        <w:bottom w:val="none" w:sz="0" w:space="0" w:color="auto"/>
        <w:right w:val="none" w:sz="0" w:space="0" w:color="auto"/>
      </w:divBdr>
    </w:div>
    <w:div w:id="1343513411">
      <w:bodyDiv w:val="1"/>
      <w:marLeft w:val="0"/>
      <w:marRight w:val="0"/>
      <w:marTop w:val="0"/>
      <w:marBottom w:val="0"/>
      <w:divBdr>
        <w:top w:val="none" w:sz="0" w:space="0" w:color="auto"/>
        <w:left w:val="none" w:sz="0" w:space="0" w:color="auto"/>
        <w:bottom w:val="none" w:sz="0" w:space="0" w:color="auto"/>
        <w:right w:val="none" w:sz="0" w:space="0" w:color="auto"/>
      </w:divBdr>
    </w:div>
    <w:div w:id="1508246304">
      <w:bodyDiv w:val="1"/>
      <w:marLeft w:val="0"/>
      <w:marRight w:val="0"/>
      <w:marTop w:val="0"/>
      <w:marBottom w:val="0"/>
      <w:divBdr>
        <w:top w:val="none" w:sz="0" w:space="0" w:color="auto"/>
        <w:left w:val="none" w:sz="0" w:space="0" w:color="auto"/>
        <w:bottom w:val="none" w:sz="0" w:space="0" w:color="auto"/>
        <w:right w:val="none" w:sz="0" w:space="0" w:color="auto"/>
      </w:divBdr>
      <w:divsChild>
        <w:div w:id="1221137409">
          <w:marLeft w:val="0"/>
          <w:marRight w:val="0"/>
          <w:marTop w:val="0"/>
          <w:marBottom w:val="0"/>
          <w:divBdr>
            <w:top w:val="none" w:sz="0" w:space="0" w:color="auto"/>
            <w:left w:val="none" w:sz="0" w:space="0" w:color="auto"/>
            <w:bottom w:val="none" w:sz="0" w:space="0" w:color="auto"/>
            <w:right w:val="none" w:sz="0" w:space="0" w:color="auto"/>
          </w:divBdr>
        </w:div>
        <w:div w:id="1916166864">
          <w:marLeft w:val="0"/>
          <w:marRight w:val="0"/>
          <w:marTop w:val="0"/>
          <w:marBottom w:val="0"/>
          <w:divBdr>
            <w:top w:val="none" w:sz="0" w:space="0" w:color="auto"/>
            <w:left w:val="none" w:sz="0" w:space="0" w:color="auto"/>
            <w:bottom w:val="none" w:sz="0" w:space="0" w:color="auto"/>
            <w:right w:val="none" w:sz="0" w:space="0" w:color="auto"/>
          </w:divBdr>
        </w:div>
      </w:divsChild>
    </w:div>
    <w:div w:id="1714383854">
      <w:bodyDiv w:val="1"/>
      <w:marLeft w:val="0"/>
      <w:marRight w:val="0"/>
      <w:marTop w:val="0"/>
      <w:marBottom w:val="0"/>
      <w:divBdr>
        <w:top w:val="none" w:sz="0" w:space="0" w:color="auto"/>
        <w:left w:val="none" w:sz="0" w:space="0" w:color="auto"/>
        <w:bottom w:val="none" w:sz="0" w:space="0" w:color="auto"/>
        <w:right w:val="none" w:sz="0" w:space="0" w:color="auto"/>
      </w:divBdr>
    </w:div>
    <w:div w:id="187164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etschberg-regio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gretzcom.ch" TargetMode="External"/><Relationship Id="rId5" Type="http://schemas.openxmlformats.org/officeDocument/2006/relationships/webSettings" Target="webSettings.xml"/><Relationship Id="rId10" Type="http://schemas.openxmlformats.org/officeDocument/2006/relationships/hyperlink" Target="https://we.tl/t-LJffKzPSQq" TargetMode="External"/><Relationship Id="rId4" Type="http://schemas.openxmlformats.org/officeDocument/2006/relationships/settings" Target="settings.xml"/><Relationship Id="rId9" Type="http://schemas.openxmlformats.org/officeDocument/2006/relationships/hyperlink" Target="https://raron.ch/rainer-maria-rilk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Arial"/>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40A5F-1D7C-462B-B77A-17C4EF53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3781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Krebs Ursula (Gretz Communications AG)</dc:creator>
  <cp:keywords/>
  <dc:description/>
  <cp:lastModifiedBy>Jürg Krattiger (Gretz Communications AG)</cp:lastModifiedBy>
  <cp:revision>97</cp:revision>
  <cp:lastPrinted>2026-03-05T16:36:00Z</cp:lastPrinted>
  <dcterms:created xsi:type="dcterms:W3CDTF">2022-01-05T09:27:00Z</dcterms:created>
  <dcterms:modified xsi:type="dcterms:W3CDTF">2026-03-27T09:41:00Z</dcterms:modified>
</cp:coreProperties>
</file>