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36BA71BA" w14:textId="39FEFDF2" w:rsidR="007A431E" w:rsidRPr="00A20420" w:rsidRDefault="00675E56" w:rsidP="000D195E">
      <w:pPr>
        <w:spacing w:line="360" w:lineRule="auto"/>
        <w:jc w:val="both"/>
        <w:rPr>
          <w:rFonts w:ascii="Arial" w:hAnsi="Arial" w:cs="Arial"/>
          <w:b/>
          <w:bCs/>
          <w:sz w:val="28"/>
          <w:szCs w:val="28"/>
          <w:lang w:val="fr-CH"/>
        </w:rPr>
      </w:pPr>
      <w:bookmarkStart w:id="0" w:name="_Hlk109659181"/>
      <w:r w:rsidRPr="00A20420">
        <w:rPr>
          <w:rFonts w:ascii="Arial" w:hAnsi="Arial" w:cs="Arial"/>
          <w:b/>
          <w:bCs/>
          <w:sz w:val="28"/>
          <w:szCs w:val="28"/>
          <w:lang w:val="fr-CH"/>
        </w:rPr>
        <w:t xml:space="preserve">Vallée d’Aoste : </w:t>
      </w:r>
      <w:r w:rsidR="007A431E" w:rsidRPr="00A20420">
        <w:rPr>
          <w:rFonts w:ascii="Arial" w:hAnsi="Arial" w:cs="Arial"/>
          <w:b/>
          <w:bCs/>
          <w:sz w:val="28"/>
          <w:szCs w:val="28"/>
          <w:lang w:val="fr-CH"/>
        </w:rPr>
        <w:t xml:space="preserve">une année culturelle </w:t>
      </w:r>
      <w:r w:rsidR="00BA257E" w:rsidRPr="00A20420">
        <w:rPr>
          <w:rFonts w:ascii="Arial" w:hAnsi="Arial" w:cs="Arial"/>
          <w:b/>
          <w:bCs/>
          <w:sz w:val="28"/>
          <w:szCs w:val="28"/>
          <w:lang w:val="fr-CH"/>
        </w:rPr>
        <w:t xml:space="preserve">dédiée à </w:t>
      </w:r>
      <w:r w:rsidR="007A431E" w:rsidRPr="00A20420">
        <w:rPr>
          <w:rFonts w:ascii="Arial" w:hAnsi="Arial" w:cs="Arial"/>
          <w:b/>
          <w:bCs/>
          <w:sz w:val="28"/>
          <w:szCs w:val="28"/>
          <w:lang w:val="fr-CH"/>
        </w:rPr>
        <w:t>la reine Marguerite</w:t>
      </w:r>
    </w:p>
    <w:p w14:paraId="08EC8D74" w14:textId="150B6617" w:rsidR="002E547A" w:rsidRDefault="00C775B6" w:rsidP="002E547A">
      <w:pPr>
        <w:spacing w:line="360" w:lineRule="auto"/>
        <w:jc w:val="both"/>
        <w:rPr>
          <w:rFonts w:ascii="Arial" w:eastAsia="Times New Roman" w:hAnsi="Arial" w:cs="Arial"/>
          <w:b/>
          <w:lang w:val="fr-CH" w:eastAsia="fr-CH"/>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7E7C1E">
        <w:rPr>
          <w:rFonts w:ascii="Arial" w:eastAsia="Times New Roman" w:hAnsi="Arial" w:cs="Arial"/>
          <w:b/>
          <w:lang w:val="fr-CH" w:eastAsia="fr-CH"/>
        </w:rPr>
        <w:t>17</w:t>
      </w:r>
      <w:r w:rsidR="007A431E">
        <w:rPr>
          <w:rFonts w:ascii="Arial" w:eastAsia="Times New Roman" w:hAnsi="Arial" w:cs="Arial"/>
          <w:b/>
          <w:lang w:val="fr-CH" w:eastAsia="fr-CH"/>
        </w:rPr>
        <w:t xml:space="preserve"> </w:t>
      </w:r>
      <w:r w:rsidR="00FE5534">
        <w:rPr>
          <w:rFonts w:ascii="Arial" w:eastAsia="Times New Roman" w:hAnsi="Arial" w:cs="Arial"/>
          <w:b/>
          <w:lang w:val="fr-CH" w:eastAsia="fr-CH"/>
        </w:rPr>
        <w:t xml:space="preserve">mars </w:t>
      </w:r>
      <w:r w:rsidR="00277F8D">
        <w:rPr>
          <w:rFonts w:ascii="Arial" w:eastAsia="Times New Roman" w:hAnsi="Arial" w:cs="Arial"/>
          <w:b/>
          <w:lang w:val="fr-CH" w:eastAsia="fr-CH"/>
        </w:rPr>
        <w:t>2026</w:t>
      </w:r>
      <w:r w:rsidRPr="00336815">
        <w:rPr>
          <w:rFonts w:ascii="Arial" w:eastAsia="Times New Roman" w:hAnsi="Arial" w:cs="Arial"/>
          <w:b/>
          <w:lang w:val="fr-CH" w:eastAsia="fr-CH"/>
        </w:rPr>
        <w:t>.</w:t>
      </w:r>
      <w:r w:rsidR="00E4731C" w:rsidRPr="00336815">
        <w:rPr>
          <w:rFonts w:ascii="Arial" w:eastAsia="Times New Roman" w:hAnsi="Arial" w:cs="Arial"/>
          <w:b/>
          <w:lang w:val="fr-CH" w:eastAsia="fr-CH"/>
        </w:rPr>
        <w:t xml:space="preserve"> </w:t>
      </w:r>
      <w:r w:rsidR="003C33AB" w:rsidRPr="003C33AB">
        <w:rPr>
          <w:rFonts w:ascii="Arial" w:eastAsia="Times New Roman" w:hAnsi="Arial" w:cs="Arial"/>
          <w:b/>
          <w:lang w:val="fr-CH" w:eastAsia="fr-CH"/>
        </w:rPr>
        <w:t xml:space="preserve">En cette année </w:t>
      </w:r>
      <w:r w:rsidR="002E547A" w:rsidRPr="003C33AB">
        <w:rPr>
          <w:rFonts w:ascii="Arial" w:eastAsia="Times New Roman" w:hAnsi="Arial" w:cs="Arial"/>
          <w:b/>
          <w:lang w:val="fr-CH" w:eastAsia="fr-CH"/>
        </w:rPr>
        <w:t xml:space="preserve">2026, la Vallée d’Aoste met à l’honneur l’une des figures les plus emblématiques de son histoire à travers une année culturelle exceptionnelle, à </w:t>
      </w:r>
      <w:r w:rsidR="0082606A" w:rsidRPr="003C33AB">
        <w:rPr>
          <w:rFonts w:ascii="Arial" w:eastAsia="Times New Roman" w:hAnsi="Arial" w:cs="Arial"/>
          <w:b/>
          <w:lang w:val="fr-CH" w:eastAsia="fr-CH"/>
        </w:rPr>
        <w:t>l’occasion du</w:t>
      </w:r>
      <w:r w:rsidR="002E547A" w:rsidRPr="003C33AB">
        <w:rPr>
          <w:rFonts w:ascii="Arial" w:eastAsia="Times New Roman" w:hAnsi="Arial" w:cs="Arial"/>
          <w:b/>
          <w:lang w:val="fr-CH" w:eastAsia="fr-CH"/>
        </w:rPr>
        <w:t xml:space="preserve"> centenaire de la disparition de la reine Marguerite de Savoie. Tout au long de l’année, cette commémoration servira de fil conducteur à une riche programmation culturelle, invitant le public à redécouvrir la </w:t>
      </w:r>
      <w:r w:rsidR="004B76E3">
        <w:rPr>
          <w:rFonts w:ascii="Arial" w:eastAsia="Times New Roman" w:hAnsi="Arial" w:cs="Arial"/>
          <w:b/>
          <w:lang w:val="fr-CH" w:eastAsia="fr-CH"/>
        </w:rPr>
        <w:t xml:space="preserve">Vallée de </w:t>
      </w:r>
      <w:proofErr w:type="spellStart"/>
      <w:r w:rsidR="004B76E3">
        <w:rPr>
          <w:rFonts w:ascii="Arial" w:eastAsia="Times New Roman" w:hAnsi="Arial" w:cs="Arial"/>
          <w:b/>
          <w:lang w:val="fr-CH" w:eastAsia="fr-CH"/>
        </w:rPr>
        <w:t>Gressoney</w:t>
      </w:r>
      <w:proofErr w:type="spellEnd"/>
      <w:r w:rsidR="004B76E3" w:rsidRPr="003C33AB">
        <w:rPr>
          <w:rFonts w:ascii="Arial" w:eastAsia="Times New Roman" w:hAnsi="Arial" w:cs="Arial"/>
          <w:b/>
          <w:lang w:val="fr-CH" w:eastAsia="fr-CH"/>
        </w:rPr>
        <w:t xml:space="preserve"> </w:t>
      </w:r>
      <w:r w:rsidR="002E547A" w:rsidRPr="003C33AB">
        <w:rPr>
          <w:rFonts w:ascii="Arial" w:eastAsia="Times New Roman" w:hAnsi="Arial" w:cs="Arial"/>
          <w:b/>
          <w:lang w:val="fr-CH" w:eastAsia="fr-CH"/>
        </w:rPr>
        <w:t>à travers son patrimoine, ses traditions vivantes et son identité alpine profondément enracinée.</w:t>
      </w:r>
    </w:p>
    <w:p w14:paraId="7236F6FD" w14:textId="413D88F0" w:rsidR="003E639F" w:rsidRPr="003E639F" w:rsidRDefault="003E639F" w:rsidP="00186407">
      <w:pPr>
        <w:spacing w:after="120" w:line="360" w:lineRule="auto"/>
        <w:jc w:val="both"/>
        <w:rPr>
          <w:rFonts w:ascii="Arial" w:eastAsia="Times New Roman" w:hAnsi="Arial" w:cs="Arial"/>
          <w:b/>
          <w:lang w:val="fr-CH" w:eastAsia="fr-CH"/>
        </w:rPr>
      </w:pPr>
      <w:r w:rsidRPr="003E639F">
        <w:rPr>
          <w:rFonts w:ascii="Arial" w:eastAsia="Times New Roman" w:hAnsi="Arial" w:cs="Arial"/>
          <w:b/>
          <w:lang w:val="fr-CH" w:eastAsia="fr-CH"/>
        </w:rPr>
        <w:t>Une reine profondément liée à la montagne</w:t>
      </w:r>
    </w:p>
    <w:p w14:paraId="13490639" w14:textId="05CBDD79" w:rsidR="002E547A" w:rsidRDefault="002E547A" w:rsidP="003C33AB">
      <w:pPr>
        <w:spacing w:line="360" w:lineRule="auto"/>
        <w:jc w:val="both"/>
        <w:rPr>
          <w:rFonts w:ascii="Arial" w:hAnsi="Arial" w:cs="Arial"/>
          <w:lang w:val="fr-CH"/>
        </w:rPr>
      </w:pPr>
      <w:r w:rsidRPr="002E547A">
        <w:rPr>
          <w:rFonts w:ascii="Arial" w:hAnsi="Arial" w:cs="Arial"/>
          <w:lang w:val="fr-CH"/>
        </w:rPr>
        <w:t>Reine d’Italie, femme cultivée et engagée dans la vie sociale et culturelle de son époque, Marguerite de Savoie entretenait un lien étroit avec la montagne. Elle trouva dans les Alpes valdôtaines un lieu de ressourcement et d’inspiration.</w:t>
      </w:r>
      <w:r>
        <w:rPr>
          <w:rFonts w:ascii="Arial" w:hAnsi="Arial" w:cs="Arial"/>
          <w:lang w:val="fr-CH"/>
        </w:rPr>
        <w:t xml:space="preserve"> </w:t>
      </w:r>
      <w:r w:rsidRPr="002E547A">
        <w:rPr>
          <w:rFonts w:ascii="Arial" w:hAnsi="Arial" w:cs="Arial"/>
          <w:lang w:val="fr-CH"/>
        </w:rPr>
        <w:t>À la fin du XIX</w:t>
      </w:r>
      <w:r w:rsidRPr="002E547A">
        <w:rPr>
          <w:rFonts w:ascii="Arial" w:hAnsi="Arial" w:cs="Arial"/>
        </w:rPr>
        <w:t>ᵉ</w:t>
      </w:r>
      <w:r w:rsidRPr="002E547A">
        <w:rPr>
          <w:rFonts w:ascii="Arial" w:hAnsi="Arial" w:cs="Arial"/>
          <w:lang w:val="fr-CH"/>
        </w:rPr>
        <w:t xml:space="preserve"> siècle, elle choisit </w:t>
      </w:r>
      <w:hyperlink r:id="rId11" w:history="1">
        <w:r w:rsidRPr="002E547A">
          <w:rPr>
            <w:rStyle w:val="Hyperlink"/>
            <w:rFonts w:ascii="Arial" w:hAnsi="Arial" w:cs="Arial"/>
            <w:lang w:val="fr-CH"/>
          </w:rPr>
          <w:t xml:space="preserve">la </w:t>
        </w:r>
        <w:r w:rsidR="006A5717" w:rsidRPr="006A5717">
          <w:rPr>
            <w:rStyle w:val="Hyperlink"/>
            <w:rFonts w:ascii="Arial" w:hAnsi="Arial" w:cs="Arial"/>
            <w:lang w:val="fr-CH"/>
          </w:rPr>
          <w:t>H</w:t>
        </w:r>
        <w:r w:rsidRPr="002E547A">
          <w:rPr>
            <w:rStyle w:val="Hyperlink"/>
            <w:rFonts w:ascii="Arial" w:hAnsi="Arial" w:cs="Arial"/>
            <w:lang w:val="fr-CH"/>
          </w:rPr>
          <w:t xml:space="preserve">aute </w:t>
        </w:r>
        <w:r w:rsidR="006A5717" w:rsidRPr="006A5717">
          <w:rPr>
            <w:rStyle w:val="Hyperlink"/>
            <w:rFonts w:ascii="Arial" w:hAnsi="Arial" w:cs="Arial"/>
            <w:lang w:val="fr-CH"/>
          </w:rPr>
          <w:t>V</w:t>
        </w:r>
        <w:r w:rsidRPr="002E547A">
          <w:rPr>
            <w:rStyle w:val="Hyperlink"/>
            <w:rFonts w:ascii="Arial" w:hAnsi="Arial" w:cs="Arial"/>
            <w:lang w:val="fr-CH"/>
          </w:rPr>
          <w:t>allée du Lys</w:t>
        </w:r>
      </w:hyperlink>
      <w:r w:rsidRPr="002E547A">
        <w:rPr>
          <w:rFonts w:ascii="Arial" w:hAnsi="Arial" w:cs="Arial"/>
          <w:lang w:val="fr-CH"/>
        </w:rPr>
        <w:t xml:space="preserve"> et le village de </w:t>
      </w:r>
      <w:hyperlink r:id="rId12" w:history="1">
        <w:r w:rsidRPr="002E547A">
          <w:rPr>
            <w:rStyle w:val="Hyperlink"/>
            <w:rFonts w:ascii="Arial" w:hAnsi="Arial" w:cs="Arial"/>
            <w:lang w:val="fr-CH"/>
          </w:rPr>
          <w:t>Gressoney-Saint-Jean</w:t>
        </w:r>
      </w:hyperlink>
      <w:r w:rsidRPr="002E547A">
        <w:rPr>
          <w:rFonts w:ascii="Arial" w:hAnsi="Arial" w:cs="Arial"/>
          <w:lang w:val="fr-CH"/>
        </w:rPr>
        <w:t xml:space="preserve"> comme </w:t>
      </w:r>
      <w:hyperlink r:id="rId13" w:history="1">
        <w:r w:rsidRPr="00D2558A">
          <w:rPr>
            <w:rStyle w:val="Hyperlink"/>
            <w:rFonts w:ascii="Arial" w:hAnsi="Arial" w:cs="Arial"/>
            <w:lang w:val="fr-CH"/>
          </w:rPr>
          <w:t>r</w:t>
        </w:r>
        <w:r w:rsidR="00D2558A" w:rsidRPr="00D2558A">
          <w:rPr>
            <w:rStyle w:val="Hyperlink"/>
            <w:rFonts w:ascii="Arial" w:hAnsi="Arial" w:cs="Arial"/>
            <w:lang w:val="fr-CH"/>
          </w:rPr>
          <w:t>ésidence</w:t>
        </w:r>
        <w:r w:rsidRPr="00D2558A">
          <w:rPr>
            <w:rStyle w:val="Hyperlink"/>
            <w:rFonts w:ascii="Arial" w:hAnsi="Arial" w:cs="Arial"/>
            <w:lang w:val="fr-CH"/>
          </w:rPr>
          <w:t xml:space="preserve"> estival</w:t>
        </w:r>
        <w:r w:rsidR="00D2558A" w:rsidRPr="00D2558A">
          <w:rPr>
            <w:rStyle w:val="Hyperlink"/>
            <w:rFonts w:ascii="Arial" w:hAnsi="Arial" w:cs="Arial"/>
            <w:lang w:val="fr-CH"/>
          </w:rPr>
          <w:t>e</w:t>
        </w:r>
      </w:hyperlink>
      <w:r w:rsidRPr="002E547A">
        <w:rPr>
          <w:rFonts w:ascii="Arial" w:hAnsi="Arial" w:cs="Arial"/>
          <w:lang w:val="fr-CH"/>
        </w:rPr>
        <w:t>, contribuant à faire émerger un tourisme attentif à la nature, aux traditions locales et à la culture alpine.</w:t>
      </w:r>
      <w:r>
        <w:rPr>
          <w:rFonts w:ascii="Arial" w:hAnsi="Arial" w:cs="Arial"/>
          <w:lang w:val="fr-CH"/>
        </w:rPr>
        <w:t xml:space="preserve"> </w:t>
      </w:r>
      <w:r w:rsidRPr="002E547A">
        <w:rPr>
          <w:rFonts w:ascii="Arial" w:hAnsi="Arial" w:cs="Arial"/>
          <w:lang w:val="fr-CH"/>
        </w:rPr>
        <w:t xml:space="preserve">Amoureuse du </w:t>
      </w:r>
      <w:hyperlink r:id="rId14" w:history="1">
        <w:proofErr w:type="spellStart"/>
        <w:r w:rsidRPr="00E36F89">
          <w:rPr>
            <w:rStyle w:val="Hyperlink"/>
            <w:rFonts w:ascii="Arial" w:hAnsi="Arial" w:cs="Arial"/>
            <w:lang w:val="fr-CH"/>
          </w:rPr>
          <w:t>Mont</w:t>
        </w:r>
        <w:r w:rsidR="004B76E3">
          <w:rPr>
            <w:rStyle w:val="Hyperlink"/>
            <w:rFonts w:ascii="Arial" w:hAnsi="Arial" w:cs="Arial"/>
            <w:lang w:val="fr-CH"/>
          </w:rPr>
          <w:t>-</w:t>
        </w:r>
        <w:r w:rsidRPr="00E36F89">
          <w:rPr>
            <w:rStyle w:val="Hyperlink"/>
            <w:rFonts w:ascii="Arial" w:hAnsi="Arial" w:cs="Arial"/>
            <w:lang w:val="fr-CH"/>
          </w:rPr>
          <w:t>Rose</w:t>
        </w:r>
        <w:proofErr w:type="spellEnd"/>
      </w:hyperlink>
      <w:r w:rsidRPr="002E547A">
        <w:rPr>
          <w:rFonts w:ascii="Arial" w:hAnsi="Arial" w:cs="Arial"/>
          <w:lang w:val="fr-CH"/>
        </w:rPr>
        <w:t xml:space="preserve">, la reine soutint également l’essor de l’alpinisme. En 1893, elle assista personnellement à l’inauguration du </w:t>
      </w:r>
      <w:hyperlink r:id="rId15" w:history="1">
        <w:r w:rsidRPr="002E547A">
          <w:rPr>
            <w:rStyle w:val="Hyperlink"/>
            <w:rFonts w:ascii="Arial" w:hAnsi="Arial" w:cs="Arial"/>
            <w:lang w:val="fr-CH"/>
          </w:rPr>
          <w:t>refuge Regina Margherita</w:t>
        </w:r>
      </w:hyperlink>
      <w:r w:rsidRPr="002E547A">
        <w:rPr>
          <w:rFonts w:ascii="Arial" w:hAnsi="Arial" w:cs="Arial"/>
          <w:lang w:val="fr-CH"/>
        </w:rPr>
        <w:t xml:space="preserve">, érigé sur la </w:t>
      </w:r>
      <w:hyperlink r:id="rId16" w:history="1">
        <w:r w:rsidRPr="00E36F89">
          <w:rPr>
            <w:rStyle w:val="Hyperlink"/>
            <w:rFonts w:ascii="Arial" w:hAnsi="Arial" w:cs="Arial"/>
            <w:lang w:val="fr-CH"/>
          </w:rPr>
          <w:t xml:space="preserve">pointe </w:t>
        </w:r>
        <w:proofErr w:type="spellStart"/>
        <w:r w:rsidRPr="00E36F89">
          <w:rPr>
            <w:rStyle w:val="Hyperlink"/>
            <w:rFonts w:ascii="Arial" w:hAnsi="Arial" w:cs="Arial"/>
            <w:lang w:val="fr-CH"/>
          </w:rPr>
          <w:t>Gnifetti</w:t>
        </w:r>
        <w:proofErr w:type="spellEnd"/>
      </w:hyperlink>
      <w:r w:rsidRPr="002E547A">
        <w:rPr>
          <w:rFonts w:ascii="Arial" w:hAnsi="Arial" w:cs="Arial"/>
          <w:lang w:val="fr-CH"/>
        </w:rPr>
        <w:t xml:space="preserve"> à 4 554 mètres d’altitude</w:t>
      </w:r>
      <w:r w:rsidR="00D2558A">
        <w:rPr>
          <w:rFonts w:ascii="Arial" w:hAnsi="Arial" w:cs="Arial"/>
          <w:lang w:val="fr-CH"/>
        </w:rPr>
        <w:t>,</w:t>
      </w:r>
      <w:r w:rsidRPr="002E547A">
        <w:rPr>
          <w:rFonts w:ascii="Arial" w:hAnsi="Arial" w:cs="Arial"/>
          <w:lang w:val="fr-CH"/>
        </w:rPr>
        <w:t xml:space="preserve"> aujourd’hui encore le refuge de montagne le plus élevé d’Europe.</w:t>
      </w:r>
    </w:p>
    <w:p w14:paraId="0E28EF5B" w14:textId="20A76C37" w:rsidR="00F33E54" w:rsidRDefault="00F33E54" w:rsidP="00186407">
      <w:pPr>
        <w:spacing w:after="120" w:line="360" w:lineRule="auto"/>
        <w:jc w:val="both"/>
        <w:rPr>
          <w:rFonts w:ascii="Arial" w:hAnsi="Arial" w:cs="Arial"/>
          <w:b/>
          <w:bCs/>
          <w:lang w:val="fr-CH"/>
        </w:rPr>
      </w:pPr>
      <w:r w:rsidRPr="00F33E54">
        <w:rPr>
          <w:rFonts w:ascii="Arial" w:hAnsi="Arial" w:cs="Arial"/>
          <w:b/>
          <w:bCs/>
          <w:lang w:val="fr-CH"/>
        </w:rPr>
        <w:t>Le Château Savoie, cœur des célébrations 2026</w:t>
      </w:r>
    </w:p>
    <w:p w14:paraId="4AB8E670" w14:textId="326D42CF" w:rsidR="0082606A" w:rsidRDefault="00692423" w:rsidP="0082606A">
      <w:pPr>
        <w:spacing w:line="360" w:lineRule="auto"/>
        <w:jc w:val="both"/>
        <w:rPr>
          <w:rFonts w:ascii="Arial" w:hAnsi="Arial" w:cs="Arial"/>
          <w:lang w:val="fr-CH"/>
        </w:rPr>
      </w:pPr>
      <w:r w:rsidRPr="00692423">
        <w:rPr>
          <w:rFonts w:ascii="Arial" w:hAnsi="Arial" w:cs="Arial"/>
          <w:lang w:val="fr-CH"/>
        </w:rPr>
        <w:t xml:space="preserve">Véritable cœur symbolique des célébrations, le Château Savoie occupe une place centrale dans l’héritage de Marguerite de Savoie. Construit en 1904 comme résidence estivale de la reine sur les hauteurs de Gressoney-Saint-Jean, face au majestueux </w:t>
      </w:r>
      <w:proofErr w:type="spellStart"/>
      <w:r w:rsidRPr="00692423">
        <w:rPr>
          <w:rFonts w:ascii="Arial" w:hAnsi="Arial" w:cs="Arial"/>
          <w:lang w:val="fr-CH"/>
        </w:rPr>
        <w:t>Mont</w:t>
      </w:r>
      <w:r w:rsidR="00CF2EA6">
        <w:rPr>
          <w:rFonts w:ascii="Arial" w:hAnsi="Arial" w:cs="Arial"/>
          <w:lang w:val="fr-CH"/>
        </w:rPr>
        <w:t>-</w:t>
      </w:r>
      <w:r w:rsidRPr="00692423">
        <w:rPr>
          <w:rFonts w:ascii="Arial" w:hAnsi="Arial" w:cs="Arial"/>
          <w:lang w:val="fr-CH"/>
        </w:rPr>
        <w:t>Rose</w:t>
      </w:r>
      <w:proofErr w:type="spellEnd"/>
      <w:r w:rsidRPr="00692423">
        <w:rPr>
          <w:rFonts w:ascii="Arial" w:hAnsi="Arial" w:cs="Arial"/>
          <w:lang w:val="fr-CH"/>
        </w:rPr>
        <w:t xml:space="preserve">, ce château de style néo-gothique témoigne de son attachement profond à la Vallée d’Aoste. Ouvert au public toute l’année, il accueille en 2026 des expositions, visites thématiques et actions culturelles dédiées à sa mémoire. Le château constitue également le point d’aboutissement de la </w:t>
      </w:r>
      <w:hyperlink r:id="rId17" w:history="1">
        <w:r w:rsidRPr="00692423">
          <w:rPr>
            <w:rStyle w:val="Hyperlink"/>
            <w:rFonts w:ascii="Arial" w:hAnsi="Arial" w:cs="Arial"/>
            <w:lang w:val="fr-CH"/>
          </w:rPr>
          <w:t>Boucle « Reine Marguerite »</w:t>
        </w:r>
      </w:hyperlink>
      <w:r w:rsidRPr="00692423">
        <w:rPr>
          <w:rFonts w:ascii="Arial" w:hAnsi="Arial" w:cs="Arial"/>
          <w:lang w:val="fr-CH"/>
        </w:rPr>
        <w:t xml:space="preserve">, un itinéraire de </w:t>
      </w:r>
      <w:hyperlink r:id="rId18" w:history="1">
        <w:r w:rsidRPr="00692423">
          <w:rPr>
            <w:rStyle w:val="Hyperlink"/>
            <w:rFonts w:ascii="Arial" w:hAnsi="Arial" w:cs="Arial"/>
            <w:lang w:val="fr-CH"/>
          </w:rPr>
          <w:t>promenade</w:t>
        </w:r>
      </w:hyperlink>
      <w:r w:rsidRPr="00692423">
        <w:rPr>
          <w:rFonts w:ascii="Arial" w:hAnsi="Arial" w:cs="Arial"/>
          <w:lang w:val="fr-CH"/>
        </w:rPr>
        <w:t xml:space="preserve"> accessible à tous reliant la Villa Margherita au château à travers le village et ses paysages alpins. Ce parcours invite les visiteurs à découvrir le territoire au rythme de la marche, entre nature, architecture et histoire, dans l’esprit même des séjours de la reine.</w:t>
      </w:r>
    </w:p>
    <w:p w14:paraId="26D228F0" w14:textId="677952BB" w:rsidR="0082606A" w:rsidRDefault="00111AB5" w:rsidP="00186407">
      <w:pPr>
        <w:spacing w:after="120" w:line="360" w:lineRule="auto"/>
        <w:jc w:val="both"/>
        <w:rPr>
          <w:rFonts w:ascii="Arial" w:hAnsi="Arial" w:cs="Arial"/>
          <w:b/>
          <w:bCs/>
          <w:lang w:val="fr-CH"/>
        </w:rPr>
      </w:pPr>
      <w:r w:rsidRPr="00111AB5">
        <w:rPr>
          <w:rFonts w:ascii="Arial" w:hAnsi="Arial" w:cs="Arial"/>
          <w:b/>
          <w:bCs/>
          <w:lang w:val="fr-CH"/>
        </w:rPr>
        <w:t>« Viva Margherita 1926–2026 »</w:t>
      </w:r>
    </w:p>
    <w:p w14:paraId="42BFECB7" w14:textId="517B8CEE" w:rsidR="00CF2EA6" w:rsidRPr="00141F4F" w:rsidRDefault="00111AB5" w:rsidP="0082606A">
      <w:pPr>
        <w:spacing w:line="360" w:lineRule="auto"/>
        <w:jc w:val="both"/>
        <w:rPr>
          <w:rFonts w:ascii="Arial" w:eastAsia="Times New Roman" w:hAnsi="Arial" w:cs="Arial"/>
          <w:lang w:val="fr-CH" w:eastAsia="it-IT"/>
        </w:rPr>
      </w:pPr>
      <w:r w:rsidRPr="0082606A">
        <w:rPr>
          <w:rFonts w:ascii="Arial" w:eastAsia="Times New Roman" w:hAnsi="Arial" w:cs="Arial"/>
          <w:lang w:val="fr-CH" w:eastAsia="it-IT"/>
        </w:rPr>
        <w:t xml:space="preserve">Autour du château et dans l’ensemble du village, le projet « </w:t>
      </w:r>
      <w:hyperlink r:id="rId19" w:history="1">
        <w:r w:rsidRPr="0082606A">
          <w:rPr>
            <w:rFonts w:ascii="Arial" w:eastAsia="Times New Roman" w:hAnsi="Arial" w:cs="Arial"/>
            <w:lang w:val="fr-CH" w:eastAsia="it-IT"/>
          </w:rPr>
          <w:t>Viva Margherita 1926–2026</w:t>
        </w:r>
      </w:hyperlink>
      <w:r w:rsidRPr="0082606A">
        <w:rPr>
          <w:rFonts w:ascii="Arial" w:eastAsia="Times New Roman" w:hAnsi="Arial" w:cs="Arial"/>
          <w:lang w:val="fr-CH" w:eastAsia="it-IT"/>
        </w:rPr>
        <w:t xml:space="preserve"> » propose une programmation pluridisciplinaire : exposition consacrée aux femmes et à la montagne</w:t>
      </w:r>
      <w:r w:rsidR="00CF2EA6" w:rsidRPr="0082606A">
        <w:rPr>
          <w:rFonts w:ascii="Arial" w:eastAsia="Times New Roman" w:hAnsi="Arial" w:cs="Arial"/>
          <w:lang w:val="fr-CH" w:eastAsia="it-IT"/>
        </w:rPr>
        <w:t>.</w:t>
      </w:r>
      <w:r w:rsidRPr="0082606A">
        <w:rPr>
          <w:rFonts w:ascii="Arial" w:eastAsia="Times New Roman" w:hAnsi="Arial" w:cs="Arial"/>
          <w:lang w:val="fr-CH" w:eastAsia="it-IT"/>
        </w:rPr>
        <w:t xml:space="preserve"> </w:t>
      </w:r>
      <w:r w:rsidR="00CF2EA6" w:rsidRPr="0082606A">
        <w:rPr>
          <w:rFonts w:ascii="Arial" w:eastAsia="Times New Roman" w:hAnsi="Arial" w:cs="Arial"/>
          <w:lang w:val="fr-CH" w:eastAsia="it-IT"/>
        </w:rPr>
        <w:t xml:space="preserve">Le </w:t>
      </w:r>
      <w:r w:rsidRPr="0082606A">
        <w:rPr>
          <w:rFonts w:ascii="Arial" w:eastAsia="Times New Roman" w:hAnsi="Arial" w:cs="Arial"/>
          <w:lang w:val="fr-CH" w:eastAsia="it-IT"/>
        </w:rPr>
        <w:t xml:space="preserve">parcours photographique </w:t>
      </w:r>
      <w:r w:rsidR="00CF2EA6" w:rsidRPr="0082606A">
        <w:rPr>
          <w:rFonts w:ascii="Arial" w:eastAsia="Times New Roman" w:hAnsi="Arial" w:cs="Arial"/>
          <w:lang w:val="fr-CH" w:eastAsia="it-IT"/>
        </w:rPr>
        <w:t xml:space="preserve">"Toujours en avant. De Margherita aux nouvelles reines du Rosa", est </w:t>
      </w:r>
      <w:r w:rsidR="00CF2EA6" w:rsidRPr="0082606A">
        <w:rPr>
          <w:rFonts w:ascii="Arial" w:eastAsia="Times New Roman" w:hAnsi="Arial" w:cs="Arial"/>
          <w:lang w:val="fr-CH" w:eastAsia="it-IT"/>
        </w:rPr>
        <w:lastRenderedPageBreak/>
        <w:t>un voyage en images qui met en dialogue le passé et le présent. Les protagonistes sont dix femme</w:t>
      </w:r>
      <w:r w:rsidR="00141F4F">
        <w:rPr>
          <w:rFonts w:ascii="Arial" w:eastAsia="Times New Roman" w:hAnsi="Arial" w:cs="Arial"/>
          <w:lang w:val="fr-CH" w:eastAsia="it-IT"/>
        </w:rPr>
        <w:t>s</w:t>
      </w:r>
      <w:r w:rsidR="00186407">
        <w:rPr>
          <w:rFonts w:ascii="Arial" w:eastAsia="Times New Roman" w:hAnsi="Arial" w:cs="Arial"/>
          <w:lang w:val="fr-CH" w:eastAsia="it-IT"/>
        </w:rPr>
        <w:t xml:space="preserve"> modernes</w:t>
      </w:r>
      <w:r w:rsidR="00141F4F">
        <w:rPr>
          <w:rFonts w:ascii="Arial" w:eastAsia="Times New Roman" w:hAnsi="Arial" w:cs="Arial"/>
          <w:lang w:val="fr-CH" w:eastAsia="it-IT"/>
        </w:rPr>
        <w:t> :</w:t>
      </w:r>
      <w:r w:rsidR="00CF2EA6" w:rsidRPr="0082606A">
        <w:rPr>
          <w:rFonts w:ascii="Arial" w:eastAsia="Times New Roman" w:hAnsi="Arial" w:cs="Arial"/>
          <w:lang w:val="fr-CH" w:eastAsia="it-IT"/>
        </w:rPr>
        <w:t> scientifiques, sportives, artisanes, expertes de la montagne</w:t>
      </w:r>
      <w:r w:rsidR="00141F4F">
        <w:rPr>
          <w:rFonts w:ascii="Arial" w:eastAsia="Times New Roman" w:hAnsi="Arial" w:cs="Arial"/>
          <w:lang w:val="fr-CH" w:eastAsia="it-IT"/>
        </w:rPr>
        <w:t xml:space="preserve">. Toutes sont </w:t>
      </w:r>
      <w:r w:rsidR="00CF2EA6" w:rsidRPr="0082606A">
        <w:rPr>
          <w:rFonts w:ascii="Arial" w:eastAsia="Times New Roman" w:hAnsi="Arial" w:cs="Arial"/>
          <w:lang w:val="fr-CH" w:eastAsia="it-IT"/>
        </w:rPr>
        <w:t>photographiées par Daniele Camisasca dans les lieux</w:t>
      </w:r>
      <w:r w:rsidR="00141F4F">
        <w:rPr>
          <w:rFonts w:ascii="Arial" w:eastAsia="Times New Roman" w:hAnsi="Arial" w:cs="Arial"/>
          <w:lang w:val="fr-CH" w:eastAsia="it-IT"/>
        </w:rPr>
        <w:t xml:space="preserve"> appréciés de</w:t>
      </w:r>
      <w:r w:rsidR="00CF2EA6" w:rsidRPr="0082606A">
        <w:rPr>
          <w:rFonts w:ascii="Arial" w:eastAsia="Times New Roman" w:hAnsi="Arial" w:cs="Arial"/>
          <w:lang w:val="fr-CH" w:eastAsia="it-IT"/>
        </w:rPr>
        <w:t xml:space="preserve"> la reine. Des femmes qui, par leur travail et leur passion,</w:t>
      </w:r>
      <w:r w:rsidR="00186407">
        <w:rPr>
          <w:rFonts w:ascii="Arial" w:eastAsia="Times New Roman" w:hAnsi="Arial" w:cs="Arial"/>
          <w:lang w:val="fr-CH" w:eastAsia="it-IT"/>
        </w:rPr>
        <w:t xml:space="preserve"> décrivent et racontent la montagne </w:t>
      </w:r>
      <w:r w:rsidR="00CF2EA6" w:rsidRPr="0082606A">
        <w:rPr>
          <w:rFonts w:ascii="Arial" w:eastAsia="Times New Roman" w:hAnsi="Arial" w:cs="Arial"/>
          <w:lang w:val="fr-CH" w:eastAsia="it-IT"/>
        </w:rPr>
        <w:t>dans une perspective contemporaine.</w:t>
      </w:r>
    </w:p>
    <w:p w14:paraId="69459838" w14:textId="67BD5E30" w:rsidR="00BA257E" w:rsidRPr="00BA257E" w:rsidRDefault="00BA257E" w:rsidP="00186407">
      <w:pPr>
        <w:spacing w:after="120" w:line="360" w:lineRule="auto"/>
        <w:jc w:val="both"/>
        <w:rPr>
          <w:rFonts w:ascii="Arial" w:hAnsi="Arial" w:cs="Arial"/>
          <w:b/>
          <w:bCs/>
          <w:lang w:val="fr-CH"/>
        </w:rPr>
      </w:pPr>
      <w:r w:rsidRPr="00BA257E">
        <w:rPr>
          <w:rFonts w:ascii="Arial" w:hAnsi="Arial" w:cs="Arial"/>
          <w:b/>
          <w:bCs/>
          <w:lang w:val="fr-CH"/>
        </w:rPr>
        <w:t>Un héritage vivant au cœur des traditions valdôtaines</w:t>
      </w:r>
    </w:p>
    <w:p w14:paraId="16835E16" w14:textId="15089FBE" w:rsidR="00BA257E" w:rsidRPr="00BA257E" w:rsidRDefault="00BA257E" w:rsidP="00BA257E">
      <w:pPr>
        <w:spacing w:line="360" w:lineRule="auto"/>
        <w:jc w:val="both"/>
        <w:rPr>
          <w:rFonts w:ascii="Arial" w:eastAsia="Times New Roman" w:hAnsi="Arial" w:cs="Arial"/>
          <w:lang w:val="fr-CH" w:eastAsia="it-IT"/>
        </w:rPr>
      </w:pPr>
      <w:r w:rsidRPr="00BA257E">
        <w:rPr>
          <w:rFonts w:ascii="Arial" w:eastAsia="Times New Roman" w:hAnsi="Arial" w:cs="Arial"/>
          <w:lang w:val="fr-CH" w:eastAsia="it-IT"/>
        </w:rPr>
        <w:t>L’influence de la reine Marguerite demeure profondément ancrée dans la culture locale, notamment à travers les costumes traditionnels valdôtains. En valorisant ces tenues lors de ses séjours, elle contribua à leur reconnaissance et à leur transmission.</w:t>
      </w:r>
      <w:r>
        <w:rPr>
          <w:rFonts w:ascii="Arial" w:eastAsia="Times New Roman" w:hAnsi="Arial" w:cs="Arial"/>
          <w:lang w:val="fr-CH" w:eastAsia="it-IT"/>
        </w:rPr>
        <w:t xml:space="preserve"> </w:t>
      </w:r>
      <w:r w:rsidRPr="00BA257E">
        <w:rPr>
          <w:rFonts w:ascii="Arial" w:eastAsia="Times New Roman" w:hAnsi="Arial" w:cs="Arial"/>
          <w:lang w:val="fr-CH" w:eastAsia="it-IT"/>
        </w:rPr>
        <w:t xml:space="preserve">Aujourd’hui encore, ces costumes sont portés lors des baptêmes, mariages et fêtes populaires. Cet héritage s’exprime particulièrement lors de la </w:t>
      </w:r>
      <w:hyperlink r:id="rId20" w:history="1">
        <w:r w:rsidRPr="00BA257E">
          <w:rPr>
            <w:rStyle w:val="Hyperlink"/>
            <w:rFonts w:ascii="Arial" w:hAnsi="Arial" w:cs="Arial"/>
            <w:lang w:val="fr-CH"/>
          </w:rPr>
          <w:t>fête patronale de Saint-Jean</w:t>
        </w:r>
      </w:hyperlink>
      <w:r w:rsidRPr="00BA257E">
        <w:rPr>
          <w:rFonts w:ascii="Arial" w:eastAsia="Times New Roman" w:hAnsi="Arial" w:cs="Arial"/>
          <w:lang w:val="fr-CH" w:eastAsia="it-IT"/>
        </w:rPr>
        <w:t>, célébrée au solstice d’été par</w:t>
      </w:r>
      <w:r>
        <w:rPr>
          <w:rFonts w:ascii="Arial" w:eastAsia="Times New Roman" w:hAnsi="Arial" w:cs="Arial"/>
          <w:lang w:val="fr-CH" w:eastAsia="it-IT"/>
        </w:rPr>
        <w:t xml:space="preserve"> d</w:t>
      </w:r>
      <w:r w:rsidRPr="00BA257E">
        <w:rPr>
          <w:rFonts w:ascii="Arial" w:eastAsia="Times New Roman" w:hAnsi="Arial" w:cs="Arial"/>
          <w:lang w:val="fr-CH" w:eastAsia="it-IT"/>
        </w:rPr>
        <w:t>es défilés et des danses, perpétuant un patrimoine immatériel unique.</w:t>
      </w:r>
    </w:p>
    <w:p w14:paraId="24F54E8D" w14:textId="5D1F8383" w:rsidR="001A0B4F" w:rsidRDefault="0091417F" w:rsidP="00277F8D">
      <w:pPr>
        <w:spacing w:after="0"/>
        <w:rPr>
          <w:rFonts w:ascii="Arial" w:eastAsia="Times New Roman" w:hAnsi="Arial" w:cs="Arial"/>
          <w:lang w:val="fr-CH" w:eastAsia="it-IT"/>
        </w:rPr>
      </w:pPr>
      <w:r w:rsidRPr="0091417F">
        <w:rPr>
          <w:rFonts w:ascii="Arial" w:eastAsia="Times New Roman" w:hAnsi="Arial" w:cs="Arial"/>
          <w:lang w:val="fr-CH" w:eastAsia="it-IT"/>
        </w:rPr>
        <w:t xml:space="preserve">Des photos sont disponibles </w:t>
      </w:r>
      <w:r w:rsidRPr="00F4756F">
        <w:rPr>
          <w:rFonts w:ascii="Arial" w:eastAsia="Times New Roman" w:hAnsi="Arial" w:cs="Arial"/>
          <w:lang w:val="fr-CH" w:eastAsia="it-IT"/>
        </w:rPr>
        <w:t xml:space="preserve">via </w:t>
      </w:r>
      <w:hyperlink r:id="rId21" w:history="1">
        <w:r w:rsidRPr="00186407">
          <w:rPr>
            <w:rStyle w:val="Hyperlink"/>
            <w:rFonts w:ascii="Arial" w:eastAsia="Times New Roman" w:hAnsi="Arial" w:cs="Arial"/>
            <w:lang w:val="fr-CH" w:eastAsia="it-IT"/>
          </w:rPr>
          <w:t>ce lien.</w:t>
        </w:r>
      </w:hyperlink>
    </w:p>
    <w:p w14:paraId="68670332" w14:textId="77777777" w:rsidR="00186407" w:rsidRDefault="00186407" w:rsidP="00277F8D">
      <w:pPr>
        <w:spacing w:after="0"/>
        <w:rPr>
          <w:rFonts w:ascii="Arial" w:eastAsia="Times New Roman" w:hAnsi="Arial" w:cs="Arial"/>
          <w:lang w:val="fr-CH" w:eastAsia="it-IT"/>
        </w:rPr>
      </w:pPr>
    </w:p>
    <w:p w14:paraId="2A2091D7" w14:textId="0BD4FE79" w:rsidR="00186407" w:rsidRPr="00186407" w:rsidRDefault="00186407" w:rsidP="00186407">
      <w:pPr>
        <w:spacing w:after="120"/>
        <w:rPr>
          <w:rFonts w:ascii="Arial" w:hAnsi="Arial" w:cs="Arial"/>
          <w:b/>
          <w:bCs/>
          <w:lang w:val="fr-CH"/>
        </w:rPr>
      </w:pPr>
      <w:r w:rsidRPr="00186407">
        <w:rPr>
          <w:rFonts w:ascii="Arial" w:hAnsi="Arial" w:cs="Arial"/>
          <w:b/>
          <w:bCs/>
          <w:lang w:val="fr-CH"/>
        </w:rPr>
        <w:t>Prochains événements marquants :</w:t>
      </w:r>
    </w:p>
    <w:p w14:paraId="3D82D625" w14:textId="77777777" w:rsidR="00186407" w:rsidRPr="00186407" w:rsidRDefault="00186407" w:rsidP="00186407">
      <w:pPr>
        <w:pStyle w:val="Listenabsatz"/>
        <w:numPr>
          <w:ilvl w:val="0"/>
          <w:numId w:val="14"/>
        </w:numPr>
        <w:spacing w:after="0"/>
        <w:rPr>
          <w:rFonts w:ascii="Arial" w:eastAsia="Times New Roman" w:hAnsi="Arial" w:cs="Arial"/>
          <w:lang w:eastAsia="it-IT"/>
        </w:rPr>
      </w:pPr>
      <w:r w:rsidRPr="00186407">
        <w:rPr>
          <w:rFonts w:ascii="Arial" w:eastAsia="Times New Roman" w:hAnsi="Arial" w:cs="Arial"/>
          <w:lang w:eastAsia="it-IT"/>
        </w:rPr>
        <w:t xml:space="preserve">Bataille des Reines : 29 </w:t>
      </w:r>
      <w:proofErr w:type="spellStart"/>
      <w:r w:rsidRPr="00186407">
        <w:rPr>
          <w:rFonts w:ascii="Arial" w:eastAsia="Times New Roman" w:hAnsi="Arial" w:cs="Arial"/>
          <w:lang w:eastAsia="it-IT"/>
        </w:rPr>
        <w:t>mars</w:t>
      </w:r>
      <w:proofErr w:type="spellEnd"/>
      <w:r w:rsidRPr="00186407">
        <w:rPr>
          <w:rFonts w:ascii="Arial" w:eastAsia="Times New Roman" w:hAnsi="Arial" w:cs="Arial"/>
          <w:lang w:eastAsia="it-IT"/>
        </w:rPr>
        <w:t xml:space="preserve"> 2026</w:t>
      </w:r>
    </w:p>
    <w:p w14:paraId="135DE15E" w14:textId="77777777" w:rsidR="00186407" w:rsidRPr="00186407" w:rsidRDefault="00186407" w:rsidP="00186407">
      <w:pPr>
        <w:pStyle w:val="Listenabsatz"/>
        <w:numPr>
          <w:ilvl w:val="0"/>
          <w:numId w:val="14"/>
        </w:numPr>
        <w:spacing w:after="0"/>
        <w:rPr>
          <w:rFonts w:ascii="Arial" w:eastAsia="Times New Roman" w:hAnsi="Arial" w:cs="Arial"/>
          <w:lang w:eastAsia="it-IT"/>
        </w:rPr>
      </w:pPr>
      <w:r w:rsidRPr="00186407">
        <w:rPr>
          <w:rFonts w:ascii="Arial" w:eastAsia="Times New Roman" w:hAnsi="Arial" w:cs="Arial"/>
          <w:lang w:eastAsia="it-IT"/>
        </w:rPr>
        <w:t xml:space="preserve">Bierfest : 24–28 </w:t>
      </w:r>
      <w:proofErr w:type="spellStart"/>
      <w:r w:rsidRPr="00186407">
        <w:rPr>
          <w:rFonts w:ascii="Arial" w:eastAsia="Times New Roman" w:hAnsi="Arial" w:cs="Arial"/>
          <w:lang w:eastAsia="it-IT"/>
        </w:rPr>
        <w:t>juin</w:t>
      </w:r>
      <w:proofErr w:type="spellEnd"/>
      <w:r w:rsidRPr="00186407">
        <w:rPr>
          <w:rFonts w:ascii="Arial" w:eastAsia="Times New Roman" w:hAnsi="Arial" w:cs="Arial"/>
          <w:lang w:eastAsia="it-IT"/>
        </w:rPr>
        <w:t xml:space="preserve"> 2026</w:t>
      </w:r>
    </w:p>
    <w:p w14:paraId="139B8055" w14:textId="77777777" w:rsidR="00186407" w:rsidRPr="00186407" w:rsidRDefault="00186407" w:rsidP="00186407">
      <w:pPr>
        <w:pStyle w:val="Listenabsatz"/>
        <w:numPr>
          <w:ilvl w:val="0"/>
          <w:numId w:val="14"/>
        </w:numPr>
        <w:spacing w:after="0"/>
        <w:rPr>
          <w:rFonts w:ascii="Arial" w:eastAsia="Times New Roman" w:hAnsi="Arial" w:cs="Arial"/>
          <w:lang w:eastAsia="it-IT"/>
        </w:rPr>
      </w:pPr>
      <w:r w:rsidRPr="00186407">
        <w:rPr>
          <w:rFonts w:ascii="Arial" w:eastAsia="Times New Roman" w:hAnsi="Arial" w:cs="Arial"/>
          <w:lang w:eastAsia="it-IT"/>
        </w:rPr>
        <w:t xml:space="preserve">Monterosa </w:t>
      </w:r>
      <w:proofErr w:type="spellStart"/>
      <w:r w:rsidRPr="00186407">
        <w:rPr>
          <w:rFonts w:ascii="Arial" w:eastAsia="Times New Roman" w:hAnsi="Arial" w:cs="Arial"/>
          <w:lang w:eastAsia="it-IT"/>
        </w:rPr>
        <w:t>WalserWaeg</w:t>
      </w:r>
      <w:proofErr w:type="spellEnd"/>
      <w:r w:rsidRPr="00186407">
        <w:rPr>
          <w:rFonts w:ascii="Arial" w:eastAsia="Times New Roman" w:hAnsi="Arial" w:cs="Arial"/>
          <w:lang w:eastAsia="it-IT"/>
        </w:rPr>
        <w:t xml:space="preserve"> : 17–19 </w:t>
      </w:r>
      <w:proofErr w:type="spellStart"/>
      <w:r w:rsidRPr="00186407">
        <w:rPr>
          <w:rFonts w:ascii="Arial" w:eastAsia="Times New Roman" w:hAnsi="Arial" w:cs="Arial"/>
          <w:lang w:eastAsia="it-IT"/>
        </w:rPr>
        <w:t>juillet</w:t>
      </w:r>
      <w:proofErr w:type="spellEnd"/>
      <w:r w:rsidRPr="00186407">
        <w:rPr>
          <w:rFonts w:ascii="Arial" w:eastAsia="Times New Roman" w:hAnsi="Arial" w:cs="Arial"/>
          <w:lang w:eastAsia="it-IT"/>
        </w:rPr>
        <w:t xml:space="preserve"> 2026</w:t>
      </w:r>
    </w:p>
    <w:p w14:paraId="2C50B24E" w14:textId="77777777" w:rsidR="0091417F" w:rsidRPr="0091417F" w:rsidRDefault="0091417F" w:rsidP="001A0B4F">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22"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hyperlink r:id="rId23"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24"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184591E3" w14:textId="5A8CDB9C" w:rsidR="001B331D" w:rsidRPr="00186407" w:rsidRDefault="000B4102" w:rsidP="000B4102">
      <w:pPr>
        <w:spacing w:after="0" w:line="360" w:lineRule="auto"/>
        <w:jc w:val="both"/>
        <w:rPr>
          <w:rStyle w:val="tojvnm2t"/>
          <w:lang w:val="it-IT"/>
        </w:rPr>
      </w:pPr>
      <w:r w:rsidRPr="00D252F1">
        <w:rPr>
          <w:rStyle w:val="tojvnm2t"/>
          <w:rFonts w:ascii="Arial" w:hAnsi="Arial" w:cs="Arial"/>
          <w:lang w:val="it-IT"/>
        </w:rPr>
        <w:t xml:space="preserve">@visitdaosta @lovevda </w:t>
      </w:r>
      <w:hyperlink r:id="rId25"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6" w:history="1">
        <w:r w:rsidRPr="00D252F1">
          <w:rPr>
            <w:rStyle w:val="tojvnm2t"/>
            <w:rFonts w:ascii="Arial" w:hAnsi="Arial" w:cs="Arial"/>
            <w:lang w:val="it-IT"/>
          </w:rPr>
          <w:t>#lovevda</w:t>
        </w:r>
      </w:hyperlink>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9FCF8F1" w14:textId="77777777" w:rsidR="00A72FFF" w:rsidRDefault="000B4102" w:rsidP="00A72FFF">
      <w:pPr>
        <w:widowControl w:val="0"/>
        <w:pBdr>
          <w:top w:val="single" w:sz="4" w:space="0" w:color="auto"/>
          <w:left w:val="single" w:sz="4" w:space="4" w:color="auto"/>
          <w:bottom w:val="single" w:sz="4" w:space="1" w:color="auto"/>
          <w:right w:val="single" w:sz="4" w:space="0" w:color="auto"/>
        </w:pBdr>
        <w:spacing w:after="0" w:line="240" w:lineRule="auto"/>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sidR="007A4FD7">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sidR="002A79DC">
        <w:rPr>
          <w:rFonts w:ascii="Arial" w:eastAsia="Times New Roman" w:hAnsi="Arial" w:cs="Arial"/>
          <w:sz w:val="20"/>
          <w:lang w:val="fr-CH" w:eastAsia="de-DE"/>
        </w:rPr>
        <w:t xml:space="preserve">Service de presse </w:t>
      </w:r>
      <w:r w:rsidR="007A4FD7">
        <w:rPr>
          <w:rFonts w:ascii="Arial" w:eastAsia="Times New Roman" w:hAnsi="Arial" w:cs="Arial"/>
          <w:sz w:val="20"/>
          <w:lang w:val="fr-CH" w:eastAsia="de-DE"/>
        </w:rPr>
        <w:t>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w:t>
      </w:r>
    </w:p>
    <w:p w14:paraId="0B3AF48E" w14:textId="48E6F637" w:rsidR="000B4102" w:rsidRPr="00101D98" w:rsidRDefault="000B4102" w:rsidP="00A72FFF">
      <w:pPr>
        <w:widowControl w:val="0"/>
        <w:pBdr>
          <w:top w:val="single" w:sz="4" w:space="0" w:color="auto"/>
          <w:left w:val="single" w:sz="4" w:space="4" w:color="auto"/>
          <w:bottom w:val="single" w:sz="4" w:space="1" w:color="auto"/>
          <w:right w:val="single" w:sz="4" w:space="0" w:color="auto"/>
        </w:pBdr>
        <w:spacing w:after="0" w:line="240" w:lineRule="auto"/>
        <w:rPr>
          <w:rFonts w:ascii="Arial" w:eastAsia="Times New Roman" w:hAnsi="Arial" w:cs="Arial"/>
          <w:bCs/>
          <w:color w:val="000000"/>
          <w:sz w:val="20"/>
          <w:lang w:val="fr-CH" w:eastAsia="de-DE"/>
        </w:rPr>
      </w:pPr>
      <w:r w:rsidRPr="00101D98">
        <w:rPr>
          <w:rFonts w:ascii="Arial" w:eastAsia="Times New Roman" w:hAnsi="Arial" w:cs="Arial"/>
          <w:bCs/>
          <w:color w:val="000000"/>
          <w:sz w:val="20"/>
          <w:lang w:val="fr-CH" w:eastAsia="de-DE"/>
        </w:rPr>
        <w:t xml:space="preserve">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7"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28"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29"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30"/>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550D" w14:textId="77777777" w:rsidR="00D26CFA" w:rsidRDefault="00D26CFA" w:rsidP="003A2F47">
      <w:pPr>
        <w:spacing w:after="0" w:line="240" w:lineRule="auto"/>
      </w:pPr>
      <w:r>
        <w:separator/>
      </w:r>
    </w:p>
  </w:endnote>
  <w:endnote w:type="continuationSeparator" w:id="0">
    <w:p w14:paraId="610C3792" w14:textId="77777777" w:rsidR="00D26CFA" w:rsidRDefault="00D26CFA"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413B" w14:textId="77777777" w:rsidR="00D26CFA" w:rsidRDefault="00D26CFA" w:rsidP="003A2F47">
      <w:pPr>
        <w:spacing w:after="0" w:line="240" w:lineRule="auto"/>
      </w:pPr>
      <w:r>
        <w:separator/>
      </w:r>
    </w:p>
  </w:footnote>
  <w:footnote w:type="continuationSeparator" w:id="0">
    <w:p w14:paraId="7F1D589D" w14:textId="77777777" w:rsidR="00D26CFA" w:rsidRDefault="00D26CFA"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7B15"/>
    <w:multiLevelType w:val="hybridMultilevel"/>
    <w:tmpl w:val="5928B530"/>
    <w:lvl w:ilvl="0" w:tplc="49C4614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5A8591C"/>
    <w:multiLevelType w:val="multilevel"/>
    <w:tmpl w:val="99BC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E7023F"/>
    <w:multiLevelType w:val="hybridMultilevel"/>
    <w:tmpl w:val="B68C86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33550577">
    <w:abstractNumId w:val="12"/>
  </w:num>
  <w:num w:numId="2" w16cid:durableId="1641613030">
    <w:abstractNumId w:val="2"/>
  </w:num>
  <w:num w:numId="3" w16cid:durableId="1622876011">
    <w:abstractNumId w:val="5"/>
  </w:num>
  <w:num w:numId="4" w16cid:durableId="1743406603">
    <w:abstractNumId w:val="9"/>
  </w:num>
  <w:num w:numId="5" w16cid:durableId="1152793022">
    <w:abstractNumId w:val="6"/>
  </w:num>
  <w:num w:numId="6" w16cid:durableId="125591718">
    <w:abstractNumId w:val="8"/>
  </w:num>
  <w:num w:numId="7" w16cid:durableId="1411928639">
    <w:abstractNumId w:val="3"/>
  </w:num>
  <w:num w:numId="8" w16cid:durableId="1174227824">
    <w:abstractNumId w:val="7"/>
  </w:num>
  <w:num w:numId="9" w16cid:durableId="1610316820">
    <w:abstractNumId w:val="10"/>
  </w:num>
  <w:num w:numId="10" w16cid:durableId="900286260">
    <w:abstractNumId w:val="11"/>
  </w:num>
  <w:num w:numId="11" w16cid:durableId="1183739925">
    <w:abstractNumId w:val="13"/>
  </w:num>
  <w:num w:numId="12" w16cid:durableId="767236865">
    <w:abstractNumId w:val="0"/>
  </w:num>
  <w:num w:numId="13" w16cid:durableId="1784425108">
    <w:abstractNumId w:val="1"/>
  </w:num>
  <w:num w:numId="14" w16cid:durableId="1660924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C68"/>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594"/>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1AB5"/>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1F4F"/>
    <w:rsid w:val="00143A95"/>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86407"/>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333"/>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77F8D"/>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47A"/>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401A"/>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33AB"/>
    <w:rsid w:val="003C416C"/>
    <w:rsid w:val="003C4E9F"/>
    <w:rsid w:val="003C57C4"/>
    <w:rsid w:val="003C5C73"/>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39F"/>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093A"/>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B76E3"/>
    <w:rsid w:val="004C1604"/>
    <w:rsid w:val="004C2A51"/>
    <w:rsid w:val="004C4097"/>
    <w:rsid w:val="004C539C"/>
    <w:rsid w:val="004C76CC"/>
    <w:rsid w:val="004C7FBE"/>
    <w:rsid w:val="004D02E4"/>
    <w:rsid w:val="004D2118"/>
    <w:rsid w:val="004D2873"/>
    <w:rsid w:val="004D3F33"/>
    <w:rsid w:val="004D460F"/>
    <w:rsid w:val="004D76B7"/>
    <w:rsid w:val="004E1239"/>
    <w:rsid w:val="004E265C"/>
    <w:rsid w:val="004E421D"/>
    <w:rsid w:val="004E59F6"/>
    <w:rsid w:val="004E7962"/>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46A7C"/>
    <w:rsid w:val="00551081"/>
    <w:rsid w:val="0055446D"/>
    <w:rsid w:val="005553BA"/>
    <w:rsid w:val="0055621A"/>
    <w:rsid w:val="005569C2"/>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5614"/>
    <w:rsid w:val="005A64F8"/>
    <w:rsid w:val="005B0ECA"/>
    <w:rsid w:val="005B225B"/>
    <w:rsid w:val="005B24DF"/>
    <w:rsid w:val="005B50A1"/>
    <w:rsid w:val="005B6F9E"/>
    <w:rsid w:val="005C1CB1"/>
    <w:rsid w:val="005C2679"/>
    <w:rsid w:val="005C2CE6"/>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0C54"/>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126F"/>
    <w:rsid w:val="00672E5F"/>
    <w:rsid w:val="00673187"/>
    <w:rsid w:val="00675AFF"/>
    <w:rsid w:val="00675BB7"/>
    <w:rsid w:val="00675E56"/>
    <w:rsid w:val="00684D57"/>
    <w:rsid w:val="006861E7"/>
    <w:rsid w:val="00691689"/>
    <w:rsid w:val="00692423"/>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717"/>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67CC0"/>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3071"/>
    <w:rsid w:val="007A3936"/>
    <w:rsid w:val="007A431E"/>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6D68"/>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E7C1E"/>
    <w:rsid w:val="007F023F"/>
    <w:rsid w:val="007F1C15"/>
    <w:rsid w:val="007F4428"/>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24A8A"/>
    <w:rsid w:val="0082606A"/>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344"/>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040C"/>
    <w:rsid w:val="009F1471"/>
    <w:rsid w:val="009F1A8A"/>
    <w:rsid w:val="009F54C7"/>
    <w:rsid w:val="009F696B"/>
    <w:rsid w:val="009F7653"/>
    <w:rsid w:val="009F76B6"/>
    <w:rsid w:val="00A024E7"/>
    <w:rsid w:val="00A0384C"/>
    <w:rsid w:val="00A04706"/>
    <w:rsid w:val="00A049E3"/>
    <w:rsid w:val="00A051B6"/>
    <w:rsid w:val="00A053CE"/>
    <w:rsid w:val="00A05A98"/>
    <w:rsid w:val="00A060E7"/>
    <w:rsid w:val="00A0622C"/>
    <w:rsid w:val="00A06C79"/>
    <w:rsid w:val="00A1052B"/>
    <w:rsid w:val="00A10AD9"/>
    <w:rsid w:val="00A1121D"/>
    <w:rsid w:val="00A11227"/>
    <w:rsid w:val="00A1339F"/>
    <w:rsid w:val="00A145CF"/>
    <w:rsid w:val="00A14835"/>
    <w:rsid w:val="00A14C40"/>
    <w:rsid w:val="00A15AB2"/>
    <w:rsid w:val="00A17B0F"/>
    <w:rsid w:val="00A20420"/>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2FFF"/>
    <w:rsid w:val="00A73816"/>
    <w:rsid w:val="00A74A96"/>
    <w:rsid w:val="00A77262"/>
    <w:rsid w:val="00A80161"/>
    <w:rsid w:val="00A80725"/>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1578"/>
    <w:rsid w:val="00B3603A"/>
    <w:rsid w:val="00B417D3"/>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257E"/>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2EFB"/>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B5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D746D"/>
    <w:rsid w:val="00CE0AB5"/>
    <w:rsid w:val="00CE0E74"/>
    <w:rsid w:val="00CE1809"/>
    <w:rsid w:val="00CE27B7"/>
    <w:rsid w:val="00CE2F96"/>
    <w:rsid w:val="00CE5B1C"/>
    <w:rsid w:val="00CE6597"/>
    <w:rsid w:val="00CF0303"/>
    <w:rsid w:val="00CF1B1B"/>
    <w:rsid w:val="00CF2EA6"/>
    <w:rsid w:val="00CF316A"/>
    <w:rsid w:val="00CF4AA6"/>
    <w:rsid w:val="00CF68EC"/>
    <w:rsid w:val="00D026C6"/>
    <w:rsid w:val="00D055F0"/>
    <w:rsid w:val="00D075F3"/>
    <w:rsid w:val="00D104CA"/>
    <w:rsid w:val="00D10721"/>
    <w:rsid w:val="00D107A8"/>
    <w:rsid w:val="00D11B6F"/>
    <w:rsid w:val="00D12A2C"/>
    <w:rsid w:val="00D12BA5"/>
    <w:rsid w:val="00D14D72"/>
    <w:rsid w:val="00D14EA7"/>
    <w:rsid w:val="00D15DA8"/>
    <w:rsid w:val="00D16601"/>
    <w:rsid w:val="00D2354F"/>
    <w:rsid w:val="00D23921"/>
    <w:rsid w:val="00D23D21"/>
    <w:rsid w:val="00D23E16"/>
    <w:rsid w:val="00D252F1"/>
    <w:rsid w:val="00D2558A"/>
    <w:rsid w:val="00D25A2D"/>
    <w:rsid w:val="00D2607E"/>
    <w:rsid w:val="00D26B41"/>
    <w:rsid w:val="00D26CFA"/>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0D0"/>
    <w:rsid w:val="00DA2774"/>
    <w:rsid w:val="00DA305F"/>
    <w:rsid w:val="00DA4681"/>
    <w:rsid w:val="00DA4A38"/>
    <w:rsid w:val="00DA59D3"/>
    <w:rsid w:val="00DA6001"/>
    <w:rsid w:val="00DA742E"/>
    <w:rsid w:val="00DA755C"/>
    <w:rsid w:val="00DB0398"/>
    <w:rsid w:val="00DB2C10"/>
    <w:rsid w:val="00DB4627"/>
    <w:rsid w:val="00DB6144"/>
    <w:rsid w:val="00DB6D50"/>
    <w:rsid w:val="00DB7627"/>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DF7FD6"/>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34867"/>
    <w:rsid w:val="00E36F89"/>
    <w:rsid w:val="00E43615"/>
    <w:rsid w:val="00E43753"/>
    <w:rsid w:val="00E44574"/>
    <w:rsid w:val="00E45E7A"/>
    <w:rsid w:val="00E463F6"/>
    <w:rsid w:val="00E4731C"/>
    <w:rsid w:val="00E50C21"/>
    <w:rsid w:val="00E51F4A"/>
    <w:rsid w:val="00E52F09"/>
    <w:rsid w:val="00E53364"/>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2EA"/>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276EE"/>
    <w:rsid w:val="00F30C58"/>
    <w:rsid w:val="00F32A7D"/>
    <w:rsid w:val="00F32DE6"/>
    <w:rsid w:val="00F32FB5"/>
    <w:rsid w:val="00F33E54"/>
    <w:rsid w:val="00F33F98"/>
    <w:rsid w:val="00F344ED"/>
    <w:rsid w:val="00F34958"/>
    <w:rsid w:val="00F35025"/>
    <w:rsid w:val="00F371CA"/>
    <w:rsid w:val="00F37D90"/>
    <w:rsid w:val="00F37D98"/>
    <w:rsid w:val="00F4210D"/>
    <w:rsid w:val="00F42703"/>
    <w:rsid w:val="00F4326B"/>
    <w:rsid w:val="00F4345D"/>
    <w:rsid w:val="00F44BC2"/>
    <w:rsid w:val="00F44EFA"/>
    <w:rsid w:val="00F4756F"/>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E9A"/>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5534"/>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 w:type="character" w:customStyle="1" w:styleId="u-text-color-brand">
    <w:name w:val="u-text-color-brand"/>
    <w:basedOn w:val="Absatz-Standardschriftart"/>
    <w:rsid w:val="00CF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5736">
      <w:bodyDiv w:val="1"/>
      <w:marLeft w:val="0"/>
      <w:marRight w:val="0"/>
      <w:marTop w:val="0"/>
      <w:marBottom w:val="0"/>
      <w:divBdr>
        <w:top w:val="none" w:sz="0" w:space="0" w:color="auto"/>
        <w:left w:val="none" w:sz="0" w:space="0" w:color="auto"/>
        <w:bottom w:val="none" w:sz="0" w:space="0" w:color="auto"/>
        <w:right w:val="none" w:sz="0" w:space="0" w:color="auto"/>
      </w:divBdr>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vevda.it/fr/base-de-donnees/10/architecture/gressoney-saint-jean/la-villa-margherita/564" TargetMode="External"/><Relationship Id="rId18" Type="http://schemas.openxmlformats.org/officeDocument/2006/relationships/hyperlink" Target="https://www.lovevda.it/fr/base-de-donnees/7/itineraires-sportifs/gressoney-saint-jean/la-promenade-de-la-reine/2423" TargetMode="External"/><Relationship Id="rId26" Type="http://schemas.openxmlformats.org/officeDocument/2006/relationships/hyperlink" Target="https://www.instagram.com/explore/tags/lovevda/" TargetMode="External"/><Relationship Id="rId3" Type="http://schemas.openxmlformats.org/officeDocument/2006/relationships/customXml" Target="../customXml/item3.xml"/><Relationship Id="rId21" Type="http://schemas.openxmlformats.org/officeDocument/2006/relationships/hyperlink" Target="https://we.tl/t-k3yb3MLVzr" TargetMode="External"/><Relationship Id="rId7" Type="http://schemas.openxmlformats.org/officeDocument/2006/relationships/settings" Target="settings.xml"/><Relationship Id="rId12" Type="http://schemas.openxmlformats.org/officeDocument/2006/relationships/hyperlink" Target="https://www.lovevda.it/fr/decouverte/zones-touristiques/vallee-du-lys-gressoney" TargetMode="External"/><Relationship Id="rId17" Type="http://schemas.openxmlformats.org/officeDocument/2006/relationships/hyperlink" Target="https://www.lovevda.it/fr/base-de-donnees/7/itineraires-sportifs/gressoney-saint-jean/boucle-reine-marguerite/3075" TargetMode="External"/><Relationship Id="rId25" Type="http://schemas.openxmlformats.org/officeDocument/2006/relationships/hyperlink" Target="https://www.instagram.com/explore/tags/valledaosta/" TargetMode="External"/><Relationship Id="rId2" Type="http://schemas.openxmlformats.org/officeDocument/2006/relationships/customXml" Target="../customXml/item2.xml"/><Relationship Id="rId16" Type="http://schemas.openxmlformats.org/officeDocument/2006/relationships/hyperlink" Target="https://www.lovevda.it/fr/base-de-donnees/7/alpinisme/gressoney-la-trinite/la-punta-gnifetti/2684" TargetMode="External"/><Relationship Id="rId20" Type="http://schemas.openxmlformats.org/officeDocument/2006/relationships/hyperlink" Target="https://www.lovevda.it/fr/base-de-donnees/2/fetes-traditionnelles-et-processions/gressoney-saint-jean/fete-patronale-de-saint-jean/15401" TargetMode="External"/><Relationship Id="rId29" Type="http://schemas.openxmlformats.org/officeDocument/2006/relationships/hyperlink" Target="https://www.lovevda.it/fr/base-de-donnees/8/a-la-une/vallee-d-aoste/je-reserve-2-nuits-le-tunnel-est-gratuit/19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vda.it/fr/base-de-donnees/8/itineraires-culturels/valle-d-aosta/la-haute-vallee-du-lys-d%E2%80%99issime-a-gressoney-la-trinite-sur-la-terre-du-peuple-des-walser/1864" TargetMode="External"/><Relationship Id="rId24" Type="http://schemas.openxmlformats.org/officeDocument/2006/relationships/hyperlink" Target="http://www.youtube.com/user/lovevd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sitmonterosa.com/fr/pour-dormir/capanna-margherita-19794" TargetMode="External"/><Relationship Id="rId23" Type="http://schemas.openxmlformats.org/officeDocument/2006/relationships/hyperlink" Target="http://www.facebook.com/visitdaosta" TargetMode="External"/><Relationship Id="rId28" Type="http://schemas.openxmlformats.org/officeDocument/2006/relationships/hyperlink" Target="http://www.lovevda.it/fr" TargetMode="External"/><Relationship Id="rId10" Type="http://schemas.openxmlformats.org/officeDocument/2006/relationships/endnotes" Target="endnotes.xml"/><Relationship Id="rId19" Type="http://schemas.openxmlformats.org/officeDocument/2006/relationships/hyperlink" Target="https://visitmonterosa.com/en/events/mostra-viva-margherita-1926-2026-2993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vevda.it/fr/decouverte/grandes-montagnes/mont-rose" TargetMode="External"/><Relationship Id="rId22" Type="http://schemas.openxmlformats.org/officeDocument/2006/relationships/hyperlink" Target="http://www.lovevda.it/fr" TargetMode="External"/><Relationship Id="rId27" Type="http://schemas.openxmlformats.org/officeDocument/2006/relationships/hyperlink" Target="mailto:info@gretzcom.ch"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986c3cf-2e34-4d20-931b-d3705713a9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33BBD422EEE940B469863D3839813C" ma:contentTypeVersion="5" ma:contentTypeDescription="Create a new document." ma:contentTypeScope="" ma:versionID="6aa7b4836730c107c78dd40740e74bbf">
  <xsd:schema xmlns:xsd="http://www.w3.org/2001/XMLSchema" xmlns:xs="http://www.w3.org/2001/XMLSchema" xmlns:p="http://schemas.microsoft.com/office/2006/metadata/properties" xmlns:ns3="0986c3cf-2e34-4d20-931b-d3705713a958" targetNamespace="http://schemas.microsoft.com/office/2006/metadata/properties" ma:root="true" ma:fieldsID="edac5682a786169f787b8bdc223bbef1" ns3:_="">
    <xsd:import namespace="0986c3cf-2e34-4d20-931b-d3705713a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c3cf-2e34-4d20-931b-d3705713a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customXml/itemProps2.xml><?xml version="1.0" encoding="utf-8"?>
<ds:datastoreItem xmlns:ds="http://schemas.openxmlformats.org/officeDocument/2006/customXml" ds:itemID="{C5B08C01-D9AD-4960-980C-1ABB68BD2285}">
  <ds:schemaRefs>
    <ds:schemaRef ds:uri="http://schemas.microsoft.com/office/2006/metadata/properties"/>
    <ds:schemaRef ds:uri="http://schemas.microsoft.com/office/infopath/2007/PartnerControls"/>
    <ds:schemaRef ds:uri="0986c3cf-2e34-4d20-931b-d3705713a958"/>
  </ds:schemaRefs>
</ds:datastoreItem>
</file>

<file path=customXml/itemProps3.xml><?xml version="1.0" encoding="utf-8"?>
<ds:datastoreItem xmlns:ds="http://schemas.openxmlformats.org/officeDocument/2006/customXml" ds:itemID="{22C36A66-BE70-4730-B97A-1B0A03D388C2}">
  <ds:schemaRefs>
    <ds:schemaRef ds:uri="http://schemas.microsoft.com/sharepoint/v3/contenttype/forms"/>
  </ds:schemaRefs>
</ds:datastoreItem>
</file>

<file path=customXml/itemProps4.xml><?xml version="1.0" encoding="utf-8"?>
<ds:datastoreItem xmlns:ds="http://schemas.openxmlformats.org/officeDocument/2006/customXml" ds:itemID="{57ACAF76-9818-417B-BAA1-69554550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6455</Characters>
  <Application>Microsoft Office Word</Application>
  <DocSecurity>0</DocSecurity>
  <Lines>53</Lines>
  <Paragraphs>14</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Laura Fabbris (Gretz Communications AG)</cp:lastModifiedBy>
  <cp:revision>27</cp:revision>
  <cp:lastPrinted>2026-03-16T15:36:00Z</cp:lastPrinted>
  <dcterms:created xsi:type="dcterms:W3CDTF">2025-12-22T15:39:00Z</dcterms:created>
  <dcterms:modified xsi:type="dcterms:W3CDTF">2026-03-17T14:38:00Z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0x0101004C33BBD422EEE940B469863D3839813C</vt:lpwstr>
  </property>
</Properties>
</file>