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39799BE1" w:rsidR="00143BE5" w:rsidRPr="00AD50A6" w:rsidRDefault="00456527" w:rsidP="00A32A9F">
      <w:pPr>
        <w:jc w:val="both"/>
        <w:rPr>
          <w:rFonts w:ascii="Arial" w:eastAsia="Times New Roman" w:hAnsi="Arial" w:cs="Arial"/>
          <w:b/>
          <w:bCs/>
          <w:kern w:val="36"/>
          <w:sz w:val="28"/>
          <w:szCs w:val="48"/>
          <w:lang w:val="fr-CH" w:eastAsia="de-CH"/>
        </w:rPr>
      </w:pPr>
      <w:r w:rsidRPr="00883A61">
        <w:rPr>
          <w:rFonts w:ascii="Arial" w:eastAsia="Times New Roman" w:hAnsi="Arial" w:cs="Arial"/>
          <w:b/>
          <w:bCs/>
          <w:kern w:val="36"/>
          <w:sz w:val="28"/>
          <w:szCs w:val="48"/>
          <w:lang w:val="fr-CH" w:eastAsia="de-CH"/>
        </w:rPr>
        <w:t xml:space="preserve">Portrait : </w:t>
      </w:r>
      <w:r w:rsidR="00AD50A6" w:rsidRPr="00AD50A6">
        <w:rPr>
          <w:rFonts w:ascii="Arial" w:eastAsia="Times New Roman" w:hAnsi="Arial" w:cs="Arial"/>
          <w:b/>
          <w:bCs/>
          <w:kern w:val="36"/>
          <w:sz w:val="28"/>
          <w:szCs w:val="48"/>
          <w:lang w:val="fr-CH" w:eastAsia="de-CH"/>
        </w:rPr>
        <w:t>Emilia Berthod</w:t>
      </w:r>
    </w:p>
    <w:p w14:paraId="11E9D024" w14:textId="23C8B154" w:rsidR="001815CC" w:rsidRPr="00AD50A6" w:rsidRDefault="00FB4842" w:rsidP="005D4998">
      <w:pPr>
        <w:jc w:val="both"/>
        <w:rPr>
          <w:rFonts w:ascii="Arial" w:eastAsia="Times New Roman" w:hAnsi="Arial" w:cs="Arial"/>
          <w:b/>
          <w:bCs/>
          <w:kern w:val="36"/>
          <w:sz w:val="28"/>
          <w:szCs w:val="48"/>
          <w:lang w:val="fr-CH" w:eastAsia="de-CH"/>
        </w:rPr>
      </w:pPr>
      <w:r w:rsidRPr="005D4998">
        <w:rPr>
          <w:rFonts w:ascii="Arial" w:eastAsia="Times New Roman" w:hAnsi="Arial" w:cs="Arial"/>
          <w:b/>
          <w:bCs/>
          <w:kern w:val="36"/>
          <w:sz w:val="28"/>
          <w:szCs w:val="48"/>
          <w:lang w:val="fr-CH" w:eastAsia="de-CH"/>
        </w:rPr>
        <w:t xml:space="preserve">Vallée d’Aoste : </w:t>
      </w:r>
      <w:r w:rsidR="00AD50A6">
        <w:rPr>
          <w:rFonts w:ascii="Arial" w:eastAsia="Times New Roman" w:hAnsi="Arial" w:cs="Arial"/>
          <w:b/>
          <w:bCs/>
          <w:sz w:val="32"/>
          <w:szCs w:val="32"/>
          <w:lang w:val="fr-CH" w:eastAsia="fr-FR"/>
        </w:rPr>
        <w:t>L</w:t>
      </w:r>
      <w:r w:rsidR="00AD50A6" w:rsidRPr="00AD50A6">
        <w:rPr>
          <w:rFonts w:ascii="Arial" w:eastAsia="Times New Roman" w:hAnsi="Arial" w:cs="Arial"/>
          <w:b/>
          <w:bCs/>
          <w:sz w:val="32"/>
          <w:szCs w:val="32"/>
          <w:lang w:val="fr-CH" w:eastAsia="fr-FR"/>
        </w:rPr>
        <w:t>e génépi comme choix de vie</w:t>
      </w:r>
    </w:p>
    <w:p w14:paraId="0B244CA0" w14:textId="77777777" w:rsidR="00AD50A6" w:rsidRDefault="00AD50A6" w:rsidP="001815CC">
      <w:pPr>
        <w:spacing w:line="360" w:lineRule="auto"/>
        <w:jc w:val="both"/>
        <w:rPr>
          <w:rFonts w:ascii="Arial" w:eastAsia="Times New Roman" w:hAnsi="Arial" w:cs="Arial"/>
          <w:b/>
          <w:bCs/>
          <w:lang w:val="fr-CH" w:eastAsia="fr-CH"/>
        </w:rPr>
      </w:pPr>
      <w:bookmarkStart w:id="0" w:name="_Hlk109659181"/>
      <w:r w:rsidRPr="00AD50A6">
        <w:rPr>
          <w:rFonts w:ascii="Arial" w:eastAsia="Times New Roman" w:hAnsi="Arial" w:cs="Arial"/>
          <w:b/>
          <w:bCs/>
          <w:lang w:val="fr-CH" w:eastAsia="fr-CH"/>
        </w:rPr>
        <w:t xml:space="preserve">À </w:t>
      </w:r>
      <w:proofErr w:type="spellStart"/>
      <w:r w:rsidRPr="00AD50A6">
        <w:rPr>
          <w:rFonts w:ascii="Arial" w:eastAsia="Times New Roman" w:hAnsi="Arial" w:cs="Arial"/>
          <w:b/>
          <w:bCs/>
          <w:lang w:val="fr-CH" w:eastAsia="fr-CH"/>
        </w:rPr>
        <w:t>Valsavarenche</w:t>
      </w:r>
      <w:proofErr w:type="spellEnd"/>
      <w:r w:rsidRPr="00AD50A6">
        <w:rPr>
          <w:rFonts w:ascii="Arial" w:eastAsia="Times New Roman" w:hAnsi="Arial" w:cs="Arial"/>
          <w:b/>
          <w:bCs/>
          <w:lang w:val="fr-CH" w:eastAsia="fr-CH"/>
        </w:rPr>
        <w:t>, l’une des vallées les plus isolées de la Vallée d’Aoste, Emilia Berthod cultive bien plus que du génépi. Depuis une vingtaine d’années, elle a fait le choix de s’ancrer dans un territoire extrême, en tissant un lien direct entre une plante alpine exigeante, la montagne et les personnes qui viennent à sa rencontre.</w:t>
      </w:r>
    </w:p>
    <w:p w14:paraId="49EF1AC3" w14:textId="55076FEC" w:rsidR="00AD50A6" w:rsidRPr="00AD50A6" w:rsidRDefault="001A2129" w:rsidP="00AD50A6">
      <w:pPr>
        <w:spacing w:line="360" w:lineRule="auto"/>
        <w:jc w:val="both"/>
        <w:rPr>
          <w:rFonts w:ascii="Arial" w:eastAsia="Times New Roman" w:hAnsi="Arial" w:cs="Arial"/>
          <w:lang w:val="fr-CH" w:eastAsia="fr-CH"/>
        </w:rPr>
      </w:pPr>
      <w:hyperlink r:id="rId8" w:history="1">
        <w:proofErr w:type="spellStart"/>
        <w:r w:rsidR="00AD50A6" w:rsidRPr="001A2129">
          <w:rPr>
            <w:rStyle w:val="Hyperlink"/>
            <w:rFonts w:ascii="Arial" w:eastAsia="Times New Roman" w:hAnsi="Arial" w:cs="Arial"/>
            <w:lang w:val="fr-CH" w:eastAsia="fr-CH"/>
          </w:rPr>
          <w:t>Valsavarenche</w:t>
        </w:r>
        <w:proofErr w:type="spellEnd"/>
      </w:hyperlink>
      <w:r w:rsidR="00AD50A6" w:rsidRPr="00AD50A6">
        <w:rPr>
          <w:rFonts w:ascii="Arial" w:eastAsia="Times New Roman" w:hAnsi="Arial" w:cs="Arial"/>
          <w:lang w:val="fr-CH" w:eastAsia="fr-CH"/>
        </w:rPr>
        <w:t xml:space="preserve"> compte à peine 80 habitants en hiver, sur plus de 160 kilomètres carrés. Vivre et travailler dans cette région implique des contraintes que tout le monde n’est pas prêt à accepter. C’est pourtant dans ce cadre, au cœur du </w:t>
      </w:r>
      <w:hyperlink r:id="rId9" w:history="1">
        <w:r w:rsidR="00AD50A6" w:rsidRPr="001A2129">
          <w:rPr>
            <w:rStyle w:val="Hyperlink"/>
            <w:rFonts w:ascii="Arial" w:eastAsia="Times New Roman" w:hAnsi="Arial" w:cs="Arial"/>
            <w:lang w:val="fr-CH" w:eastAsia="fr-CH"/>
          </w:rPr>
          <w:t>Parc national Grand Paradis</w:t>
        </w:r>
      </w:hyperlink>
      <w:r w:rsidR="00AD50A6" w:rsidRPr="00AD50A6">
        <w:rPr>
          <w:rFonts w:ascii="Arial" w:eastAsia="Times New Roman" w:hAnsi="Arial" w:cs="Arial"/>
          <w:lang w:val="fr-CH" w:eastAsia="fr-CH"/>
        </w:rPr>
        <w:t>, qu’Emilia Berthod a choisi de s’installer.</w:t>
      </w:r>
    </w:p>
    <w:p w14:paraId="74E28D4B" w14:textId="2BC453E1" w:rsidR="00AD50A6" w:rsidRPr="00AD50A6" w:rsidRDefault="00AD50A6" w:rsidP="00AD50A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 xml:space="preserve">Ancienne comptable, elle change de vie il y a une vingtaine d’années, alors enceinte de sa deuxième fille. Une annonce pour une culture expérimentale de </w:t>
      </w:r>
      <w:hyperlink r:id="rId10" w:history="1">
        <w:r w:rsidRPr="001A2129">
          <w:rPr>
            <w:rStyle w:val="Hyperlink"/>
            <w:rFonts w:ascii="Arial" w:eastAsia="Times New Roman" w:hAnsi="Arial" w:cs="Arial"/>
            <w:lang w:val="fr-CH" w:eastAsia="fr-CH"/>
          </w:rPr>
          <w:t>génépi</w:t>
        </w:r>
      </w:hyperlink>
      <w:r w:rsidRPr="00AD50A6">
        <w:rPr>
          <w:rFonts w:ascii="Arial" w:eastAsia="Times New Roman" w:hAnsi="Arial" w:cs="Arial"/>
          <w:lang w:val="fr-CH" w:eastAsia="fr-CH"/>
        </w:rPr>
        <w:t xml:space="preserve"> attire son attention. « Tout le monde riait quand je disais vouloir cultiver du génépi », se souvient-elle. Soutenue par son père, elle commence avec 10 000 plants. Ce qui devait être un essai ne s’est jamais arrêté.</w:t>
      </w:r>
    </w:p>
    <w:p w14:paraId="32536A03" w14:textId="77777777" w:rsidR="00AD50A6" w:rsidRPr="00AD50A6" w:rsidRDefault="00AD50A6" w:rsidP="00AD50A6">
      <w:pPr>
        <w:spacing w:line="360" w:lineRule="auto"/>
        <w:jc w:val="both"/>
        <w:rPr>
          <w:rFonts w:ascii="Arial" w:eastAsia="Times New Roman" w:hAnsi="Arial" w:cs="Arial"/>
          <w:b/>
          <w:bCs/>
          <w:lang w:val="fr-CH" w:eastAsia="fr-CH"/>
        </w:rPr>
      </w:pPr>
      <w:r w:rsidRPr="00AD50A6">
        <w:rPr>
          <w:rFonts w:ascii="Arial" w:eastAsia="Times New Roman" w:hAnsi="Arial" w:cs="Arial"/>
          <w:b/>
          <w:bCs/>
          <w:lang w:val="fr-CH" w:eastAsia="fr-CH"/>
        </w:rPr>
        <w:t>Une plante sans mode d’emploi</w:t>
      </w:r>
    </w:p>
    <w:p w14:paraId="4516C0FE" w14:textId="2D57784E" w:rsidR="00AD50A6" w:rsidRPr="00AD50A6" w:rsidRDefault="00AD50A6" w:rsidP="00AD50A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 xml:space="preserve">Le génépi est une plante alpine qui pousse naturellement </w:t>
      </w:r>
      <w:r>
        <w:rPr>
          <w:rFonts w:ascii="Arial" w:eastAsia="Times New Roman" w:hAnsi="Arial" w:cs="Arial"/>
          <w:lang w:val="fr-CH" w:eastAsia="fr-CH"/>
        </w:rPr>
        <w:t>à près de</w:t>
      </w:r>
      <w:r w:rsidRPr="00AD50A6">
        <w:rPr>
          <w:rFonts w:ascii="Arial" w:eastAsia="Times New Roman" w:hAnsi="Arial" w:cs="Arial"/>
          <w:lang w:val="fr-CH" w:eastAsia="fr-CH"/>
        </w:rPr>
        <w:t xml:space="preserve"> 2500 mètres d’altitude. Emilia le cultive à 1400 mètres, dans des conditions qui sollicitent fortement la plante. « C’est une culture extrême, sans véritable mode d’emploi. Après vingt ans, je suis encore en expérimentation », explique-t-elle.</w:t>
      </w:r>
      <w:r w:rsidR="004166CE">
        <w:rPr>
          <w:rFonts w:ascii="Arial" w:eastAsia="Times New Roman" w:hAnsi="Arial" w:cs="Arial"/>
          <w:lang w:val="fr-CH" w:eastAsia="fr-CH"/>
        </w:rPr>
        <w:t xml:space="preserve"> </w:t>
      </w:r>
    </w:p>
    <w:p w14:paraId="14F6AA31" w14:textId="77777777" w:rsidR="00AD50A6" w:rsidRPr="00AD50A6" w:rsidRDefault="00AD50A6" w:rsidP="00AD50A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Le réchauffement climatique complique encore les récoltes, rendant certaines saisons incertaines. Pour continuer, elle a dû diversifier sa production avec d’autres herbes de montagne. Ici, l’adaptation fait partie intégrante du métier.</w:t>
      </w:r>
    </w:p>
    <w:p w14:paraId="55EBCC14" w14:textId="77777777" w:rsidR="00AD50A6" w:rsidRPr="00AD50A6" w:rsidRDefault="00AD50A6" w:rsidP="00AD50A6">
      <w:pPr>
        <w:spacing w:line="360" w:lineRule="auto"/>
        <w:jc w:val="both"/>
        <w:rPr>
          <w:rFonts w:ascii="Arial" w:eastAsia="Times New Roman" w:hAnsi="Arial" w:cs="Arial"/>
          <w:b/>
          <w:bCs/>
          <w:lang w:val="fr-CH" w:eastAsia="fr-CH"/>
        </w:rPr>
      </w:pPr>
      <w:r w:rsidRPr="00AD50A6">
        <w:rPr>
          <w:rFonts w:ascii="Arial" w:eastAsia="Times New Roman" w:hAnsi="Arial" w:cs="Arial"/>
          <w:b/>
          <w:bCs/>
          <w:lang w:val="fr-CH" w:eastAsia="fr-CH"/>
        </w:rPr>
        <w:t>De la plante à la liqueur</w:t>
      </w:r>
    </w:p>
    <w:p w14:paraId="5200F089" w14:textId="77777777" w:rsidR="00AD50A6" w:rsidRPr="00AD50A6" w:rsidRDefault="00AD50A6" w:rsidP="00AD50A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Cette attention constante se retrouve dans chaque étape de transformation. Les graines sont confiées à un pépiniériste, puis replantées sur place. La plante ne fleurit qu’à partir de la deuxième année. Les fleurs sont cueillies à la main, aux ciseaux, puis séchées.</w:t>
      </w:r>
    </w:p>
    <w:p w14:paraId="0918865F" w14:textId="77777777" w:rsidR="00AD50A6" w:rsidRPr="00AD50A6" w:rsidRDefault="00AD50A6" w:rsidP="00AD50A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Pour la liqueur traditionnelle, elles macèrent un mois dans l’alcool avant filtration. Le génépi blanc suit un procédé plus délicat : les plantes ne touchent jamais l’alcool, seules les vapeurs captent l’huile essentielle. Le résultat est une liqueur plus fraîche, plus balsamique, qui surprend souvent à la dégustation.</w:t>
      </w:r>
    </w:p>
    <w:p w14:paraId="0CE7B2BF" w14:textId="77777777" w:rsidR="00AD50A6" w:rsidRPr="00AD50A6" w:rsidRDefault="00AD50A6" w:rsidP="009151C6">
      <w:pPr>
        <w:spacing w:line="360" w:lineRule="auto"/>
        <w:jc w:val="both"/>
        <w:rPr>
          <w:rFonts w:ascii="Arial" w:eastAsia="Times New Roman" w:hAnsi="Arial" w:cs="Arial"/>
          <w:b/>
          <w:bCs/>
          <w:lang w:val="fr-CH" w:eastAsia="fr-CH"/>
        </w:rPr>
      </w:pPr>
      <w:r w:rsidRPr="00AD50A6">
        <w:rPr>
          <w:rFonts w:ascii="Arial" w:eastAsia="Times New Roman" w:hAnsi="Arial" w:cs="Arial"/>
          <w:b/>
          <w:bCs/>
          <w:lang w:val="fr-CH" w:eastAsia="fr-CH"/>
        </w:rPr>
        <w:lastRenderedPageBreak/>
        <w:t>Accueillir, expliquer, transmettre</w:t>
      </w:r>
    </w:p>
    <w:p w14:paraId="2FC100C3" w14:textId="7B073806" w:rsidR="00AD50A6" w:rsidRPr="00AD50A6" w:rsidRDefault="00AD50A6" w:rsidP="009151C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 xml:space="preserve">Emilia produit également des tisanes, des biscuits et des plantes séchées. Ses produits sont vendus </w:t>
      </w:r>
      <w:hyperlink r:id="rId11" w:history="1">
        <w:r w:rsidRPr="001A2129">
          <w:rPr>
            <w:rStyle w:val="Hyperlink"/>
            <w:rFonts w:ascii="Arial" w:eastAsia="Times New Roman" w:hAnsi="Arial" w:cs="Arial"/>
            <w:lang w:val="fr-CH" w:eastAsia="fr-CH"/>
          </w:rPr>
          <w:t>en ligne</w:t>
        </w:r>
      </w:hyperlink>
      <w:r w:rsidRPr="00AD50A6">
        <w:rPr>
          <w:rFonts w:ascii="Arial" w:eastAsia="Times New Roman" w:hAnsi="Arial" w:cs="Arial"/>
          <w:lang w:val="fr-CH" w:eastAsia="fr-CH"/>
        </w:rPr>
        <w:t>, dans quelques boutiques régionales et sur de nombreux marchés, parfois jusqu’à la Côte d’Azur. Vivre dans une vallée isolée implique d’aller à la rencontre des gens.</w:t>
      </w:r>
    </w:p>
    <w:p w14:paraId="1A46F53C" w14:textId="77777777" w:rsidR="00AD50A6" w:rsidRPr="00AD50A6" w:rsidRDefault="00AD50A6" w:rsidP="009151C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Elle accueille aussi des visiteurs sur réservation. « On n’achète pas seulement un produit, mais une expérience », explique-t-elle. Ces moments d’échange permettent de comprendre le territoire, les montagnes et la réalité quotidienne d’un travail étroitement lié à la nature.</w:t>
      </w:r>
    </w:p>
    <w:p w14:paraId="2F3AC1B6" w14:textId="77777777" w:rsidR="00AD50A6" w:rsidRPr="00AD50A6" w:rsidRDefault="00AD50A6" w:rsidP="009151C6">
      <w:pPr>
        <w:spacing w:line="360" w:lineRule="auto"/>
        <w:jc w:val="both"/>
        <w:rPr>
          <w:rFonts w:ascii="Arial" w:eastAsia="Times New Roman" w:hAnsi="Arial" w:cs="Arial"/>
          <w:b/>
          <w:bCs/>
          <w:lang w:val="fr-CH" w:eastAsia="fr-CH"/>
        </w:rPr>
      </w:pPr>
      <w:r w:rsidRPr="00AD50A6">
        <w:rPr>
          <w:rFonts w:ascii="Arial" w:eastAsia="Times New Roman" w:hAnsi="Arial" w:cs="Arial"/>
          <w:b/>
          <w:bCs/>
          <w:lang w:val="fr-CH" w:eastAsia="fr-CH"/>
        </w:rPr>
        <w:t>Une aventure collective</w:t>
      </w:r>
    </w:p>
    <w:p w14:paraId="7C261E75" w14:textId="77777777" w:rsidR="00AD50A6" w:rsidRPr="00AD50A6" w:rsidRDefault="00AD50A6" w:rsidP="009151C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Travailler seule n’est pas une option durable. Emilia collabore avec un pâtissier, un chocolatier, et s’est associée à d’autres petites entreprises locales pour les marchés. Ce réseau permet de partager les bons moments comme les périodes plus difficiles.</w:t>
      </w:r>
    </w:p>
    <w:p w14:paraId="5D6B694F" w14:textId="77777777" w:rsidR="00AD50A6" w:rsidRPr="00AD50A6" w:rsidRDefault="00AD50A6" w:rsidP="009151C6">
      <w:pPr>
        <w:spacing w:line="360" w:lineRule="auto"/>
        <w:jc w:val="both"/>
        <w:rPr>
          <w:rFonts w:ascii="Arial" w:eastAsia="Times New Roman" w:hAnsi="Arial" w:cs="Arial"/>
          <w:lang w:val="fr-CH" w:eastAsia="fr-CH"/>
        </w:rPr>
      </w:pPr>
      <w:r w:rsidRPr="00AD50A6">
        <w:rPr>
          <w:rFonts w:ascii="Arial" w:eastAsia="Times New Roman" w:hAnsi="Arial" w:cs="Arial"/>
          <w:lang w:val="fr-CH" w:eastAsia="fr-CH"/>
        </w:rPr>
        <w:t xml:space="preserve">À </w:t>
      </w:r>
      <w:proofErr w:type="spellStart"/>
      <w:r w:rsidRPr="00AD50A6">
        <w:rPr>
          <w:rFonts w:ascii="Arial" w:eastAsia="Times New Roman" w:hAnsi="Arial" w:cs="Arial"/>
          <w:lang w:val="fr-CH" w:eastAsia="fr-CH"/>
        </w:rPr>
        <w:t>Valsavarenche</w:t>
      </w:r>
      <w:proofErr w:type="spellEnd"/>
      <w:r w:rsidRPr="00AD50A6">
        <w:rPr>
          <w:rFonts w:ascii="Arial" w:eastAsia="Times New Roman" w:hAnsi="Arial" w:cs="Arial"/>
          <w:lang w:val="fr-CH" w:eastAsia="fr-CH"/>
        </w:rPr>
        <w:t>, le génépi devient ainsi un fil conducteur : celui d’un choix de vie, profondément ancré dans une vallée rude, mais habitée par des femmes et des hommes qui continuent de la faire vivre.</w:t>
      </w:r>
    </w:p>
    <w:p w14:paraId="27C8FC37" w14:textId="34025973" w:rsidR="00013CA8" w:rsidRPr="00883A61" w:rsidRDefault="00B3603A" w:rsidP="00B3603A">
      <w:pPr>
        <w:spacing w:line="360" w:lineRule="auto"/>
        <w:jc w:val="both"/>
        <w:rPr>
          <w:rFonts w:ascii="Arial" w:eastAsia="Times New Roman" w:hAnsi="Arial" w:cs="Arial"/>
          <w:lang w:val="fr-CH" w:eastAsia="it-IT"/>
        </w:rPr>
      </w:pPr>
      <w:r w:rsidRPr="00883A61">
        <w:rPr>
          <w:rFonts w:ascii="Arial" w:eastAsia="Times New Roman" w:hAnsi="Arial" w:cs="Arial"/>
          <w:lang w:val="fr-CH" w:eastAsia="it-IT"/>
        </w:rPr>
        <w:t xml:space="preserve">Des photos sont disponibles via </w:t>
      </w:r>
      <w:hyperlink r:id="rId12" w:history="1">
        <w:r w:rsidRPr="008E3F2F">
          <w:rPr>
            <w:rStyle w:val="Hyperlink"/>
            <w:rFonts w:ascii="Arial" w:eastAsia="Times New Roman" w:hAnsi="Arial" w:cs="Arial"/>
            <w:lang w:val="fr-CH" w:eastAsia="it-IT"/>
          </w:rPr>
          <w:t>ce lien</w:t>
        </w:r>
        <w:r w:rsidR="00143A95" w:rsidRPr="008E3F2F">
          <w:rPr>
            <w:rStyle w:val="Hyperlink"/>
            <w:rFonts w:ascii="Arial" w:eastAsia="Times New Roman" w:hAnsi="Arial" w:cs="Arial"/>
            <w:lang w:val="fr-CH" w:eastAsia="it-IT"/>
          </w:rPr>
          <w:t>.</w:t>
        </w:r>
      </w:hyperlink>
    </w:p>
    <w:bookmarkEnd w:id="0"/>
    <w:p w14:paraId="1C073A2D" w14:textId="28A1805F" w:rsidR="000B4102" w:rsidRPr="00883A61" w:rsidRDefault="000B4102" w:rsidP="000B4102">
      <w:pPr>
        <w:spacing w:line="360" w:lineRule="auto"/>
        <w:jc w:val="both"/>
        <w:rPr>
          <w:rFonts w:ascii="Arial" w:hAnsi="Arial" w:cs="Arial"/>
          <w:color w:val="000000"/>
          <w:lang w:val="fr-CH"/>
        </w:rPr>
      </w:pPr>
      <w:r w:rsidRPr="00883A61">
        <w:rPr>
          <w:rFonts w:ascii="Arial" w:hAnsi="Arial" w:cs="Arial"/>
          <w:b/>
          <w:lang w:val="fr-CH"/>
        </w:rPr>
        <w:t>La Vallée d’Aoste online :</w:t>
      </w:r>
    </w:p>
    <w:p w14:paraId="5C4F94E8" w14:textId="77777777" w:rsidR="000B4102" w:rsidRPr="00883A61" w:rsidRDefault="000B4102" w:rsidP="000B4102">
      <w:pPr>
        <w:spacing w:after="0" w:line="360" w:lineRule="auto"/>
        <w:ind w:left="-284" w:firstLine="284"/>
        <w:jc w:val="both"/>
        <w:rPr>
          <w:rFonts w:ascii="Arial" w:hAnsi="Arial" w:cs="Arial"/>
          <w:color w:val="000000"/>
          <w:lang w:val="fr-CH"/>
        </w:rPr>
      </w:pPr>
      <w:r w:rsidRPr="00883A61">
        <w:rPr>
          <w:rFonts w:ascii="Arial" w:hAnsi="Arial" w:cs="Arial"/>
          <w:lang w:val="fr-CH"/>
        </w:rPr>
        <w:t>Site internet</w:t>
      </w:r>
      <w:r w:rsidRPr="00883A61">
        <w:rPr>
          <w:rFonts w:ascii="Arial" w:hAnsi="Arial" w:cs="Arial"/>
          <w:lang w:val="fr-CH"/>
        </w:rPr>
        <w:tab/>
      </w:r>
      <w:hyperlink r:id="rId13" w:history="1">
        <w:r w:rsidRPr="00883A61">
          <w:rPr>
            <w:rStyle w:val="Hyperlink"/>
            <w:rFonts w:ascii="Arial" w:hAnsi="Arial" w:cs="Arial"/>
            <w:lang w:val="fr-CH"/>
          </w:rPr>
          <w:t>www.lovevda.it/fr</w:t>
        </w:r>
      </w:hyperlink>
      <w:r w:rsidRPr="00883A61">
        <w:rPr>
          <w:rFonts w:ascii="Arial" w:hAnsi="Arial" w:cs="Arial"/>
          <w:lang w:val="fr-CH"/>
        </w:rPr>
        <w:t xml:space="preserve"> </w:t>
      </w:r>
      <w:r w:rsidRPr="00883A61">
        <w:rPr>
          <w:rFonts w:ascii="Arial" w:eastAsia="Times New Roman" w:hAnsi="Arial" w:cs="Arial"/>
          <w:bCs/>
          <w:lang w:val="fr-CH" w:eastAsia="de-DE"/>
        </w:rPr>
        <w:t xml:space="preserve"> </w:t>
      </w:r>
    </w:p>
    <w:p w14:paraId="741069D6" w14:textId="77777777" w:rsidR="000B4102" w:rsidRPr="00883A61" w:rsidRDefault="000B4102" w:rsidP="000B4102">
      <w:pPr>
        <w:spacing w:after="0" w:line="360" w:lineRule="auto"/>
        <w:ind w:left="-284" w:firstLine="284"/>
        <w:jc w:val="both"/>
        <w:rPr>
          <w:rFonts w:ascii="Arial" w:hAnsi="Arial" w:cs="Arial"/>
          <w:color w:val="000000"/>
          <w:lang w:val="fr-CH"/>
        </w:rPr>
      </w:pPr>
      <w:r w:rsidRPr="00883A61">
        <w:rPr>
          <w:rFonts w:ascii="Arial" w:hAnsi="Arial" w:cs="Arial"/>
          <w:lang w:val="fr-CH"/>
        </w:rPr>
        <w:t>Facebook</w:t>
      </w:r>
      <w:r w:rsidRPr="00883A61">
        <w:rPr>
          <w:rFonts w:ascii="Arial" w:hAnsi="Arial" w:cs="Arial"/>
          <w:lang w:val="fr-CH"/>
        </w:rPr>
        <w:tab/>
      </w:r>
      <w:hyperlink r:id="rId14" w:history="1">
        <w:r w:rsidRPr="00883A61">
          <w:rPr>
            <w:rStyle w:val="Hyperlink"/>
            <w:rFonts w:ascii="Arial" w:hAnsi="Arial" w:cs="Arial"/>
            <w:lang w:val="fr-CH"/>
          </w:rPr>
          <w:t>www.facebook.com/visitdaosta</w:t>
        </w:r>
      </w:hyperlink>
      <w:r w:rsidRPr="00883A61">
        <w:rPr>
          <w:rFonts w:ascii="Arial" w:hAnsi="Arial" w:cs="Arial"/>
          <w:lang w:val="fr-CH"/>
        </w:rPr>
        <w:t xml:space="preserve"> </w:t>
      </w:r>
    </w:p>
    <w:p w14:paraId="34B9239D" w14:textId="77777777" w:rsidR="000B4102" w:rsidRPr="00883A61" w:rsidRDefault="000B4102" w:rsidP="000B4102">
      <w:pPr>
        <w:spacing w:after="0" w:line="360" w:lineRule="auto"/>
        <w:ind w:left="-284" w:firstLine="284"/>
        <w:jc w:val="both"/>
        <w:rPr>
          <w:lang w:val="fr-CH"/>
        </w:rPr>
      </w:pPr>
      <w:r w:rsidRPr="00883A61">
        <w:rPr>
          <w:rFonts w:ascii="Arial" w:hAnsi="Arial" w:cs="Arial"/>
          <w:lang w:val="fr-CH"/>
        </w:rPr>
        <w:t>YouTube</w:t>
      </w:r>
      <w:r w:rsidRPr="00883A61">
        <w:rPr>
          <w:rFonts w:ascii="Arial" w:hAnsi="Arial" w:cs="Arial"/>
          <w:lang w:val="fr-CH"/>
        </w:rPr>
        <w:tab/>
      </w:r>
      <w:hyperlink r:id="rId15" w:history="1">
        <w:r w:rsidRPr="00883A61">
          <w:rPr>
            <w:rStyle w:val="Hyperlink"/>
            <w:rFonts w:ascii="Arial" w:hAnsi="Arial" w:cs="Arial"/>
            <w:lang w:val="fr-CH"/>
          </w:rPr>
          <w:t>www.youtube.com/user/lovevda</w:t>
        </w:r>
      </w:hyperlink>
      <w:r w:rsidRPr="00883A61">
        <w:rPr>
          <w:rFonts w:ascii="Arial" w:hAnsi="Arial" w:cs="Arial"/>
          <w:lang w:val="fr-CH"/>
        </w:rPr>
        <w:t xml:space="preserve">   </w:t>
      </w:r>
    </w:p>
    <w:p w14:paraId="3D981507" w14:textId="77777777" w:rsidR="000B4102" w:rsidRPr="00883A61" w:rsidRDefault="000B4102" w:rsidP="000B4102">
      <w:pPr>
        <w:spacing w:after="0" w:line="360" w:lineRule="auto"/>
        <w:ind w:left="-284" w:firstLine="284"/>
        <w:jc w:val="both"/>
        <w:rPr>
          <w:rFonts w:ascii="Arial" w:hAnsi="Arial" w:cs="Arial"/>
          <w:color w:val="000000"/>
          <w:lang w:val="it-IT"/>
        </w:rPr>
      </w:pPr>
      <w:r w:rsidRPr="00883A61">
        <w:rPr>
          <w:rFonts w:ascii="Arial" w:hAnsi="Arial" w:cs="Arial"/>
          <w:lang w:val="it-IT"/>
        </w:rPr>
        <w:t>Instagram</w:t>
      </w:r>
      <w:r w:rsidRPr="00883A61">
        <w:rPr>
          <w:rFonts w:ascii="Arial" w:hAnsi="Arial" w:cs="Arial"/>
          <w:lang w:val="it-IT"/>
        </w:rPr>
        <w:tab/>
      </w:r>
      <w:bookmarkStart w:id="1" w:name="_Hlk109393661"/>
      <w:r w:rsidRPr="00883A61">
        <w:fldChar w:fldCharType="begin"/>
      </w:r>
      <w:r w:rsidRPr="00883A61">
        <w:rPr>
          <w:lang w:val="it-IT"/>
        </w:rPr>
        <w:instrText xml:space="preserve"> HYPERLINK "http://www.instagram.com/valledaosta/" </w:instrText>
      </w:r>
      <w:r w:rsidRPr="00883A61">
        <w:fldChar w:fldCharType="separate"/>
      </w:r>
      <w:r w:rsidRPr="00883A61">
        <w:rPr>
          <w:rStyle w:val="Hyperlink"/>
          <w:rFonts w:ascii="Arial" w:hAnsi="Arial" w:cs="Arial"/>
          <w:lang w:val="it-IT"/>
        </w:rPr>
        <w:t>www.instagram.com/valledaosta</w:t>
      </w:r>
      <w:r w:rsidRPr="00883A61">
        <w:rPr>
          <w:rStyle w:val="Hyperlink"/>
          <w:rFonts w:ascii="Arial" w:hAnsi="Arial" w:cs="Arial"/>
          <w:lang w:val="en-GB"/>
        </w:rPr>
        <w:fldChar w:fldCharType="end"/>
      </w:r>
      <w:r w:rsidRPr="00883A61">
        <w:rPr>
          <w:rFonts w:ascii="Arial" w:hAnsi="Arial" w:cs="Arial"/>
          <w:lang w:val="it-IT"/>
        </w:rPr>
        <w:t xml:space="preserve">  </w:t>
      </w:r>
    </w:p>
    <w:bookmarkEnd w:id="1"/>
    <w:p w14:paraId="3D63CD76" w14:textId="21F1092C" w:rsidR="005515BF" w:rsidRPr="00A42CA1" w:rsidRDefault="000B4102" w:rsidP="005515BF">
      <w:pPr>
        <w:spacing w:after="0" w:line="360" w:lineRule="auto"/>
        <w:jc w:val="both"/>
        <w:rPr>
          <w:rStyle w:val="tojvnm2t"/>
          <w:rFonts w:ascii="Arial" w:hAnsi="Arial" w:cs="Arial"/>
          <w:lang w:val="it-IT"/>
        </w:rPr>
      </w:pPr>
      <w:r w:rsidRPr="00883A61">
        <w:rPr>
          <w:rStyle w:val="tojvnm2t"/>
          <w:rFonts w:ascii="Arial" w:hAnsi="Arial" w:cs="Arial"/>
          <w:lang w:val="it-IT"/>
        </w:rPr>
        <w:t xml:space="preserve">@visitdaosta @lovevda </w:t>
      </w:r>
      <w:hyperlink r:id="rId16" w:history="1">
        <w:r w:rsidRPr="00883A61">
          <w:rPr>
            <w:rStyle w:val="tojvnm2t"/>
            <w:rFonts w:ascii="Arial" w:hAnsi="Arial" w:cs="Arial"/>
            <w:lang w:val="it-IT"/>
          </w:rPr>
          <w:t>#valledaosta</w:t>
        </w:r>
      </w:hyperlink>
      <w:r w:rsidRPr="00883A61">
        <w:rPr>
          <w:rStyle w:val="tojvnm2t"/>
          <w:rFonts w:ascii="Arial" w:hAnsi="Arial" w:cs="Arial"/>
          <w:lang w:val="it-IT"/>
        </w:rPr>
        <w:t xml:space="preserve"> </w:t>
      </w:r>
      <w:hyperlink r:id="rId17" w:history="1">
        <w:r w:rsidRPr="00883A61">
          <w:rPr>
            <w:rStyle w:val="tojvnm2t"/>
            <w:rFonts w:ascii="Arial" w:hAnsi="Arial" w:cs="Arial"/>
            <w:lang w:val="it-IT"/>
          </w:rPr>
          <w:t>#lovevda</w:t>
        </w:r>
      </w:hyperlink>
    </w:p>
    <w:p w14:paraId="38CE0EE5" w14:textId="77777777" w:rsidR="005515BF" w:rsidRPr="001F180F"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1F180F">
        <w:rPr>
          <w:rFonts w:ascii="Arial" w:eastAsia="Times New Roman" w:hAnsi="Arial" w:cs="Arial"/>
          <w:b/>
          <w:sz w:val="20"/>
          <w:lang w:val="fr-CH" w:eastAsia="de-DE"/>
        </w:rPr>
        <w:t xml:space="preserve">Pour plus d’informations et images (médias) : </w:t>
      </w:r>
    </w:p>
    <w:p w14:paraId="541E37AA" w14:textId="77777777" w:rsidR="005515BF" w:rsidRPr="00101D98"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Pr>
          <w:rFonts w:ascii="Arial" w:eastAsia="Times New Roman" w:hAnsi="Arial" w:cs="Arial"/>
          <w:sz w:val="20"/>
          <w:lang w:val="fr-CH" w:eastAsia="de-DE"/>
        </w:rPr>
        <w:t>Service de presse 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264A51BF" w14:textId="77777777" w:rsidR="005515BF" w:rsidRPr="00101D98"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0C2ECFD3" w14:textId="77777777" w:rsidR="005515BF" w:rsidRPr="00101D98"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8"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7AE79768" w14:textId="77777777" w:rsidR="005515BF" w:rsidRPr="00B62DB9"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19"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21A8751B" w14:textId="77777777" w:rsidR="005515BF" w:rsidRPr="00B62DB9" w:rsidRDefault="005515BF" w:rsidP="005515BF">
      <w:pPr>
        <w:spacing w:after="0"/>
        <w:rPr>
          <w:rFonts w:ascii="Arial" w:hAnsi="Arial" w:cs="Arial"/>
          <w:sz w:val="20"/>
          <w:szCs w:val="20"/>
          <w:u w:val="single"/>
          <w:lang w:val="fr-CH" w:eastAsia="de-CH"/>
        </w:rPr>
      </w:pPr>
      <w:r w:rsidRPr="001F180F">
        <w:rPr>
          <w:rFonts w:ascii="Arial" w:hAnsi="Arial" w:cs="Arial"/>
          <w:sz w:val="16"/>
          <w:szCs w:val="16"/>
          <w:u w:val="single"/>
          <w:lang w:val="fr-CH"/>
        </w:rPr>
        <w:br/>
      </w:r>
      <w:r w:rsidRPr="00B62DB9">
        <w:rPr>
          <w:rFonts w:ascii="Arial" w:hAnsi="Arial" w:cs="Arial"/>
          <w:sz w:val="16"/>
          <w:szCs w:val="16"/>
          <w:u w:val="single"/>
          <w:lang w:val="fr-CH"/>
        </w:rPr>
        <w:t>A propos de la Vallée d’Aoste :</w:t>
      </w:r>
    </w:p>
    <w:p w14:paraId="322FEA04" w14:textId="3943B5EB" w:rsidR="00E304A5" w:rsidRPr="00101D98" w:rsidRDefault="005515BF"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20"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21"/>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020C" w14:textId="77777777" w:rsidR="004E39BE" w:rsidRDefault="004E39BE" w:rsidP="003A2F47">
      <w:pPr>
        <w:spacing w:after="0" w:line="240" w:lineRule="auto"/>
      </w:pPr>
      <w:r>
        <w:separator/>
      </w:r>
    </w:p>
  </w:endnote>
  <w:endnote w:type="continuationSeparator" w:id="0">
    <w:p w14:paraId="63263840" w14:textId="77777777" w:rsidR="004E39BE" w:rsidRDefault="004E39BE"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D965" w14:textId="77777777" w:rsidR="004E39BE" w:rsidRDefault="004E39BE" w:rsidP="003A2F47">
      <w:pPr>
        <w:spacing w:after="0" w:line="240" w:lineRule="auto"/>
      </w:pPr>
      <w:r>
        <w:separator/>
      </w:r>
    </w:p>
  </w:footnote>
  <w:footnote w:type="continuationSeparator" w:id="0">
    <w:p w14:paraId="1CA2489E" w14:textId="77777777" w:rsidR="004E39BE" w:rsidRDefault="004E39BE"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967660">
    <w:abstractNumId w:val="27"/>
  </w:num>
  <w:num w:numId="2" w16cid:durableId="1634407103">
    <w:abstractNumId w:val="26"/>
  </w:num>
  <w:num w:numId="3" w16cid:durableId="1905527936">
    <w:abstractNumId w:val="38"/>
  </w:num>
  <w:num w:numId="4" w16cid:durableId="1994403676">
    <w:abstractNumId w:val="11"/>
  </w:num>
  <w:num w:numId="5" w16cid:durableId="1321928263">
    <w:abstractNumId w:val="28"/>
  </w:num>
  <w:num w:numId="6" w16cid:durableId="783227130">
    <w:abstractNumId w:val="23"/>
  </w:num>
  <w:num w:numId="7" w16cid:durableId="612593866">
    <w:abstractNumId w:val="21"/>
  </w:num>
  <w:num w:numId="8" w16cid:durableId="1863593084">
    <w:abstractNumId w:val="39"/>
  </w:num>
  <w:num w:numId="9" w16cid:durableId="124084907">
    <w:abstractNumId w:val="16"/>
  </w:num>
  <w:num w:numId="10" w16cid:durableId="315689647">
    <w:abstractNumId w:val="19"/>
  </w:num>
  <w:num w:numId="11" w16cid:durableId="727338788">
    <w:abstractNumId w:val="15"/>
  </w:num>
  <w:num w:numId="12" w16cid:durableId="290289455">
    <w:abstractNumId w:val="32"/>
  </w:num>
  <w:num w:numId="13" w16cid:durableId="1293557036">
    <w:abstractNumId w:val="34"/>
  </w:num>
  <w:num w:numId="14" w16cid:durableId="502936728">
    <w:abstractNumId w:val="13"/>
  </w:num>
  <w:num w:numId="15" w16cid:durableId="669450794">
    <w:abstractNumId w:val="10"/>
  </w:num>
  <w:num w:numId="16" w16cid:durableId="1778332726">
    <w:abstractNumId w:val="7"/>
  </w:num>
  <w:num w:numId="17" w16cid:durableId="1882400391">
    <w:abstractNumId w:val="0"/>
  </w:num>
  <w:num w:numId="18" w16cid:durableId="260727549">
    <w:abstractNumId w:val="9"/>
  </w:num>
  <w:num w:numId="19" w16cid:durableId="1214464463">
    <w:abstractNumId w:val="40"/>
  </w:num>
  <w:num w:numId="20" w16cid:durableId="1310790826">
    <w:abstractNumId w:val="25"/>
  </w:num>
  <w:num w:numId="21" w16cid:durableId="1042023509">
    <w:abstractNumId w:val="6"/>
  </w:num>
  <w:num w:numId="22" w16cid:durableId="383221146">
    <w:abstractNumId w:val="18"/>
  </w:num>
  <w:num w:numId="23" w16cid:durableId="693188984">
    <w:abstractNumId w:val="1"/>
  </w:num>
  <w:num w:numId="24" w16cid:durableId="1039744197">
    <w:abstractNumId w:val="31"/>
  </w:num>
  <w:num w:numId="25" w16cid:durableId="959730051">
    <w:abstractNumId w:val="2"/>
  </w:num>
  <w:num w:numId="26" w16cid:durableId="406074590">
    <w:abstractNumId w:val="17"/>
  </w:num>
  <w:num w:numId="27" w16cid:durableId="1455178713">
    <w:abstractNumId w:val="5"/>
  </w:num>
  <w:num w:numId="28" w16cid:durableId="1621952418">
    <w:abstractNumId w:val="42"/>
  </w:num>
  <w:num w:numId="29" w16cid:durableId="208882673">
    <w:abstractNumId w:val="35"/>
  </w:num>
  <w:num w:numId="30" w16cid:durableId="1343894917">
    <w:abstractNumId w:val="36"/>
  </w:num>
  <w:num w:numId="31" w16cid:durableId="293292077">
    <w:abstractNumId w:val="8"/>
  </w:num>
  <w:num w:numId="32" w16cid:durableId="1245262051">
    <w:abstractNumId w:val="3"/>
  </w:num>
  <w:num w:numId="33" w16cid:durableId="362174821">
    <w:abstractNumId w:val="41"/>
  </w:num>
  <w:num w:numId="34" w16cid:durableId="1395393592">
    <w:abstractNumId w:val="33"/>
  </w:num>
  <w:num w:numId="35" w16cid:durableId="1568026935">
    <w:abstractNumId w:val="4"/>
  </w:num>
  <w:num w:numId="36" w16cid:durableId="825710636">
    <w:abstractNumId w:val="24"/>
  </w:num>
  <w:num w:numId="37" w16cid:durableId="1337927929">
    <w:abstractNumId w:val="37"/>
  </w:num>
  <w:num w:numId="38" w16cid:durableId="1417483322">
    <w:abstractNumId w:val="30"/>
  </w:num>
  <w:num w:numId="39" w16cid:durableId="2069720608">
    <w:abstractNumId w:val="14"/>
  </w:num>
  <w:num w:numId="40" w16cid:durableId="2043168061">
    <w:abstractNumId w:val="30"/>
  </w:num>
  <w:num w:numId="41" w16cid:durableId="1882935735">
    <w:abstractNumId w:val="29"/>
  </w:num>
  <w:num w:numId="42" w16cid:durableId="631980027">
    <w:abstractNumId w:val="20"/>
  </w:num>
  <w:num w:numId="43" w16cid:durableId="1266841185">
    <w:abstractNumId w:val="12"/>
  </w:num>
  <w:num w:numId="44" w16cid:durableId="133331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5CC"/>
    <w:rsid w:val="00181913"/>
    <w:rsid w:val="00181970"/>
    <w:rsid w:val="00181F3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129"/>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4F9A"/>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3DBC"/>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1DD"/>
    <w:rsid w:val="00304CC8"/>
    <w:rsid w:val="00305081"/>
    <w:rsid w:val="0030615D"/>
    <w:rsid w:val="003067A7"/>
    <w:rsid w:val="003117B2"/>
    <w:rsid w:val="00317420"/>
    <w:rsid w:val="00317E66"/>
    <w:rsid w:val="003202EC"/>
    <w:rsid w:val="003204BD"/>
    <w:rsid w:val="00321199"/>
    <w:rsid w:val="00323706"/>
    <w:rsid w:val="0032396B"/>
    <w:rsid w:val="003239CF"/>
    <w:rsid w:val="003242F0"/>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4B5C"/>
    <w:rsid w:val="003650DB"/>
    <w:rsid w:val="00366F9E"/>
    <w:rsid w:val="00367E00"/>
    <w:rsid w:val="00370F90"/>
    <w:rsid w:val="00371808"/>
    <w:rsid w:val="00373119"/>
    <w:rsid w:val="00375926"/>
    <w:rsid w:val="00376420"/>
    <w:rsid w:val="00376C0F"/>
    <w:rsid w:val="00381CA3"/>
    <w:rsid w:val="003854A0"/>
    <w:rsid w:val="0038608A"/>
    <w:rsid w:val="0038643C"/>
    <w:rsid w:val="00390307"/>
    <w:rsid w:val="0039054E"/>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626"/>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2D96"/>
    <w:rsid w:val="00413018"/>
    <w:rsid w:val="00414D57"/>
    <w:rsid w:val="004161C8"/>
    <w:rsid w:val="004166CE"/>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86A"/>
    <w:rsid w:val="004D2118"/>
    <w:rsid w:val="004D2873"/>
    <w:rsid w:val="004D3F33"/>
    <w:rsid w:val="004D460F"/>
    <w:rsid w:val="004E1239"/>
    <w:rsid w:val="004E265C"/>
    <w:rsid w:val="004E39BE"/>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15BF"/>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4320"/>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6C5C"/>
    <w:rsid w:val="005C6C89"/>
    <w:rsid w:val="005D2101"/>
    <w:rsid w:val="005D3648"/>
    <w:rsid w:val="005D499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951"/>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84D57"/>
    <w:rsid w:val="00684F0D"/>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78B6"/>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5E77"/>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6965"/>
    <w:rsid w:val="008D7226"/>
    <w:rsid w:val="008E1FD5"/>
    <w:rsid w:val="008E2A88"/>
    <w:rsid w:val="008E394C"/>
    <w:rsid w:val="008E3F2F"/>
    <w:rsid w:val="008E47B3"/>
    <w:rsid w:val="008E48D3"/>
    <w:rsid w:val="008E4F59"/>
    <w:rsid w:val="008E66E0"/>
    <w:rsid w:val="008F2304"/>
    <w:rsid w:val="008F59ED"/>
    <w:rsid w:val="008F5D21"/>
    <w:rsid w:val="008F6741"/>
    <w:rsid w:val="008F6BD5"/>
    <w:rsid w:val="008F6C9F"/>
    <w:rsid w:val="008F71F0"/>
    <w:rsid w:val="009007E2"/>
    <w:rsid w:val="00900BFE"/>
    <w:rsid w:val="00905CBA"/>
    <w:rsid w:val="00906E5E"/>
    <w:rsid w:val="00907DE4"/>
    <w:rsid w:val="00910D57"/>
    <w:rsid w:val="00915142"/>
    <w:rsid w:val="0091515A"/>
    <w:rsid w:val="009151C6"/>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86B4C"/>
    <w:rsid w:val="00990B7C"/>
    <w:rsid w:val="00990CF9"/>
    <w:rsid w:val="00991ECF"/>
    <w:rsid w:val="009951D6"/>
    <w:rsid w:val="00996B21"/>
    <w:rsid w:val="00996E0D"/>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6A48"/>
    <w:rsid w:val="009D7DB8"/>
    <w:rsid w:val="009E0641"/>
    <w:rsid w:val="009E0A88"/>
    <w:rsid w:val="009E45EF"/>
    <w:rsid w:val="009E45FD"/>
    <w:rsid w:val="009E4AE8"/>
    <w:rsid w:val="009E6476"/>
    <w:rsid w:val="009E71B6"/>
    <w:rsid w:val="009F1471"/>
    <w:rsid w:val="009F1A8A"/>
    <w:rsid w:val="009F4A60"/>
    <w:rsid w:val="009F54C7"/>
    <w:rsid w:val="009F696B"/>
    <w:rsid w:val="009F7653"/>
    <w:rsid w:val="009F76B6"/>
    <w:rsid w:val="00A024E7"/>
    <w:rsid w:val="00A0384C"/>
    <w:rsid w:val="00A04706"/>
    <w:rsid w:val="00A049E3"/>
    <w:rsid w:val="00A051B6"/>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50A6"/>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55F77"/>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5F2"/>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3C71"/>
    <w:rsid w:val="00C541D7"/>
    <w:rsid w:val="00C554E2"/>
    <w:rsid w:val="00C555DC"/>
    <w:rsid w:val="00C562FA"/>
    <w:rsid w:val="00C56C09"/>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7E2"/>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2B5E"/>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98"/>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2BBF"/>
    <w:rsid w:val="00D95337"/>
    <w:rsid w:val="00DA1F7A"/>
    <w:rsid w:val="00DA2774"/>
    <w:rsid w:val="00DA305F"/>
    <w:rsid w:val="00DA4681"/>
    <w:rsid w:val="00DA4A38"/>
    <w:rsid w:val="00DA59D3"/>
    <w:rsid w:val="00DA6001"/>
    <w:rsid w:val="00DA6266"/>
    <w:rsid w:val="00DA742E"/>
    <w:rsid w:val="00DA755C"/>
    <w:rsid w:val="00DB0398"/>
    <w:rsid w:val="00DB1F5E"/>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24F"/>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57FC1"/>
    <w:rsid w:val="00F62DA1"/>
    <w:rsid w:val="00F6420D"/>
    <w:rsid w:val="00F65FD5"/>
    <w:rsid w:val="00F66380"/>
    <w:rsid w:val="00F66A5C"/>
    <w:rsid w:val="00F67164"/>
    <w:rsid w:val="00F67348"/>
    <w:rsid w:val="00F679CC"/>
    <w:rsid w:val="00F70476"/>
    <w:rsid w:val="00F717CA"/>
    <w:rsid w:val="00F71BD3"/>
    <w:rsid w:val="00F71C42"/>
    <w:rsid w:val="00F7245F"/>
    <w:rsid w:val="00F73811"/>
    <w:rsid w:val="00F74949"/>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4FD3"/>
    <w:rsid w:val="00FC5B65"/>
    <w:rsid w:val="00FC6407"/>
    <w:rsid w:val="00FD594E"/>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3/localita/valle-d-aosta/valsavarenche/429" TargetMode="External"/><Relationship Id="rId13" Type="http://schemas.openxmlformats.org/officeDocument/2006/relationships/hyperlink" Target="http://www.lovevda.it/fr" TargetMode="External"/><Relationship Id="rId18" Type="http://schemas.openxmlformats.org/officeDocument/2006/relationships/hyperlink" Target="mailto:info@gretzcom.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e.tl/t-CsCKm1kloC" TargetMode="External"/><Relationship Id="rId17" Type="http://schemas.openxmlformats.org/officeDocument/2006/relationships/hyperlink" Target="https://www.instagram.com/explore/tags/lovevda/" TargetMode="External"/><Relationship Id="rId2" Type="http://schemas.openxmlformats.org/officeDocument/2006/relationships/numbering" Target="numbering.xml"/><Relationship Id="rId16" Type="http://schemas.openxmlformats.org/officeDocument/2006/relationships/hyperlink" Target="https://www.instagram.com/explore/tags/valledaosta/" TargetMode="External"/><Relationship Id="rId20" Type="http://schemas.openxmlformats.org/officeDocument/2006/relationships/hyperlink" Target="https://www.lovevda.it/fr/base-de-donnees/8/a-la-une/vallee-d-aoste/je-reserve-2-nuits-le-tunnel-est-gratuit/1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emy.it/" TargetMode="External"/><Relationship Id="rId5" Type="http://schemas.openxmlformats.org/officeDocument/2006/relationships/webSettings" Target="webSettings.xml"/><Relationship Id="rId15" Type="http://schemas.openxmlformats.org/officeDocument/2006/relationships/hyperlink" Target="http://www.youtube.com/user/lovevda" TargetMode="External"/><Relationship Id="rId23" Type="http://schemas.openxmlformats.org/officeDocument/2006/relationships/theme" Target="theme/theme1.xml"/><Relationship Id="rId10" Type="http://schemas.openxmlformats.org/officeDocument/2006/relationships/hyperlink" Target="https://www.lovevda.it/fr/base-de-donnees/10/boissons-alcoolisees/valle-d-aosta/genepi-de-la-vallee-d-aoste/9014940" TargetMode="External"/><Relationship Id="rId19" Type="http://schemas.openxmlformats.org/officeDocument/2006/relationships/hyperlink" Target="http://www.lovevda.it/fr" TargetMode="External"/><Relationship Id="rId4" Type="http://schemas.openxmlformats.org/officeDocument/2006/relationships/settings" Target="settings.xml"/><Relationship Id="rId9" Type="http://schemas.openxmlformats.org/officeDocument/2006/relationships/hyperlink" Target="https://www.lovevda.it/fr/base-de-donnees/8/parcs-et-reserves/valsavarenche/parc-national-du-grand-paradis/1914" TargetMode="External"/><Relationship Id="rId14" Type="http://schemas.openxmlformats.org/officeDocument/2006/relationships/hyperlink" Target="http://www.facebook.com/visitdaost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5319</Characters>
  <Application>Microsoft Office Word</Application>
  <DocSecurity>0</DocSecurity>
  <Lines>44</Lines>
  <Paragraphs>12</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50</cp:revision>
  <cp:lastPrinted>2025-08-22T14:10:00Z</cp:lastPrinted>
  <dcterms:created xsi:type="dcterms:W3CDTF">2025-08-26T07:01:00Z</dcterms:created>
  <dcterms:modified xsi:type="dcterms:W3CDTF">2026-02-17T13:42:00Z</dcterms:modified>
</cp:coreProperties>
</file>