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F9042" w14:textId="671360AC" w:rsidR="00B62BFA" w:rsidRPr="00765F15" w:rsidRDefault="00B62BFA" w:rsidP="00B62BFA">
      <w:pPr>
        <w:spacing w:line="276" w:lineRule="auto"/>
        <w:jc w:val="both"/>
        <w:rPr>
          <w:rFonts w:ascii="Arial" w:hAnsi="Arial" w:cs="Arial"/>
        </w:rPr>
      </w:pPr>
      <w:bookmarkStart w:id="0" w:name="_Hlk87446136"/>
      <w:r w:rsidRPr="00765F15">
        <w:rPr>
          <w:rFonts w:ascii="Arial" w:hAnsi="Arial" w:cs="Arial"/>
          <w:noProof/>
        </w:rPr>
        <w:drawing>
          <wp:anchor distT="0" distB="0" distL="114300" distR="114300" simplePos="0" relativeHeight="251658242" behindDoc="1" locked="0" layoutInCell="1" allowOverlap="1" wp14:anchorId="3AC900C6" wp14:editId="3607D80B">
            <wp:simplePos x="0" y="0"/>
            <wp:positionH relativeFrom="column">
              <wp:posOffset>4606290</wp:posOffset>
            </wp:positionH>
            <wp:positionV relativeFrom="paragraph">
              <wp:posOffset>-734695</wp:posOffset>
            </wp:positionV>
            <wp:extent cx="1528549" cy="1328044"/>
            <wp:effectExtent l="0" t="0" r="0" b="5715"/>
            <wp:wrapNone/>
            <wp:docPr id="214694345" name="Grafik 2" descr="Ein Bild, das Text, Logo, Clipar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4345" name="Grafik 2" descr="Ein Bild, das Text, Logo, Clipart, Grafiken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8549" cy="13280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87A306" w14:textId="055F0FAB" w:rsidR="00F048EC" w:rsidRPr="00765F15" w:rsidRDefault="00F048EC" w:rsidP="00F068A7">
      <w:pPr>
        <w:spacing w:line="276" w:lineRule="auto"/>
        <w:jc w:val="both"/>
        <w:rPr>
          <w:rFonts w:ascii="Arial" w:hAnsi="Arial" w:cs="Arial"/>
          <w:lang w:val="de-CH"/>
        </w:rPr>
      </w:pPr>
      <w:r w:rsidRPr="00765F15">
        <w:rPr>
          <w:rFonts w:ascii="Arial" w:hAnsi="Arial" w:cs="Arial"/>
          <w:lang w:val="de-CH"/>
        </w:rPr>
        <w:t xml:space="preserve"> </w:t>
      </w:r>
    </w:p>
    <w:p w14:paraId="3285D155" w14:textId="59993011" w:rsidR="00F048EC" w:rsidRPr="00765F15" w:rsidRDefault="00F048EC" w:rsidP="00F068A7">
      <w:pPr>
        <w:spacing w:line="276" w:lineRule="auto"/>
        <w:jc w:val="both"/>
        <w:rPr>
          <w:rFonts w:ascii="Arial" w:hAnsi="Arial" w:cs="Arial"/>
          <w:lang w:val="de-CH"/>
        </w:rPr>
      </w:pPr>
    </w:p>
    <w:p w14:paraId="326008DC" w14:textId="050B5480" w:rsidR="00143673" w:rsidRPr="00765F15" w:rsidRDefault="001B16E9" w:rsidP="00143673">
      <w:pPr>
        <w:pStyle w:val="NurText"/>
        <w:spacing w:line="276" w:lineRule="auto"/>
        <w:jc w:val="both"/>
        <w:rPr>
          <w:rFonts w:ascii="Arial" w:eastAsia="Calibri" w:hAnsi="Arial" w:cs="Arial"/>
          <w:b/>
          <w:sz w:val="28"/>
          <w:szCs w:val="28"/>
          <w:lang w:val="de-CH" w:eastAsia="en-US"/>
        </w:rPr>
      </w:pPr>
      <w:r w:rsidRPr="00765F15">
        <w:rPr>
          <w:rFonts w:ascii="Arial" w:eastAsia="Calibri" w:hAnsi="Arial" w:cs="Arial"/>
          <w:b/>
          <w:sz w:val="28"/>
          <w:szCs w:val="28"/>
          <w:lang w:val="de-CH" w:eastAsia="en-US"/>
        </w:rPr>
        <w:t>Medienmitteilung</w:t>
      </w:r>
    </w:p>
    <w:p w14:paraId="2940A9A7" w14:textId="5DD101E4" w:rsidR="00143673" w:rsidRPr="00765F15" w:rsidRDefault="00143673" w:rsidP="00143673">
      <w:pPr>
        <w:spacing w:line="276" w:lineRule="auto"/>
        <w:jc w:val="both"/>
        <w:rPr>
          <w:rFonts w:ascii="Arial" w:hAnsi="Arial" w:cs="Arial"/>
          <w:lang w:val="de-CH"/>
        </w:rPr>
      </w:pPr>
    </w:p>
    <w:p w14:paraId="0BC847FB" w14:textId="3A4C6CBC" w:rsidR="002F553B" w:rsidRPr="00442EDA" w:rsidRDefault="00606EF6" w:rsidP="00143673">
      <w:pPr>
        <w:spacing w:line="276" w:lineRule="auto"/>
        <w:jc w:val="both"/>
        <w:rPr>
          <w:rFonts w:ascii="Arial" w:hAnsi="Arial" w:cs="Arial"/>
          <w:b/>
          <w:bCs/>
          <w:color w:val="632423" w:themeColor="accent2" w:themeShade="80"/>
          <w:sz w:val="28"/>
          <w:szCs w:val="28"/>
          <w:lang w:val="de-CH"/>
        </w:rPr>
      </w:pPr>
      <w:r w:rsidRPr="00442EDA">
        <w:rPr>
          <w:rFonts w:ascii="Arial" w:hAnsi="Arial" w:cs="Arial"/>
          <w:b/>
          <w:bCs/>
          <w:color w:val="632423" w:themeColor="accent2" w:themeShade="80"/>
          <w:sz w:val="28"/>
          <w:szCs w:val="28"/>
          <w:lang w:val="de-CH"/>
        </w:rPr>
        <w:t>4. Trophäe</w:t>
      </w:r>
      <w:r w:rsidR="0063312C" w:rsidRPr="00442EDA">
        <w:rPr>
          <w:rFonts w:ascii="Arial" w:hAnsi="Arial" w:cs="Arial"/>
          <w:b/>
          <w:bCs/>
          <w:color w:val="632423" w:themeColor="accent2" w:themeShade="80"/>
          <w:sz w:val="28"/>
          <w:szCs w:val="28"/>
          <w:lang w:val="de-CH"/>
        </w:rPr>
        <w:t xml:space="preserve"> d</w:t>
      </w:r>
      <w:r w:rsidRPr="00442EDA">
        <w:rPr>
          <w:rFonts w:ascii="Arial" w:hAnsi="Arial" w:cs="Arial"/>
          <w:b/>
          <w:bCs/>
          <w:color w:val="632423" w:themeColor="accent2" w:themeShade="80"/>
          <w:sz w:val="28"/>
          <w:szCs w:val="28"/>
          <w:lang w:val="de-CH"/>
        </w:rPr>
        <w:t>es</w:t>
      </w:r>
      <w:r w:rsidR="0063312C" w:rsidRPr="00442EDA">
        <w:rPr>
          <w:rFonts w:ascii="Arial" w:hAnsi="Arial" w:cs="Arial"/>
          <w:b/>
          <w:bCs/>
          <w:color w:val="632423" w:themeColor="accent2" w:themeShade="80"/>
          <w:sz w:val="28"/>
          <w:szCs w:val="28"/>
          <w:lang w:val="de-CH"/>
        </w:rPr>
        <w:t xml:space="preserve"> </w:t>
      </w:r>
      <w:r w:rsidRPr="00442EDA">
        <w:rPr>
          <w:rFonts w:ascii="Arial" w:hAnsi="Arial" w:cs="Arial"/>
          <w:b/>
          <w:bCs/>
          <w:color w:val="632423" w:themeColor="accent2" w:themeShade="80"/>
          <w:sz w:val="28"/>
          <w:szCs w:val="28"/>
          <w:lang w:val="de-CH"/>
        </w:rPr>
        <w:t>besten</w:t>
      </w:r>
      <w:r w:rsidR="0063312C" w:rsidRPr="00442EDA">
        <w:rPr>
          <w:rFonts w:ascii="Arial" w:hAnsi="Arial" w:cs="Arial"/>
          <w:b/>
          <w:bCs/>
          <w:color w:val="632423" w:themeColor="accent2" w:themeShade="80"/>
          <w:sz w:val="28"/>
          <w:szCs w:val="28"/>
          <w:lang w:val="de-CH"/>
        </w:rPr>
        <w:t xml:space="preserve"> </w:t>
      </w:r>
      <w:proofErr w:type="spellStart"/>
      <w:r w:rsidR="0063312C" w:rsidRPr="00442EDA">
        <w:rPr>
          <w:rFonts w:ascii="Arial" w:hAnsi="Arial" w:cs="Arial"/>
          <w:b/>
          <w:bCs/>
          <w:color w:val="632423" w:themeColor="accent2" w:themeShade="80"/>
          <w:sz w:val="28"/>
          <w:szCs w:val="28"/>
          <w:lang w:val="de-CH"/>
        </w:rPr>
        <w:t>Escargot</w:t>
      </w:r>
      <w:proofErr w:type="spellEnd"/>
    </w:p>
    <w:p w14:paraId="459047DB" w14:textId="77777777" w:rsidR="0063312C" w:rsidRPr="00765F15" w:rsidRDefault="0063312C" w:rsidP="00143673">
      <w:pPr>
        <w:spacing w:line="276" w:lineRule="auto"/>
        <w:jc w:val="both"/>
        <w:rPr>
          <w:rFonts w:ascii="Arial" w:hAnsi="Arial" w:cs="Arial"/>
          <w:lang w:val="de-CH"/>
        </w:rPr>
      </w:pPr>
    </w:p>
    <w:p w14:paraId="25A5176B" w14:textId="57827E90" w:rsidR="001B16E9" w:rsidRPr="00442EDA" w:rsidRDefault="001B16E9" w:rsidP="001B16E9">
      <w:pPr>
        <w:spacing w:line="276" w:lineRule="auto"/>
        <w:jc w:val="both"/>
        <w:rPr>
          <w:rFonts w:ascii="Arial" w:hAnsi="Arial" w:cs="Arial"/>
          <w:b/>
          <w:bCs/>
          <w:lang w:val="de-CH"/>
        </w:rPr>
      </w:pPr>
      <w:r w:rsidRPr="00442EDA">
        <w:rPr>
          <w:rFonts w:ascii="Arial" w:hAnsi="Arial" w:cs="Arial"/>
          <w:b/>
          <w:bCs/>
          <w:lang w:val="de-CH"/>
        </w:rPr>
        <w:t>Mont-</w:t>
      </w:r>
      <w:proofErr w:type="spellStart"/>
      <w:r w:rsidRPr="00442EDA">
        <w:rPr>
          <w:rFonts w:ascii="Arial" w:hAnsi="Arial" w:cs="Arial"/>
          <w:b/>
          <w:bCs/>
          <w:lang w:val="de-CH"/>
        </w:rPr>
        <w:t>sur</w:t>
      </w:r>
      <w:proofErr w:type="spellEnd"/>
      <w:r w:rsidRPr="00442EDA">
        <w:rPr>
          <w:rFonts w:ascii="Arial" w:hAnsi="Arial" w:cs="Arial"/>
          <w:b/>
          <w:bCs/>
          <w:lang w:val="de-CH"/>
        </w:rPr>
        <w:t>-Rolle, 10. Dezember 2025: Nach dem Erfolg der drei vorherigen</w:t>
      </w:r>
      <w:r w:rsidR="00606EF6" w:rsidRPr="00442EDA">
        <w:rPr>
          <w:rFonts w:ascii="Arial" w:hAnsi="Arial" w:cs="Arial"/>
          <w:b/>
          <w:bCs/>
          <w:lang w:val="de-CH"/>
        </w:rPr>
        <w:t xml:space="preserve"> Ausgaben</w:t>
      </w:r>
      <w:r w:rsidRPr="00442EDA">
        <w:rPr>
          <w:rFonts w:ascii="Arial" w:hAnsi="Arial" w:cs="Arial"/>
          <w:b/>
          <w:bCs/>
          <w:lang w:val="de-CH"/>
        </w:rPr>
        <w:t xml:space="preserve"> fand am Dienstag, dem 9. Dezember, die 4. </w:t>
      </w:r>
      <w:r w:rsidR="00606EF6" w:rsidRPr="00442EDA">
        <w:rPr>
          <w:rFonts w:ascii="Arial" w:hAnsi="Arial" w:cs="Arial"/>
          <w:b/>
          <w:bCs/>
          <w:lang w:val="de-CH"/>
        </w:rPr>
        <w:t>Verleihung der Trophäe für den besten</w:t>
      </w:r>
      <w:r w:rsidR="0063312C" w:rsidRPr="00442EDA">
        <w:rPr>
          <w:rFonts w:ascii="Arial" w:hAnsi="Arial" w:cs="Arial"/>
          <w:b/>
          <w:bCs/>
          <w:lang w:val="de-CH"/>
        </w:rPr>
        <w:t xml:space="preserve"> </w:t>
      </w:r>
      <w:proofErr w:type="spellStart"/>
      <w:r w:rsidR="0063312C" w:rsidRPr="00442EDA">
        <w:rPr>
          <w:rFonts w:ascii="Arial" w:hAnsi="Arial" w:cs="Arial"/>
          <w:b/>
          <w:bCs/>
          <w:lang w:val="de-CH"/>
        </w:rPr>
        <w:t>Escargot</w:t>
      </w:r>
      <w:proofErr w:type="spellEnd"/>
      <w:r w:rsidRPr="00442EDA">
        <w:rPr>
          <w:rFonts w:ascii="Arial" w:hAnsi="Arial" w:cs="Arial"/>
          <w:b/>
          <w:bCs/>
          <w:lang w:val="de-CH"/>
        </w:rPr>
        <w:t xml:space="preserve"> im kürzlich eingeweihten Maison des Vins de La Côte statt. Ein idealer Ort, um einen bedeutenden Weinwettbewerb auszurichten und die Exzellenz der Waadtländer Weine hervorzuheben.</w:t>
      </w:r>
    </w:p>
    <w:p w14:paraId="46928CCE" w14:textId="77777777" w:rsidR="00641165" w:rsidRPr="00442EDA" w:rsidRDefault="00641165" w:rsidP="00143673">
      <w:pPr>
        <w:spacing w:line="276" w:lineRule="auto"/>
        <w:jc w:val="both"/>
        <w:rPr>
          <w:rFonts w:ascii="Arial" w:hAnsi="Arial" w:cs="Arial"/>
          <w:b/>
          <w:bCs/>
          <w:lang w:val="de-CH"/>
        </w:rPr>
      </w:pPr>
    </w:p>
    <w:p w14:paraId="6EDD545E" w14:textId="20B6165D" w:rsidR="001B16E9" w:rsidRPr="00442EDA" w:rsidRDefault="001B16E9" w:rsidP="001B16E9">
      <w:pPr>
        <w:spacing w:line="276" w:lineRule="auto"/>
        <w:jc w:val="both"/>
        <w:rPr>
          <w:rFonts w:ascii="Arial" w:hAnsi="Arial" w:cs="Arial"/>
          <w:lang w:val="de-CH"/>
        </w:rPr>
      </w:pPr>
      <w:r w:rsidRPr="00442EDA">
        <w:rPr>
          <w:rFonts w:ascii="Arial" w:hAnsi="Arial" w:cs="Arial"/>
          <w:lang w:val="de-CH"/>
        </w:rPr>
        <w:t xml:space="preserve">Zum vierten Mal in Folge hat die Marke </w:t>
      </w:r>
      <w:proofErr w:type="spellStart"/>
      <w:r w:rsidRPr="00442EDA">
        <w:rPr>
          <w:rFonts w:ascii="Arial" w:hAnsi="Arial" w:cs="Arial"/>
          <w:lang w:val="de-CH"/>
        </w:rPr>
        <w:t>Escargot</w:t>
      </w:r>
      <w:proofErr w:type="spellEnd"/>
      <w:r w:rsidRPr="00442EDA">
        <w:rPr>
          <w:rFonts w:ascii="Arial" w:hAnsi="Arial" w:cs="Arial"/>
          <w:lang w:val="de-CH"/>
        </w:rPr>
        <w:t xml:space="preserve"> des Office des Vins Vaudois (OVV) ihren jährlichen Wettbewerb zur Wahl der beiden besten Weine des Jahres veranstaltet. In diesem modernen, zum Weinberg hin offenen und für die Region symbolträchtigen Rahmen </w:t>
      </w:r>
      <w:r w:rsidR="00606EF6" w:rsidRPr="00442EDA">
        <w:rPr>
          <w:rFonts w:ascii="Arial" w:hAnsi="Arial" w:cs="Arial"/>
          <w:lang w:val="de-CH"/>
        </w:rPr>
        <w:t>würdigt die Trophäe des besten</w:t>
      </w:r>
      <w:r w:rsidRPr="00442EDA">
        <w:rPr>
          <w:rFonts w:ascii="Arial" w:hAnsi="Arial" w:cs="Arial"/>
          <w:lang w:val="de-CH"/>
        </w:rPr>
        <w:t xml:space="preserve"> </w:t>
      </w:r>
      <w:proofErr w:type="spellStart"/>
      <w:r w:rsidRPr="00442EDA">
        <w:rPr>
          <w:rFonts w:ascii="Arial" w:hAnsi="Arial" w:cs="Arial"/>
          <w:lang w:val="de-CH"/>
        </w:rPr>
        <w:t>Escargot</w:t>
      </w:r>
      <w:proofErr w:type="spellEnd"/>
      <w:r w:rsidRPr="00442EDA">
        <w:rPr>
          <w:rFonts w:ascii="Arial" w:hAnsi="Arial" w:cs="Arial"/>
          <w:lang w:val="de-CH"/>
        </w:rPr>
        <w:t xml:space="preserve"> erneut das Know-how der Waadtländer Winzerinnen und Winzer. Nach der Verkostung und d</w:t>
      </w:r>
      <w:r w:rsidR="00606EF6" w:rsidRPr="00442EDA">
        <w:rPr>
          <w:rFonts w:ascii="Arial" w:hAnsi="Arial" w:cs="Arial"/>
          <w:lang w:val="de-CH"/>
        </w:rPr>
        <w:t>em</w:t>
      </w:r>
      <w:r w:rsidRPr="00442EDA">
        <w:rPr>
          <w:rFonts w:ascii="Arial" w:hAnsi="Arial" w:cs="Arial"/>
          <w:lang w:val="de-CH"/>
        </w:rPr>
        <w:t xml:space="preserve"> geselligen Abend wurden die besten Cuvées der Kategorie </w:t>
      </w:r>
      <w:r w:rsidR="00633358" w:rsidRPr="00442EDA">
        <w:rPr>
          <w:rFonts w:ascii="Arial" w:hAnsi="Arial" w:cs="Arial"/>
          <w:lang w:val="de-CH"/>
        </w:rPr>
        <w:t>Rouge</w:t>
      </w:r>
      <w:r w:rsidRPr="00442EDA">
        <w:rPr>
          <w:rFonts w:ascii="Arial" w:hAnsi="Arial" w:cs="Arial"/>
          <w:lang w:val="de-CH"/>
        </w:rPr>
        <w:t xml:space="preserve"> (in traditionellen Tanks ausgebaut) und der Kategorie </w:t>
      </w:r>
      <w:proofErr w:type="spellStart"/>
      <w:r w:rsidR="00E017A9" w:rsidRPr="00442EDA">
        <w:rPr>
          <w:rFonts w:ascii="Arial" w:hAnsi="Arial" w:cs="Arial"/>
          <w:lang w:val="de-CH"/>
        </w:rPr>
        <w:t>Or</w:t>
      </w:r>
      <w:proofErr w:type="spellEnd"/>
      <w:r w:rsidRPr="00442EDA">
        <w:rPr>
          <w:rFonts w:ascii="Arial" w:hAnsi="Arial" w:cs="Arial"/>
          <w:lang w:val="de-CH"/>
        </w:rPr>
        <w:t xml:space="preserve"> (in Barriquefässern ausgebaut) offiziell gekürt und </w:t>
      </w:r>
      <w:r w:rsidR="00606EF6" w:rsidRPr="00442EDA">
        <w:rPr>
          <w:rFonts w:ascii="Arial" w:hAnsi="Arial" w:cs="Arial"/>
          <w:lang w:val="de-CH"/>
        </w:rPr>
        <w:t>ausgezeichnet</w:t>
      </w:r>
      <w:r w:rsidRPr="00442EDA">
        <w:rPr>
          <w:rFonts w:ascii="Arial" w:hAnsi="Arial" w:cs="Arial"/>
          <w:lang w:val="de-CH"/>
        </w:rPr>
        <w:t>.</w:t>
      </w:r>
    </w:p>
    <w:p w14:paraId="7CE22639" w14:textId="77777777" w:rsidR="00876BFE" w:rsidRPr="00442EDA" w:rsidRDefault="00876BFE" w:rsidP="00143673">
      <w:pPr>
        <w:spacing w:line="276" w:lineRule="auto"/>
        <w:jc w:val="both"/>
        <w:rPr>
          <w:rFonts w:ascii="Arial" w:hAnsi="Arial" w:cs="Arial"/>
          <w:lang w:val="de-CH"/>
        </w:rPr>
      </w:pPr>
    </w:p>
    <w:p w14:paraId="2AD49ED5" w14:textId="4AF21F96" w:rsidR="00876BFE" w:rsidRPr="00442EDA" w:rsidRDefault="001B16E9" w:rsidP="00876BFE">
      <w:pPr>
        <w:spacing w:line="276" w:lineRule="auto"/>
        <w:jc w:val="both"/>
        <w:rPr>
          <w:rFonts w:ascii="Arial" w:hAnsi="Arial" w:cs="Arial"/>
          <w:b/>
          <w:bCs/>
          <w:lang w:val="de-CH"/>
        </w:rPr>
      </w:pPr>
      <w:r w:rsidRPr="00442EDA">
        <w:rPr>
          <w:rFonts w:ascii="Arial" w:hAnsi="Arial" w:cs="Arial"/>
          <w:b/>
          <w:bCs/>
          <w:lang w:val="de-CH"/>
        </w:rPr>
        <w:t>Die Resultate</w:t>
      </w:r>
    </w:p>
    <w:p w14:paraId="485BD6F4" w14:textId="52492A7F" w:rsidR="00360F7F" w:rsidRPr="00442EDA" w:rsidRDefault="00360F7F" w:rsidP="00360F7F">
      <w:pPr>
        <w:spacing w:line="276" w:lineRule="auto"/>
        <w:jc w:val="both"/>
        <w:rPr>
          <w:rFonts w:ascii="Arial" w:hAnsi="Arial" w:cs="Arial"/>
          <w:lang w:val="de-CH"/>
        </w:rPr>
      </w:pPr>
      <w:r w:rsidRPr="00442EDA">
        <w:rPr>
          <w:rFonts w:ascii="Arial" w:hAnsi="Arial" w:cs="Arial"/>
          <w:lang w:val="de-CH"/>
        </w:rPr>
        <w:t xml:space="preserve">Die Jury dieser vierten Ausgabe setzte sich aus </w:t>
      </w:r>
      <w:proofErr w:type="spellStart"/>
      <w:r w:rsidRPr="00442EDA">
        <w:rPr>
          <w:rFonts w:ascii="Arial" w:hAnsi="Arial" w:cs="Arial"/>
          <w:lang w:val="de-CH"/>
        </w:rPr>
        <w:t>Branchenexpert</w:t>
      </w:r>
      <w:r w:rsidR="0063312C" w:rsidRPr="00442EDA">
        <w:rPr>
          <w:rFonts w:ascii="Arial" w:hAnsi="Arial" w:cs="Arial"/>
          <w:lang w:val="de-CH"/>
        </w:rPr>
        <w:t>Innen</w:t>
      </w:r>
      <w:proofErr w:type="spellEnd"/>
      <w:r w:rsidRPr="00442EDA">
        <w:rPr>
          <w:rFonts w:ascii="Arial" w:hAnsi="Arial" w:cs="Arial"/>
          <w:lang w:val="de-CH"/>
        </w:rPr>
        <w:t xml:space="preserve"> (Önolog</w:t>
      </w:r>
      <w:r w:rsidR="0063312C" w:rsidRPr="00442EDA">
        <w:rPr>
          <w:rFonts w:ascii="Arial" w:hAnsi="Arial" w:cs="Arial"/>
          <w:lang w:val="de-CH"/>
        </w:rPr>
        <w:t>Innen</w:t>
      </w:r>
      <w:r w:rsidRPr="00442EDA">
        <w:rPr>
          <w:rFonts w:ascii="Arial" w:hAnsi="Arial" w:cs="Arial"/>
          <w:lang w:val="de-CH"/>
        </w:rPr>
        <w:t>, Sommelier</w:t>
      </w:r>
      <w:r w:rsidR="00802B83" w:rsidRPr="00442EDA">
        <w:rPr>
          <w:rFonts w:ascii="Arial" w:hAnsi="Arial" w:cs="Arial"/>
          <w:lang w:val="de-CH"/>
        </w:rPr>
        <w:t>s</w:t>
      </w:r>
      <w:r w:rsidRPr="00442EDA">
        <w:rPr>
          <w:rFonts w:ascii="Arial" w:hAnsi="Arial" w:cs="Arial"/>
          <w:lang w:val="de-CH"/>
        </w:rPr>
        <w:t>, Fachleute aus der Gastronomie und Weinbranche), Medienvertret</w:t>
      </w:r>
      <w:r w:rsidR="0063312C" w:rsidRPr="00442EDA">
        <w:rPr>
          <w:rFonts w:ascii="Arial" w:hAnsi="Arial" w:cs="Arial"/>
          <w:lang w:val="de-CH"/>
        </w:rPr>
        <w:t>ende</w:t>
      </w:r>
      <w:r w:rsidRPr="00442EDA">
        <w:rPr>
          <w:rFonts w:ascii="Arial" w:hAnsi="Arial" w:cs="Arial"/>
          <w:lang w:val="de-CH"/>
        </w:rPr>
        <w:t xml:space="preserve">, </w:t>
      </w:r>
      <w:r w:rsidR="00FA4792" w:rsidRPr="00442EDA">
        <w:rPr>
          <w:rFonts w:ascii="Arial" w:hAnsi="Arial" w:cs="Arial"/>
          <w:lang w:val="de-CH"/>
        </w:rPr>
        <w:t>InfluencerInnen</w:t>
      </w:r>
      <w:r w:rsidRPr="00442EDA">
        <w:rPr>
          <w:rFonts w:ascii="Arial" w:hAnsi="Arial" w:cs="Arial"/>
          <w:lang w:val="de-CH"/>
        </w:rPr>
        <w:t xml:space="preserve"> sowie Verkoste</w:t>
      </w:r>
      <w:r w:rsidR="0063312C" w:rsidRPr="00442EDA">
        <w:rPr>
          <w:rFonts w:ascii="Arial" w:hAnsi="Arial" w:cs="Arial"/>
          <w:lang w:val="de-CH"/>
        </w:rPr>
        <w:t xml:space="preserve">nde </w:t>
      </w:r>
      <w:r w:rsidRPr="00442EDA">
        <w:rPr>
          <w:rFonts w:ascii="Arial" w:hAnsi="Arial" w:cs="Arial"/>
          <w:lang w:val="de-CH"/>
        </w:rPr>
        <w:t xml:space="preserve">aus der breiten Öffentlichkeit zusammen. Die Blindverkostung wurde wie jedes Jahr sorgfältig von GWS – Aux Services du Vin SA organisiert. </w:t>
      </w:r>
    </w:p>
    <w:p w14:paraId="5D323733" w14:textId="364DC3A2" w:rsidR="00241327" w:rsidRPr="00442EDA" w:rsidRDefault="00241327" w:rsidP="00876BFE">
      <w:pPr>
        <w:spacing w:line="276" w:lineRule="auto"/>
        <w:jc w:val="both"/>
        <w:rPr>
          <w:rFonts w:ascii="Arial" w:hAnsi="Arial" w:cs="Arial"/>
          <w:lang w:val="de-CH"/>
        </w:rPr>
      </w:pPr>
    </w:p>
    <w:p w14:paraId="0223BA5E" w14:textId="4F9651D2" w:rsidR="00360F7F" w:rsidRPr="00442EDA" w:rsidRDefault="00360F7F" w:rsidP="00360F7F">
      <w:pPr>
        <w:spacing w:line="276" w:lineRule="auto"/>
        <w:jc w:val="both"/>
        <w:rPr>
          <w:rFonts w:ascii="Arial" w:hAnsi="Arial" w:cs="Arial"/>
          <w:lang w:val="de-CH"/>
        </w:rPr>
      </w:pPr>
      <w:r w:rsidRPr="00442EDA">
        <w:rPr>
          <w:rFonts w:ascii="Arial" w:hAnsi="Arial" w:cs="Arial"/>
          <w:lang w:val="de-CH"/>
        </w:rPr>
        <w:t>Zahlreiche Produzent</w:t>
      </w:r>
      <w:r w:rsidR="00606EF6" w:rsidRPr="00442EDA">
        <w:rPr>
          <w:rFonts w:ascii="Arial" w:hAnsi="Arial" w:cs="Arial"/>
          <w:lang w:val="de-CH"/>
        </w:rPr>
        <w:t>innen und Produzenten</w:t>
      </w:r>
      <w:r w:rsidRPr="00442EDA">
        <w:rPr>
          <w:rFonts w:ascii="Arial" w:hAnsi="Arial" w:cs="Arial"/>
          <w:lang w:val="de-CH"/>
        </w:rPr>
        <w:t xml:space="preserve"> haben ihre Weine eingereicht, in der Hoffnung, die Auszeichnung „Trophée </w:t>
      </w:r>
      <w:proofErr w:type="spellStart"/>
      <w:r w:rsidRPr="00442EDA">
        <w:rPr>
          <w:rFonts w:ascii="Arial" w:hAnsi="Arial" w:cs="Arial"/>
          <w:lang w:val="de-CH"/>
        </w:rPr>
        <w:t>Escargot</w:t>
      </w:r>
      <w:proofErr w:type="spellEnd"/>
      <w:r w:rsidRPr="00442EDA">
        <w:rPr>
          <w:rFonts w:ascii="Arial" w:hAnsi="Arial" w:cs="Arial"/>
          <w:lang w:val="de-CH"/>
        </w:rPr>
        <w:t xml:space="preserve">“ zu erhalten. Im November wurden nach einer ersten Auswahl durch eine </w:t>
      </w:r>
      <w:proofErr w:type="spellStart"/>
      <w:r w:rsidRPr="00442EDA">
        <w:rPr>
          <w:rFonts w:ascii="Arial" w:hAnsi="Arial" w:cs="Arial"/>
          <w:lang w:val="de-CH"/>
        </w:rPr>
        <w:t>Expert</w:t>
      </w:r>
      <w:r w:rsidR="0063312C" w:rsidRPr="00442EDA">
        <w:rPr>
          <w:rFonts w:ascii="Arial" w:hAnsi="Arial" w:cs="Arial"/>
          <w:lang w:val="de-CH"/>
        </w:rPr>
        <w:t>Innen</w:t>
      </w:r>
      <w:r w:rsidRPr="00442EDA">
        <w:rPr>
          <w:rFonts w:ascii="Arial" w:hAnsi="Arial" w:cs="Arial"/>
          <w:lang w:val="de-CH"/>
        </w:rPr>
        <w:t>jury</w:t>
      </w:r>
      <w:proofErr w:type="spellEnd"/>
      <w:r w:rsidRPr="00442EDA">
        <w:rPr>
          <w:rFonts w:ascii="Arial" w:hAnsi="Arial" w:cs="Arial"/>
          <w:lang w:val="de-CH"/>
        </w:rPr>
        <w:t xml:space="preserve"> von </w:t>
      </w:r>
      <w:proofErr w:type="spellStart"/>
      <w:r w:rsidRPr="00442EDA">
        <w:rPr>
          <w:rFonts w:ascii="Arial" w:hAnsi="Arial" w:cs="Arial"/>
          <w:lang w:val="de-CH"/>
        </w:rPr>
        <w:t>Terravin</w:t>
      </w:r>
      <w:proofErr w:type="spellEnd"/>
      <w:r w:rsidRPr="00442EDA">
        <w:rPr>
          <w:rFonts w:ascii="Arial" w:hAnsi="Arial" w:cs="Arial"/>
          <w:lang w:val="de-CH"/>
        </w:rPr>
        <w:t xml:space="preserve"> vier Weine pro Kategorie für das gro</w:t>
      </w:r>
      <w:r w:rsidR="0063312C" w:rsidRPr="00442EDA">
        <w:rPr>
          <w:rFonts w:ascii="Arial" w:hAnsi="Arial" w:cs="Arial"/>
          <w:lang w:val="de-CH"/>
        </w:rPr>
        <w:t>ss</w:t>
      </w:r>
      <w:r w:rsidRPr="00442EDA">
        <w:rPr>
          <w:rFonts w:ascii="Arial" w:hAnsi="Arial" w:cs="Arial"/>
          <w:lang w:val="de-CH"/>
        </w:rPr>
        <w:t xml:space="preserve">e Finale ausgewählt. Insgesamt wurden 21 Weine präsentiert: 12 </w:t>
      </w:r>
      <w:proofErr w:type="spellStart"/>
      <w:r w:rsidRPr="00442EDA">
        <w:rPr>
          <w:rFonts w:ascii="Arial" w:hAnsi="Arial" w:cs="Arial"/>
          <w:lang w:val="de-CH"/>
        </w:rPr>
        <w:t>Escargot</w:t>
      </w:r>
      <w:proofErr w:type="spellEnd"/>
      <w:r w:rsidRPr="00442EDA">
        <w:rPr>
          <w:rFonts w:ascii="Arial" w:hAnsi="Arial" w:cs="Arial"/>
          <w:lang w:val="de-CH"/>
        </w:rPr>
        <w:t xml:space="preserve"> R</w:t>
      </w:r>
      <w:r w:rsidR="00606EF6" w:rsidRPr="00442EDA">
        <w:rPr>
          <w:rFonts w:ascii="Arial" w:hAnsi="Arial" w:cs="Arial"/>
          <w:lang w:val="de-CH"/>
        </w:rPr>
        <w:t>o</w:t>
      </w:r>
      <w:r w:rsidR="00C80201">
        <w:rPr>
          <w:rFonts w:ascii="Arial" w:hAnsi="Arial" w:cs="Arial"/>
          <w:lang w:val="de-CH"/>
        </w:rPr>
        <w:t>uge</w:t>
      </w:r>
      <w:r w:rsidRPr="00442EDA">
        <w:rPr>
          <w:rFonts w:ascii="Arial" w:hAnsi="Arial" w:cs="Arial"/>
          <w:lang w:val="de-CH"/>
        </w:rPr>
        <w:t xml:space="preserve"> und 9 </w:t>
      </w:r>
      <w:proofErr w:type="spellStart"/>
      <w:r w:rsidRPr="00442EDA">
        <w:rPr>
          <w:rFonts w:ascii="Arial" w:hAnsi="Arial" w:cs="Arial"/>
          <w:lang w:val="de-CH"/>
        </w:rPr>
        <w:t>Escargot</w:t>
      </w:r>
      <w:proofErr w:type="spellEnd"/>
      <w:r w:rsidRPr="00442EDA">
        <w:rPr>
          <w:rFonts w:ascii="Arial" w:hAnsi="Arial" w:cs="Arial"/>
          <w:lang w:val="de-CH"/>
        </w:rPr>
        <w:t xml:space="preserve"> </w:t>
      </w:r>
      <w:r w:rsidR="00C80201">
        <w:rPr>
          <w:rFonts w:ascii="Arial" w:hAnsi="Arial" w:cs="Arial"/>
          <w:lang w:val="de-CH"/>
        </w:rPr>
        <w:t>OR</w:t>
      </w:r>
      <w:r w:rsidRPr="00442EDA">
        <w:rPr>
          <w:rFonts w:ascii="Arial" w:hAnsi="Arial" w:cs="Arial"/>
          <w:lang w:val="de-CH"/>
        </w:rPr>
        <w:t>.</w:t>
      </w:r>
    </w:p>
    <w:p w14:paraId="16670D80" w14:textId="77777777" w:rsidR="00A325FF" w:rsidRPr="00442EDA" w:rsidRDefault="00A325FF" w:rsidP="00876BFE">
      <w:pPr>
        <w:spacing w:line="276" w:lineRule="auto"/>
        <w:jc w:val="both"/>
        <w:rPr>
          <w:rFonts w:ascii="Arial" w:hAnsi="Arial" w:cs="Arial"/>
          <w:lang w:val="de-CH"/>
        </w:rPr>
      </w:pPr>
    </w:p>
    <w:p w14:paraId="79D59123" w14:textId="77777777" w:rsidR="00360F7F" w:rsidRPr="00442EDA" w:rsidRDefault="00360F7F" w:rsidP="00360F7F">
      <w:pPr>
        <w:spacing w:line="276" w:lineRule="auto"/>
        <w:jc w:val="both"/>
        <w:rPr>
          <w:rFonts w:ascii="Arial" w:hAnsi="Arial" w:cs="Arial"/>
          <w:lang w:val="de-CH"/>
        </w:rPr>
      </w:pPr>
      <w:r w:rsidRPr="00442EDA">
        <w:rPr>
          <w:rFonts w:ascii="Arial" w:hAnsi="Arial" w:cs="Arial"/>
          <w:lang w:val="de-CH"/>
        </w:rPr>
        <w:t>Die Mitglieder der Jury haben die beiden Gewinner 2025 gekürt:</w:t>
      </w:r>
    </w:p>
    <w:p w14:paraId="32D8B1D6" w14:textId="125728DA" w:rsidR="002A4CA6" w:rsidRPr="00442EDA" w:rsidRDefault="00876BFE" w:rsidP="002A4CA6">
      <w:pPr>
        <w:pStyle w:val="Listenabsatz"/>
        <w:numPr>
          <w:ilvl w:val="0"/>
          <w:numId w:val="4"/>
        </w:numPr>
        <w:spacing w:line="276" w:lineRule="auto"/>
        <w:jc w:val="both"/>
        <w:rPr>
          <w:rFonts w:ascii="Arial" w:hAnsi="Arial" w:cs="Arial"/>
        </w:rPr>
      </w:pPr>
      <w:proofErr w:type="spellStart"/>
      <w:r w:rsidRPr="00442EDA">
        <w:rPr>
          <w:rFonts w:ascii="Arial" w:hAnsi="Arial" w:cs="Arial"/>
        </w:rPr>
        <w:t>G</w:t>
      </w:r>
      <w:r w:rsidR="00360F7F" w:rsidRPr="00442EDA">
        <w:rPr>
          <w:rFonts w:ascii="Arial" w:hAnsi="Arial" w:cs="Arial"/>
        </w:rPr>
        <w:t>ewinner</w:t>
      </w:r>
      <w:proofErr w:type="spellEnd"/>
      <w:r w:rsidRPr="00442EDA">
        <w:rPr>
          <w:rFonts w:ascii="Arial" w:hAnsi="Arial" w:cs="Arial"/>
        </w:rPr>
        <w:t xml:space="preserve"> </w:t>
      </w:r>
      <w:r w:rsidR="00360F7F" w:rsidRPr="00442EDA">
        <w:rPr>
          <w:rFonts w:ascii="Arial" w:hAnsi="Arial" w:cs="Arial"/>
        </w:rPr>
        <w:t>der</w:t>
      </w:r>
      <w:r w:rsidRPr="00442EDA">
        <w:rPr>
          <w:rFonts w:ascii="Arial" w:hAnsi="Arial" w:cs="Arial"/>
        </w:rPr>
        <w:t xml:space="preserve"> </w:t>
      </w:r>
      <w:proofErr w:type="spellStart"/>
      <w:r w:rsidR="00360F7F" w:rsidRPr="00442EDA">
        <w:rPr>
          <w:rFonts w:ascii="Arial" w:hAnsi="Arial" w:cs="Arial"/>
        </w:rPr>
        <w:t>Kategorie</w:t>
      </w:r>
      <w:proofErr w:type="spellEnd"/>
      <w:r w:rsidRPr="00442EDA">
        <w:rPr>
          <w:rFonts w:ascii="Arial" w:hAnsi="Arial" w:cs="Arial"/>
        </w:rPr>
        <w:t xml:space="preserve"> </w:t>
      </w:r>
      <w:r w:rsidR="002A4CA6" w:rsidRPr="00442EDA">
        <w:rPr>
          <w:rFonts w:ascii="Arial" w:hAnsi="Arial" w:cs="Arial"/>
        </w:rPr>
        <w:t>Rouge</w:t>
      </w:r>
      <w:r w:rsidRPr="00442EDA">
        <w:rPr>
          <w:rFonts w:ascii="Arial" w:hAnsi="Arial" w:cs="Arial"/>
        </w:rPr>
        <w:t xml:space="preserve">: </w:t>
      </w:r>
      <w:r w:rsidR="002A4CA6" w:rsidRPr="00442EDA">
        <w:rPr>
          <w:rFonts w:ascii="Arial" w:hAnsi="Arial" w:cs="Arial"/>
          <w:b/>
          <w:bCs/>
        </w:rPr>
        <w:t>Cave des 13 Coteaux, Escargot Rouge 2024, AOC Vaud</w:t>
      </w:r>
    </w:p>
    <w:p w14:paraId="7E296828" w14:textId="77777777" w:rsidR="00CF6C25" w:rsidRPr="00442EDA" w:rsidRDefault="00360F7F" w:rsidP="00CF6C25">
      <w:pPr>
        <w:pStyle w:val="Listenabsatz"/>
        <w:numPr>
          <w:ilvl w:val="0"/>
          <w:numId w:val="4"/>
        </w:numPr>
        <w:spacing w:line="276" w:lineRule="auto"/>
        <w:jc w:val="both"/>
        <w:rPr>
          <w:rFonts w:ascii="Arial" w:hAnsi="Arial" w:cs="Arial"/>
        </w:rPr>
      </w:pPr>
      <w:r w:rsidRPr="00442EDA">
        <w:rPr>
          <w:rFonts w:ascii="Arial" w:hAnsi="Arial" w:cs="Arial"/>
          <w:lang w:val="en-US"/>
        </w:rPr>
        <w:t xml:space="preserve">Gewinner der </w:t>
      </w:r>
      <w:proofErr w:type="spellStart"/>
      <w:r w:rsidRPr="00442EDA">
        <w:rPr>
          <w:rFonts w:ascii="Arial" w:hAnsi="Arial" w:cs="Arial"/>
          <w:lang w:val="en-US"/>
        </w:rPr>
        <w:t>Kategorie</w:t>
      </w:r>
      <w:proofErr w:type="spellEnd"/>
      <w:r w:rsidRPr="00442EDA">
        <w:rPr>
          <w:rFonts w:ascii="Arial" w:hAnsi="Arial" w:cs="Arial"/>
          <w:lang w:val="en-US"/>
        </w:rPr>
        <w:t xml:space="preserve"> </w:t>
      </w:r>
      <w:r w:rsidR="00F803A9" w:rsidRPr="00442EDA">
        <w:rPr>
          <w:rFonts w:ascii="Arial" w:hAnsi="Arial" w:cs="Arial"/>
          <w:lang w:val="en-US"/>
        </w:rPr>
        <w:t>Or</w:t>
      </w:r>
      <w:r w:rsidR="00876BFE" w:rsidRPr="00442EDA">
        <w:rPr>
          <w:rFonts w:ascii="Arial" w:hAnsi="Arial" w:cs="Arial"/>
          <w:lang w:val="en-US"/>
        </w:rPr>
        <w:t xml:space="preserve">: </w:t>
      </w:r>
      <w:r w:rsidR="00CF6C25" w:rsidRPr="00442EDA">
        <w:rPr>
          <w:rFonts w:ascii="Arial" w:hAnsi="Arial" w:cs="Arial"/>
          <w:b/>
          <w:bCs/>
        </w:rPr>
        <w:t>Domaine Haute-Cour / Luc Pellet, Escargot Or 2023, AOC Vaud</w:t>
      </w:r>
    </w:p>
    <w:p w14:paraId="3B678DFA" w14:textId="7D2B8FE1" w:rsidR="00360F7F" w:rsidRPr="00442EDA" w:rsidRDefault="00360F7F" w:rsidP="00C80201">
      <w:pPr>
        <w:spacing w:before="100" w:beforeAutospacing="1" w:after="100" w:afterAutospacing="1"/>
        <w:jc w:val="both"/>
        <w:rPr>
          <w:rFonts w:ascii="Arial" w:hAnsi="Arial" w:cs="Arial"/>
          <w:lang w:val="de-CH" w:eastAsia="de-CH"/>
        </w:rPr>
      </w:pPr>
      <w:r w:rsidRPr="00442EDA">
        <w:rPr>
          <w:rFonts w:ascii="Arial" w:hAnsi="Arial" w:cs="Arial"/>
          <w:lang w:val="de-CH" w:eastAsia="de-CH"/>
        </w:rPr>
        <w:t>Das Office des Vins Vaudois</w:t>
      </w:r>
      <w:r w:rsidR="00292E22">
        <w:rPr>
          <w:rFonts w:ascii="Arial" w:hAnsi="Arial" w:cs="Arial"/>
          <w:lang w:val="de-CH" w:eastAsia="de-CH"/>
        </w:rPr>
        <w:t xml:space="preserve"> </w:t>
      </w:r>
      <w:r w:rsidRPr="00442EDA">
        <w:rPr>
          <w:rFonts w:ascii="Arial" w:hAnsi="Arial" w:cs="Arial"/>
          <w:lang w:val="de-CH" w:eastAsia="de-CH"/>
        </w:rPr>
        <w:t xml:space="preserve">gratuliert den Preisträgern herzlich und dankt allen teilnehmenden Weingütern für ihr Engagement. </w:t>
      </w:r>
      <w:r w:rsidR="00D12F27" w:rsidRPr="00442EDA">
        <w:rPr>
          <w:rFonts w:ascii="Arial" w:hAnsi="Arial" w:cs="Arial"/>
          <w:lang w:val="de-CH" w:eastAsia="de-CH"/>
        </w:rPr>
        <w:t>Michel Rochat</w:t>
      </w:r>
      <w:r w:rsidRPr="00442EDA">
        <w:rPr>
          <w:rFonts w:ascii="Arial" w:hAnsi="Arial" w:cs="Arial"/>
          <w:lang w:val="de-CH" w:eastAsia="de-CH"/>
        </w:rPr>
        <w:t xml:space="preserve">, </w:t>
      </w:r>
      <w:r w:rsidR="00D12F27" w:rsidRPr="00442EDA">
        <w:rPr>
          <w:rFonts w:ascii="Arial" w:hAnsi="Arial" w:cs="Arial"/>
          <w:lang w:val="de-CH" w:eastAsia="de-CH"/>
        </w:rPr>
        <w:t>Präsident</w:t>
      </w:r>
      <w:r w:rsidRPr="00442EDA">
        <w:rPr>
          <w:rFonts w:ascii="Arial" w:hAnsi="Arial" w:cs="Arial"/>
          <w:lang w:val="de-CH" w:eastAsia="de-CH"/>
        </w:rPr>
        <w:t xml:space="preserve"> des OVV, betont: </w:t>
      </w:r>
    </w:p>
    <w:p w14:paraId="0EBE7F66" w14:textId="77777777" w:rsidR="00360F7F" w:rsidRDefault="00360F7F" w:rsidP="00C80201">
      <w:pPr>
        <w:spacing w:before="100" w:beforeAutospacing="1" w:after="100" w:afterAutospacing="1"/>
        <w:jc w:val="both"/>
        <w:rPr>
          <w:rFonts w:ascii="Arial" w:hAnsi="Arial" w:cs="Arial"/>
          <w:lang w:val="de-CH" w:eastAsia="de-CH"/>
        </w:rPr>
      </w:pPr>
      <w:r w:rsidRPr="00442EDA">
        <w:rPr>
          <w:rFonts w:ascii="Arial" w:hAnsi="Arial" w:cs="Arial"/>
          <w:lang w:val="de-CH" w:eastAsia="de-CH"/>
        </w:rPr>
        <w:t xml:space="preserve">«Die Organisation dieser 4. Ausgabe im Herzen der La Côte war eine Selbstverständlichkeit: Ein Grossteil der Produzentinnen und Produzenten der Marke </w:t>
      </w:r>
      <w:proofErr w:type="spellStart"/>
      <w:r w:rsidRPr="00442EDA">
        <w:rPr>
          <w:rFonts w:ascii="Arial" w:hAnsi="Arial" w:cs="Arial"/>
          <w:lang w:val="de-CH" w:eastAsia="de-CH"/>
        </w:rPr>
        <w:t>Escargot</w:t>
      </w:r>
      <w:proofErr w:type="spellEnd"/>
      <w:r w:rsidRPr="00442EDA">
        <w:rPr>
          <w:rFonts w:ascii="Arial" w:hAnsi="Arial" w:cs="Arial"/>
          <w:lang w:val="de-CH" w:eastAsia="de-CH"/>
        </w:rPr>
        <w:t xml:space="preserve"> stammt aus dieser Region, und das neue Maison des Vins eignet sich perfekt dafür. Die Marke setzt ihr starkes Wachstum fort, und diese Trophäe bleibt sowohl für Konsumentinnen und Konsumenten als auch für Produzentinnen und Produzenten das unverzichtbare Ereignis des Jahres.»</w:t>
      </w:r>
    </w:p>
    <w:p w14:paraId="3EE65039" w14:textId="77777777" w:rsidR="00442EDA" w:rsidRPr="00442EDA" w:rsidRDefault="00442EDA" w:rsidP="00360F7F">
      <w:pPr>
        <w:spacing w:before="100" w:beforeAutospacing="1" w:after="100" w:afterAutospacing="1"/>
        <w:rPr>
          <w:rFonts w:ascii="Arial" w:hAnsi="Arial" w:cs="Arial"/>
          <w:lang w:val="de-CH" w:eastAsia="de-CH"/>
        </w:rPr>
      </w:pPr>
    </w:p>
    <w:p w14:paraId="121867FF" w14:textId="77777777" w:rsidR="00360F7F" w:rsidRPr="00442EDA" w:rsidRDefault="00360F7F" w:rsidP="00360F7F">
      <w:pPr>
        <w:spacing w:line="276" w:lineRule="auto"/>
        <w:jc w:val="both"/>
        <w:rPr>
          <w:rFonts w:ascii="Arial" w:hAnsi="Arial" w:cs="Arial"/>
          <w:b/>
          <w:bCs/>
          <w:lang w:val="de-CH"/>
        </w:rPr>
      </w:pPr>
      <w:r w:rsidRPr="00442EDA">
        <w:rPr>
          <w:rFonts w:ascii="Arial" w:hAnsi="Arial" w:cs="Arial"/>
          <w:b/>
          <w:bCs/>
          <w:lang w:val="de-CH"/>
        </w:rPr>
        <w:lastRenderedPageBreak/>
        <w:t>Ein typisch waadtländischer Abend voller Humor und Geselligkeit</w:t>
      </w:r>
    </w:p>
    <w:p w14:paraId="1F0A78BB" w14:textId="457B69E9" w:rsidR="00360F7F" w:rsidRPr="00442EDA" w:rsidRDefault="00606EF6" w:rsidP="00C80201">
      <w:pPr>
        <w:spacing w:line="276" w:lineRule="auto"/>
        <w:jc w:val="both"/>
        <w:rPr>
          <w:rFonts w:ascii="Arial" w:hAnsi="Arial" w:cs="Arial"/>
          <w:lang w:val="de-CH"/>
        </w:rPr>
      </w:pPr>
      <w:r w:rsidRPr="00442EDA">
        <w:rPr>
          <w:rFonts w:ascii="Arial" w:hAnsi="Arial" w:cs="Arial"/>
          <w:lang w:val="de-CH"/>
        </w:rPr>
        <w:t>Die</w:t>
      </w:r>
      <w:r w:rsidR="00360F7F" w:rsidRPr="00442EDA">
        <w:rPr>
          <w:rFonts w:ascii="Arial" w:hAnsi="Arial" w:cs="Arial"/>
          <w:lang w:val="de-CH"/>
        </w:rPr>
        <w:t xml:space="preserve"> Komikerin und Schauspielerin Nathalie </w:t>
      </w:r>
      <w:proofErr w:type="spellStart"/>
      <w:r w:rsidR="00360F7F" w:rsidRPr="00442EDA">
        <w:rPr>
          <w:rFonts w:ascii="Arial" w:hAnsi="Arial" w:cs="Arial"/>
          <w:lang w:val="de-CH"/>
        </w:rPr>
        <w:t>Devantay</w:t>
      </w:r>
      <w:proofErr w:type="spellEnd"/>
      <w:r w:rsidRPr="00442EDA">
        <w:rPr>
          <w:rFonts w:ascii="Arial" w:hAnsi="Arial" w:cs="Arial"/>
          <w:lang w:val="de-CH"/>
        </w:rPr>
        <w:t xml:space="preserve"> übernahm</w:t>
      </w:r>
      <w:r w:rsidR="00360F7F" w:rsidRPr="00442EDA">
        <w:rPr>
          <w:rFonts w:ascii="Arial" w:hAnsi="Arial" w:cs="Arial"/>
          <w:lang w:val="de-CH"/>
        </w:rPr>
        <w:t xml:space="preserve"> erneut die Moderation des Wettbewerbs mit ihrem</w:t>
      </w:r>
      <w:r w:rsidR="00802B83" w:rsidRPr="00442EDA">
        <w:rPr>
          <w:rFonts w:ascii="Arial" w:hAnsi="Arial" w:cs="Arial"/>
          <w:lang w:val="de-CH"/>
        </w:rPr>
        <w:t>,</w:t>
      </w:r>
      <w:r w:rsidR="00360F7F" w:rsidRPr="00442EDA">
        <w:rPr>
          <w:rFonts w:ascii="Arial" w:hAnsi="Arial" w:cs="Arial"/>
          <w:lang w:val="de-CH"/>
        </w:rPr>
        <w:t xml:space="preserve"> bei dem Publikum der </w:t>
      </w:r>
      <w:proofErr w:type="spellStart"/>
      <w:r w:rsidR="00360F7F" w:rsidRPr="00442EDA">
        <w:rPr>
          <w:rFonts w:ascii="Arial" w:hAnsi="Arial" w:cs="Arial"/>
          <w:lang w:val="de-CH"/>
        </w:rPr>
        <w:t>Romandie</w:t>
      </w:r>
      <w:proofErr w:type="spellEnd"/>
      <w:r w:rsidR="00802B83" w:rsidRPr="00442EDA">
        <w:rPr>
          <w:rFonts w:ascii="Arial" w:hAnsi="Arial" w:cs="Arial"/>
          <w:lang w:val="de-CH"/>
        </w:rPr>
        <w:t>,</w:t>
      </w:r>
      <w:r w:rsidR="00360F7F" w:rsidRPr="00442EDA">
        <w:rPr>
          <w:rFonts w:ascii="Arial" w:hAnsi="Arial" w:cs="Arial"/>
          <w:lang w:val="de-CH"/>
        </w:rPr>
        <w:t xml:space="preserve"> bekannten Stil.</w:t>
      </w:r>
      <w:r w:rsidR="00C80201">
        <w:rPr>
          <w:rFonts w:ascii="Arial" w:hAnsi="Arial" w:cs="Arial"/>
          <w:lang w:val="de-CH"/>
        </w:rPr>
        <w:t xml:space="preserve"> </w:t>
      </w:r>
      <w:r w:rsidR="00360F7F" w:rsidRPr="00442EDA">
        <w:rPr>
          <w:rFonts w:ascii="Arial" w:hAnsi="Arial" w:cs="Arial"/>
          <w:lang w:val="de-CH"/>
        </w:rPr>
        <w:t xml:space="preserve">Bei dieser Ausgabe wurde auch der humoristische Clip «Le Chasselas» vorgestellt, der in Zusammenarbeit mit dem OVV, La Revue </w:t>
      </w:r>
      <w:proofErr w:type="spellStart"/>
      <w:r w:rsidR="00360F7F" w:rsidRPr="00442EDA">
        <w:rPr>
          <w:rFonts w:ascii="Arial" w:hAnsi="Arial" w:cs="Arial"/>
          <w:lang w:val="de-CH"/>
        </w:rPr>
        <w:t>vaudoise</w:t>
      </w:r>
      <w:proofErr w:type="spellEnd"/>
      <w:r w:rsidR="00360F7F" w:rsidRPr="00442EDA">
        <w:rPr>
          <w:rFonts w:ascii="Arial" w:hAnsi="Arial" w:cs="Arial"/>
          <w:lang w:val="de-CH"/>
        </w:rPr>
        <w:t xml:space="preserve"> und den Schülern eines Musical-Workshops entstanden ist und für zusätzliche Feststimmung sorgte.</w:t>
      </w:r>
    </w:p>
    <w:p w14:paraId="6FC6712D" w14:textId="77777777" w:rsidR="00360F7F" w:rsidRPr="00442EDA" w:rsidRDefault="00360F7F" w:rsidP="00360F7F">
      <w:pPr>
        <w:spacing w:line="276" w:lineRule="auto"/>
        <w:jc w:val="both"/>
        <w:rPr>
          <w:rFonts w:ascii="Arial" w:hAnsi="Arial" w:cs="Arial"/>
          <w:lang w:val="de-CH"/>
        </w:rPr>
      </w:pPr>
    </w:p>
    <w:p w14:paraId="66475431" w14:textId="54218B3F" w:rsidR="00360F7F" w:rsidRPr="00442EDA" w:rsidRDefault="00606EF6" w:rsidP="00360F7F">
      <w:pPr>
        <w:spacing w:line="276" w:lineRule="auto"/>
        <w:jc w:val="both"/>
        <w:rPr>
          <w:rFonts w:ascii="Arial" w:hAnsi="Arial" w:cs="Arial"/>
          <w:b/>
          <w:bCs/>
          <w:lang w:val="de-CH"/>
        </w:rPr>
      </w:pPr>
      <w:r w:rsidRPr="00442EDA">
        <w:rPr>
          <w:rFonts w:ascii="Arial" w:hAnsi="Arial" w:cs="Arial"/>
          <w:b/>
          <w:bCs/>
          <w:lang w:val="de-CH"/>
        </w:rPr>
        <w:t>Bekanntgabe</w:t>
      </w:r>
      <w:r w:rsidR="00360F7F" w:rsidRPr="00442EDA">
        <w:rPr>
          <w:rFonts w:ascii="Arial" w:hAnsi="Arial" w:cs="Arial"/>
          <w:b/>
          <w:bCs/>
          <w:lang w:val="de-CH"/>
        </w:rPr>
        <w:t xml:space="preserve"> de</w:t>
      </w:r>
      <w:r w:rsidR="00BE5683" w:rsidRPr="00442EDA">
        <w:rPr>
          <w:rFonts w:ascii="Arial" w:hAnsi="Arial" w:cs="Arial"/>
          <w:b/>
          <w:bCs/>
          <w:lang w:val="de-CH"/>
        </w:rPr>
        <w:t>r</w:t>
      </w:r>
      <w:r w:rsidR="00360F7F" w:rsidRPr="00442EDA">
        <w:rPr>
          <w:rFonts w:ascii="Arial" w:hAnsi="Arial" w:cs="Arial"/>
          <w:b/>
          <w:bCs/>
          <w:lang w:val="de-CH"/>
        </w:rPr>
        <w:t xml:space="preserve"> neuen Kommand</w:t>
      </w:r>
      <w:r w:rsidR="00BE5683" w:rsidRPr="00442EDA">
        <w:rPr>
          <w:rFonts w:ascii="Arial" w:hAnsi="Arial" w:cs="Arial"/>
          <w:b/>
          <w:bCs/>
          <w:lang w:val="de-CH"/>
        </w:rPr>
        <w:t xml:space="preserve">antin </w:t>
      </w:r>
      <w:r w:rsidR="00360F7F" w:rsidRPr="00442EDA">
        <w:rPr>
          <w:rFonts w:ascii="Arial" w:hAnsi="Arial" w:cs="Arial"/>
          <w:b/>
          <w:bCs/>
          <w:lang w:val="de-CH"/>
        </w:rPr>
        <w:t>des Ordre des Vins Vaudois</w:t>
      </w:r>
    </w:p>
    <w:p w14:paraId="168386B3" w14:textId="2D375EFE" w:rsidR="00360F7F" w:rsidRPr="00442EDA" w:rsidRDefault="00360F7F" w:rsidP="00360F7F">
      <w:pPr>
        <w:spacing w:line="276" w:lineRule="auto"/>
        <w:jc w:val="both"/>
        <w:rPr>
          <w:rFonts w:ascii="Arial" w:hAnsi="Arial" w:cs="Arial"/>
          <w:lang w:val="de-CH"/>
        </w:rPr>
      </w:pPr>
      <w:r w:rsidRPr="00442EDA">
        <w:rPr>
          <w:rFonts w:ascii="Arial" w:hAnsi="Arial" w:cs="Arial"/>
          <w:lang w:val="de-CH"/>
        </w:rPr>
        <w:t>Der 2017 ins Leben gerufene Ordre des Vins Vaudois ehrt Persönlichkeiten, die sich in besonderer Weise um die Bekanntheit der Weine des Kantons verdient gemacht haben.</w:t>
      </w:r>
      <w:r w:rsidR="00C80201">
        <w:rPr>
          <w:rFonts w:ascii="Arial" w:hAnsi="Arial" w:cs="Arial"/>
          <w:lang w:val="de-CH"/>
        </w:rPr>
        <w:t xml:space="preserve"> </w:t>
      </w:r>
      <w:r w:rsidRPr="00442EDA">
        <w:rPr>
          <w:rFonts w:ascii="Arial" w:hAnsi="Arial" w:cs="Arial"/>
          <w:lang w:val="de-CH"/>
        </w:rPr>
        <w:t xml:space="preserve">In diesem Jahr wurde </w:t>
      </w:r>
      <w:proofErr w:type="spellStart"/>
      <w:r w:rsidRPr="00442EDA">
        <w:rPr>
          <w:rFonts w:ascii="Arial" w:hAnsi="Arial" w:cs="Arial"/>
          <w:lang w:val="de-CH"/>
        </w:rPr>
        <w:t>Anick</w:t>
      </w:r>
      <w:proofErr w:type="spellEnd"/>
      <w:r w:rsidRPr="00442EDA">
        <w:rPr>
          <w:rFonts w:ascii="Arial" w:hAnsi="Arial" w:cs="Arial"/>
          <w:lang w:val="de-CH"/>
        </w:rPr>
        <w:t xml:space="preserve"> </w:t>
      </w:r>
      <w:proofErr w:type="spellStart"/>
      <w:r w:rsidRPr="00442EDA">
        <w:rPr>
          <w:rFonts w:ascii="Arial" w:hAnsi="Arial" w:cs="Arial"/>
          <w:lang w:val="de-CH"/>
        </w:rPr>
        <w:t>Goumaz</w:t>
      </w:r>
      <w:proofErr w:type="spellEnd"/>
      <w:r w:rsidRPr="00442EDA">
        <w:rPr>
          <w:rFonts w:ascii="Arial" w:hAnsi="Arial" w:cs="Arial"/>
          <w:lang w:val="de-CH"/>
        </w:rPr>
        <w:t xml:space="preserve"> in den Orden aufgenommen. Die Sommelière mit eidgenössischem Fachausweis, Chefredakteurin von Vinum und La Revue du </w:t>
      </w:r>
      <w:proofErr w:type="spellStart"/>
      <w:r w:rsidRPr="00442EDA">
        <w:rPr>
          <w:rFonts w:ascii="Arial" w:hAnsi="Arial" w:cs="Arial"/>
          <w:lang w:val="de-CH"/>
        </w:rPr>
        <w:t>Guillon</w:t>
      </w:r>
      <w:proofErr w:type="spellEnd"/>
      <w:r w:rsidRPr="00442EDA">
        <w:rPr>
          <w:rFonts w:ascii="Arial" w:hAnsi="Arial" w:cs="Arial"/>
          <w:lang w:val="de-CH"/>
        </w:rPr>
        <w:t xml:space="preserve">, zeichnet sich seit vielen Jahren durch ihr fundiertes Fachwissen, ihre authentische Leidenschaft und ihr vielfältiges Engagement für den Weinbau aus. Eine unverzichtbare Persönlichkeit in der Weinlandschaft der </w:t>
      </w:r>
      <w:proofErr w:type="spellStart"/>
      <w:r w:rsidRPr="00442EDA">
        <w:rPr>
          <w:rFonts w:ascii="Arial" w:hAnsi="Arial" w:cs="Arial"/>
          <w:lang w:val="de-CH"/>
        </w:rPr>
        <w:t>Romandie</w:t>
      </w:r>
      <w:proofErr w:type="spellEnd"/>
      <w:r w:rsidRPr="00442EDA">
        <w:rPr>
          <w:rFonts w:ascii="Arial" w:hAnsi="Arial" w:cs="Arial"/>
          <w:lang w:val="de-CH"/>
        </w:rPr>
        <w:t>.</w:t>
      </w:r>
    </w:p>
    <w:p w14:paraId="4ED32BF6" w14:textId="77777777" w:rsidR="00360F7F" w:rsidRPr="00442EDA" w:rsidRDefault="00360F7F" w:rsidP="00360F7F">
      <w:pPr>
        <w:spacing w:line="276" w:lineRule="auto"/>
        <w:jc w:val="both"/>
        <w:rPr>
          <w:rFonts w:ascii="Arial" w:hAnsi="Arial" w:cs="Arial"/>
          <w:b/>
          <w:bCs/>
          <w:lang w:val="de-CH"/>
        </w:rPr>
      </w:pPr>
    </w:p>
    <w:p w14:paraId="4C4359B8" w14:textId="5B6048C0" w:rsidR="00815E07" w:rsidRPr="00442EDA" w:rsidRDefault="00765F15" w:rsidP="00143673">
      <w:pPr>
        <w:spacing w:line="276" w:lineRule="auto"/>
        <w:jc w:val="both"/>
        <w:rPr>
          <w:rFonts w:ascii="Arial" w:hAnsi="Arial" w:cs="Arial"/>
          <w:lang w:val="de-CH"/>
        </w:rPr>
      </w:pPr>
      <w:r w:rsidRPr="00442EDA">
        <w:rPr>
          <w:rFonts w:ascii="Arial" w:hAnsi="Arial" w:cs="Arial"/>
          <w:b/>
          <w:bCs/>
          <w:lang w:val="de-CH"/>
        </w:rPr>
        <w:t xml:space="preserve">Wachsender Erfolg und die Ankunft der </w:t>
      </w:r>
      <w:proofErr w:type="spellStart"/>
      <w:r w:rsidR="00BE4E82" w:rsidRPr="00442EDA">
        <w:rPr>
          <w:rFonts w:ascii="Arial" w:hAnsi="Arial" w:cs="Arial"/>
          <w:b/>
          <w:bCs/>
          <w:lang w:val="de-CH"/>
        </w:rPr>
        <w:t>Escargot</w:t>
      </w:r>
      <w:proofErr w:type="spellEnd"/>
      <w:r w:rsidR="00BE4E82" w:rsidRPr="00442EDA">
        <w:rPr>
          <w:rFonts w:ascii="Arial" w:hAnsi="Arial" w:cs="Arial"/>
          <w:b/>
          <w:bCs/>
          <w:lang w:val="de-CH"/>
        </w:rPr>
        <w:t xml:space="preserve"> Blanc </w:t>
      </w:r>
    </w:p>
    <w:p w14:paraId="14BCB18A" w14:textId="184F5507" w:rsidR="00765F15" w:rsidRPr="00442EDA" w:rsidRDefault="00BE5683" w:rsidP="00765F15">
      <w:pPr>
        <w:spacing w:line="276" w:lineRule="auto"/>
        <w:jc w:val="both"/>
        <w:rPr>
          <w:rFonts w:ascii="Arial" w:hAnsi="Arial" w:cs="Arial"/>
          <w:lang w:val="de-CH"/>
        </w:rPr>
      </w:pPr>
      <w:r w:rsidRPr="00442EDA">
        <w:rPr>
          <w:rFonts w:ascii="Arial" w:hAnsi="Arial" w:cs="Arial"/>
          <w:lang w:val="de-CH"/>
        </w:rPr>
        <w:t xml:space="preserve">Mit der Einführung des </w:t>
      </w:r>
      <w:proofErr w:type="spellStart"/>
      <w:r w:rsidRPr="00442EDA">
        <w:rPr>
          <w:rFonts w:ascii="Arial" w:hAnsi="Arial" w:cs="Arial"/>
          <w:lang w:val="de-CH"/>
        </w:rPr>
        <w:t>Escargot</w:t>
      </w:r>
      <w:proofErr w:type="spellEnd"/>
      <w:r w:rsidRPr="00442EDA">
        <w:rPr>
          <w:rFonts w:ascii="Arial" w:hAnsi="Arial" w:cs="Arial"/>
          <w:lang w:val="de-CH"/>
        </w:rPr>
        <w:t xml:space="preserve"> Rose</w:t>
      </w:r>
      <w:r w:rsidR="00765F15" w:rsidRPr="00442EDA">
        <w:rPr>
          <w:rFonts w:ascii="Arial" w:hAnsi="Arial" w:cs="Arial"/>
          <w:lang w:val="de-CH"/>
        </w:rPr>
        <w:t xml:space="preserve"> </w:t>
      </w:r>
      <w:r w:rsidRPr="00442EDA">
        <w:rPr>
          <w:rFonts w:ascii="Arial" w:hAnsi="Arial" w:cs="Arial"/>
          <w:lang w:val="de-CH"/>
        </w:rPr>
        <w:t>bekräftigte</w:t>
      </w:r>
      <w:r w:rsidR="00765F15" w:rsidRPr="00442EDA">
        <w:rPr>
          <w:rFonts w:ascii="Arial" w:hAnsi="Arial" w:cs="Arial"/>
          <w:lang w:val="de-CH"/>
        </w:rPr>
        <w:t xml:space="preserve"> die Marke </w:t>
      </w:r>
      <w:r w:rsidRPr="00442EDA">
        <w:rPr>
          <w:rFonts w:ascii="Arial" w:hAnsi="Arial" w:cs="Arial"/>
          <w:lang w:val="de-CH"/>
        </w:rPr>
        <w:t xml:space="preserve">ihr Wachstum </w:t>
      </w:r>
      <w:r w:rsidR="00A81045" w:rsidRPr="00442EDA">
        <w:rPr>
          <w:rFonts w:ascii="Arial" w:hAnsi="Arial" w:cs="Arial"/>
          <w:lang w:val="de-CH"/>
        </w:rPr>
        <w:t>im Jahr 2025</w:t>
      </w:r>
      <w:r w:rsidR="00765F15" w:rsidRPr="00442EDA">
        <w:rPr>
          <w:rFonts w:ascii="Arial" w:hAnsi="Arial" w:cs="Arial"/>
          <w:lang w:val="de-CH"/>
        </w:rPr>
        <w:t>. Fast 2</w:t>
      </w:r>
      <w:r w:rsidR="004B1661" w:rsidRPr="00442EDA">
        <w:rPr>
          <w:rFonts w:ascii="Arial" w:hAnsi="Arial" w:cs="Arial"/>
          <w:lang w:val="de-CH"/>
        </w:rPr>
        <w:t>8</w:t>
      </w:r>
      <w:r w:rsidR="00765F15" w:rsidRPr="00442EDA">
        <w:rPr>
          <w:rFonts w:ascii="Arial" w:hAnsi="Arial" w:cs="Arial"/>
          <w:lang w:val="de-CH"/>
        </w:rPr>
        <w:t xml:space="preserve">.000 Flaschen wurden bereits produziert, und die sehr positiven Rückmeldungen </w:t>
      </w:r>
      <w:r w:rsidRPr="00442EDA">
        <w:rPr>
          <w:rFonts w:ascii="Arial" w:hAnsi="Arial" w:cs="Arial"/>
          <w:lang w:val="de-CH"/>
        </w:rPr>
        <w:t>stimmen positiv für das neue Jahr</w:t>
      </w:r>
      <w:r w:rsidR="00A81045" w:rsidRPr="00442EDA">
        <w:rPr>
          <w:rFonts w:ascii="Arial" w:hAnsi="Arial" w:cs="Arial"/>
          <w:lang w:val="de-CH"/>
        </w:rPr>
        <w:t xml:space="preserve"> 2026</w:t>
      </w:r>
      <w:r w:rsidR="00765F15" w:rsidRPr="00442EDA">
        <w:rPr>
          <w:rFonts w:ascii="Arial" w:hAnsi="Arial" w:cs="Arial"/>
          <w:lang w:val="de-CH"/>
        </w:rPr>
        <w:t xml:space="preserve">, zumal auch neue Weingüter ihre Absicht bekundet haben, diese Produktreihe zu </w:t>
      </w:r>
      <w:r w:rsidR="00A81045" w:rsidRPr="00442EDA">
        <w:rPr>
          <w:rFonts w:ascii="Arial" w:hAnsi="Arial" w:cs="Arial"/>
          <w:lang w:val="de-CH"/>
        </w:rPr>
        <w:t>herzustelle</w:t>
      </w:r>
      <w:r w:rsidR="00765F15" w:rsidRPr="00442EDA">
        <w:rPr>
          <w:rFonts w:ascii="Arial" w:hAnsi="Arial" w:cs="Arial"/>
          <w:lang w:val="de-CH"/>
        </w:rPr>
        <w:t>n.</w:t>
      </w:r>
      <w:bookmarkStart w:id="1" w:name="_Hlk87431939"/>
      <w:r w:rsidRPr="00442EDA">
        <w:rPr>
          <w:rFonts w:ascii="Arial" w:hAnsi="Arial" w:cs="Arial"/>
          <w:lang w:val="de-CH"/>
        </w:rPr>
        <w:t xml:space="preserve"> </w:t>
      </w:r>
      <w:r w:rsidR="00765F15" w:rsidRPr="00442EDA">
        <w:rPr>
          <w:rFonts w:ascii="Arial" w:hAnsi="Arial" w:cs="Arial"/>
          <w:lang w:val="de-CH"/>
        </w:rPr>
        <w:t xml:space="preserve">Im gleichen Bestreben nach Innovation und Anpassung an die Markttrends kündigt die OVV die Einführung des </w:t>
      </w:r>
      <w:proofErr w:type="spellStart"/>
      <w:r w:rsidR="00765F15" w:rsidRPr="00442EDA">
        <w:rPr>
          <w:rFonts w:ascii="Arial" w:hAnsi="Arial" w:cs="Arial"/>
          <w:lang w:val="de-CH"/>
        </w:rPr>
        <w:t>Escargot</w:t>
      </w:r>
      <w:proofErr w:type="spellEnd"/>
      <w:r w:rsidR="00765F15" w:rsidRPr="00442EDA">
        <w:rPr>
          <w:rFonts w:ascii="Arial" w:hAnsi="Arial" w:cs="Arial"/>
          <w:lang w:val="de-CH"/>
        </w:rPr>
        <w:t xml:space="preserve"> Blanc an: eine aromatische, fruchtige und frisch strukturierte Cuvée, die sich durch eine </w:t>
      </w:r>
      <w:r w:rsidRPr="00442EDA">
        <w:rPr>
          <w:rFonts w:ascii="Arial" w:hAnsi="Arial" w:cs="Arial"/>
          <w:lang w:val="de-CH"/>
        </w:rPr>
        <w:t>Runde</w:t>
      </w:r>
      <w:r w:rsidR="00765F15" w:rsidRPr="00442EDA">
        <w:rPr>
          <w:rFonts w:ascii="Arial" w:hAnsi="Arial" w:cs="Arial"/>
          <w:lang w:val="de-CH"/>
        </w:rPr>
        <w:t xml:space="preserve"> und vollmundige Textur auszeichnet. Für den Jahrgang 2025 sind bereits mehr als 25.000 Flaschen angekündigt.</w:t>
      </w:r>
    </w:p>
    <w:p w14:paraId="25F3C996" w14:textId="77777777" w:rsidR="00765F15" w:rsidRPr="00442EDA" w:rsidRDefault="00765F15" w:rsidP="00765F15">
      <w:pPr>
        <w:spacing w:line="276" w:lineRule="auto"/>
        <w:jc w:val="both"/>
        <w:rPr>
          <w:rFonts w:ascii="Arial" w:hAnsi="Arial" w:cs="Arial"/>
          <w:lang w:val="de-CH"/>
        </w:rPr>
      </w:pPr>
    </w:p>
    <w:bookmarkEnd w:id="0"/>
    <w:bookmarkEnd w:id="1"/>
    <w:p w14:paraId="50F9245D" w14:textId="6491DF0D" w:rsidR="00765F15" w:rsidRPr="00442EDA" w:rsidRDefault="00765F15" w:rsidP="00765F15">
      <w:pPr>
        <w:spacing w:line="276" w:lineRule="auto"/>
        <w:jc w:val="both"/>
        <w:rPr>
          <w:rFonts w:ascii="Arial" w:hAnsi="Arial" w:cs="Arial"/>
          <w:lang w:val="de-CH"/>
        </w:rPr>
      </w:pPr>
      <w:r w:rsidRPr="00442EDA">
        <w:rPr>
          <w:rFonts w:ascii="Arial" w:hAnsi="Arial" w:cs="Arial"/>
          <w:lang w:val="de-CH"/>
        </w:rPr>
        <w:t xml:space="preserve">Eine Pressemappe mit den Ergebnissen dieser 4. Preisverleihung, Fotos sowie Produktbeschreibungen der </w:t>
      </w:r>
      <w:proofErr w:type="spellStart"/>
      <w:r w:rsidRPr="00442EDA">
        <w:rPr>
          <w:rFonts w:ascii="Arial" w:hAnsi="Arial" w:cs="Arial"/>
          <w:lang w:val="de-CH"/>
        </w:rPr>
        <w:t>Escargot</w:t>
      </w:r>
      <w:proofErr w:type="spellEnd"/>
      <w:r w:rsidRPr="00442EDA">
        <w:rPr>
          <w:rFonts w:ascii="Arial" w:hAnsi="Arial" w:cs="Arial"/>
          <w:lang w:val="de-CH"/>
        </w:rPr>
        <w:t xml:space="preserve">-Produktreihen finden Sie </w:t>
      </w:r>
      <w:hyperlink r:id="rId12" w:history="1">
        <w:r w:rsidRPr="00C80201">
          <w:rPr>
            <w:rStyle w:val="Hyperlink"/>
            <w:rFonts w:ascii="Arial" w:hAnsi="Arial" w:cs="Arial"/>
            <w:lang w:val="de-CH"/>
          </w:rPr>
          <w:t>hier</w:t>
        </w:r>
      </w:hyperlink>
      <w:r w:rsidRPr="00442EDA">
        <w:rPr>
          <w:rFonts w:ascii="Arial" w:hAnsi="Arial" w:cs="Arial"/>
          <w:lang w:val="de-CH"/>
        </w:rPr>
        <w:t>.</w:t>
      </w:r>
    </w:p>
    <w:p w14:paraId="5B5AFEC8" w14:textId="1B6041C4" w:rsidR="000A12C7" w:rsidRPr="00765F15" w:rsidRDefault="000A12C7" w:rsidP="00F068A7">
      <w:pPr>
        <w:spacing w:line="276" w:lineRule="auto"/>
        <w:jc w:val="both"/>
        <w:rPr>
          <w:rFonts w:ascii="Arial" w:hAnsi="Arial" w:cs="Arial"/>
          <w:lang w:val="de-CH"/>
        </w:rPr>
      </w:pPr>
    </w:p>
    <w:p w14:paraId="17CBF632" w14:textId="77777777" w:rsidR="00765F15" w:rsidRPr="00765F15" w:rsidRDefault="00765F15" w:rsidP="00A918EA">
      <w:pPr>
        <w:pBdr>
          <w:top w:val="single" w:sz="4" w:space="2" w:color="000000"/>
          <w:left w:val="single" w:sz="4" w:space="4" w:color="000000"/>
          <w:bottom w:val="single" w:sz="4" w:space="1" w:color="000000"/>
          <w:right w:val="single" w:sz="4" w:space="4" w:color="000000"/>
          <w:between w:val="nil"/>
        </w:pBdr>
        <w:spacing w:line="312" w:lineRule="auto"/>
        <w:ind w:right="-144"/>
        <w:jc w:val="both"/>
        <w:rPr>
          <w:rFonts w:ascii="Arial" w:hAnsi="Arial" w:cs="Arial"/>
          <w:b/>
          <w:bCs/>
          <w:sz w:val="20"/>
          <w:szCs w:val="20"/>
          <w:lang w:val="de-CH"/>
        </w:rPr>
      </w:pPr>
      <w:r w:rsidRPr="00765F15">
        <w:rPr>
          <w:rFonts w:ascii="Arial" w:hAnsi="Arial" w:cs="Arial"/>
          <w:b/>
          <w:bCs/>
          <w:sz w:val="20"/>
          <w:szCs w:val="20"/>
          <w:lang w:val="de-CH"/>
        </w:rPr>
        <w:t>Für weitere Informationen (Medien):</w:t>
      </w:r>
    </w:p>
    <w:p w14:paraId="77887AC5" w14:textId="614DD7AE" w:rsidR="00A918EA" w:rsidRPr="00442EDA" w:rsidRDefault="003339FA" w:rsidP="00A918EA">
      <w:pPr>
        <w:pBdr>
          <w:top w:val="single" w:sz="4" w:space="2" w:color="000000"/>
          <w:left w:val="single" w:sz="4" w:space="4" w:color="000000"/>
          <w:bottom w:val="single" w:sz="4" w:space="1" w:color="000000"/>
          <w:right w:val="single" w:sz="4" w:space="4" w:color="000000"/>
          <w:between w:val="nil"/>
        </w:pBdr>
        <w:spacing w:line="312" w:lineRule="auto"/>
        <w:ind w:right="-144"/>
        <w:jc w:val="both"/>
        <w:rPr>
          <w:rFonts w:ascii="Arial" w:hAnsi="Arial" w:cs="Arial"/>
          <w:sz w:val="20"/>
          <w:szCs w:val="20"/>
        </w:rPr>
      </w:pPr>
      <w:r w:rsidRPr="00442EDA">
        <w:rPr>
          <w:rFonts w:ascii="Arial" w:hAnsi="Arial" w:cs="Arial"/>
          <w:sz w:val="20"/>
          <w:szCs w:val="20"/>
        </w:rPr>
        <w:t xml:space="preserve">Aurélie </w:t>
      </w:r>
      <w:r w:rsidR="00284C5A" w:rsidRPr="00442EDA">
        <w:rPr>
          <w:rFonts w:ascii="Arial" w:hAnsi="Arial" w:cs="Arial"/>
          <w:sz w:val="20"/>
          <w:szCs w:val="20"/>
        </w:rPr>
        <w:t>Benoit</w:t>
      </w:r>
      <w:r w:rsidR="00442EDA" w:rsidRPr="00442EDA">
        <w:rPr>
          <w:rFonts w:ascii="Arial" w:hAnsi="Arial" w:cs="Arial"/>
          <w:sz w:val="20"/>
          <w:szCs w:val="20"/>
        </w:rPr>
        <w:t xml:space="preserve"> </w:t>
      </w:r>
      <w:r w:rsidR="00442EDA">
        <w:rPr>
          <w:rFonts w:ascii="Arial" w:hAnsi="Arial" w:cs="Arial"/>
          <w:sz w:val="20"/>
          <w:szCs w:val="20"/>
        </w:rPr>
        <w:t>&amp; Gere Gretz</w:t>
      </w:r>
      <w:r w:rsidR="00A918EA" w:rsidRPr="00442EDA">
        <w:rPr>
          <w:rFonts w:ascii="Arial" w:hAnsi="Arial" w:cs="Arial"/>
          <w:sz w:val="20"/>
          <w:szCs w:val="20"/>
        </w:rPr>
        <w:t xml:space="preserve">, </w:t>
      </w:r>
      <w:proofErr w:type="spellStart"/>
      <w:r w:rsidR="00765F15" w:rsidRPr="00442EDA">
        <w:rPr>
          <w:rFonts w:ascii="Arial" w:hAnsi="Arial" w:cs="Arial"/>
          <w:sz w:val="20"/>
          <w:szCs w:val="20"/>
        </w:rPr>
        <w:t>Medienstelle</w:t>
      </w:r>
      <w:proofErr w:type="spellEnd"/>
      <w:r w:rsidR="00A918EA" w:rsidRPr="00442EDA">
        <w:rPr>
          <w:rFonts w:ascii="Arial" w:hAnsi="Arial" w:cs="Arial"/>
          <w:sz w:val="20"/>
          <w:szCs w:val="20"/>
        </w:rPr>
        <w:t xml:space="preserve"> Office des Vins Vaudois</w:t>
      </w:r>
    </w:p>
    <w:p w14:paraId="49DABF31" w14:textId="6DD80BFA" w:rsidR="00A918EA" w:rsidRPr="00765F15" w:rsidRDefault="00A918EA" w:rsidP="00A918EA">
      <w:pPr>
        <w:pBdr>
          <w:top w:val="single" w:sz="4" w:space="2" w:color="000000"/>
          <w:left w:val="single" w:sz="4" w:space="4" w:color="000000"/>
          <w:bottom w:val="single" w:sz="4" w:space="1" w:color="000000"/>
          <w:right w:val="single" w:sz="4" w:space="4" w:color="000000"/>
          <w:between w:val="nil"/>
        </w:pBdr>
        <w:spacing w:line="312" w:lineRule="auto"/>
        <w:ind w:right="-144"/>
        <w:jc w:val="both"/>
        <w:rPr>
          <w:rFonts w:ascii="Arial" w:hAnsi="Arial" w:cs="Arial"/>
          <w:sz w:val="20"/>
          <w:szCs w:val="20"/>
          <w:lang w:val="de-CH"/>
        </w:rPr>
      </w:pPr>
      <w:r w:rsidRPr="00765F15">
        <w:rPr>
          <w:rFonts w:ascii="Arial" w:hAnsi="Arial" w:cs="Arial"/>
          <w:sz w:val="20"/>
          <w:szCs w:val="20"/>
          <w:lang w:val="de-CH"/>
        </w:rPr>
        <w:t>c/o Gretz Communications AG, Zähringerstrasse 16, 3012 Berne</w:t>
      </w:r>
    </w:p>
    <w:p w14:paraId="67E59CBB" w14:textId="0E795A5E" w:rsidR="00A918EA" w:rsidRPr="00FA4792" w:rsidRDefault="00A918EA" w:rsidP="00A918EA">
      <w:pPr>
        <w:pBdr>
          <w:top w:val="single" w:sz="4" w:space="2" w:color="000000"/>
          <w:left w:val="single" w:sz="4" w:space="4" w:color="000000"/>
          <w:bottom w:val="single" w:sz="4" w:space="1" w:color="000000"/>
          <w:right w:val="single" w:sz="4" w:space="4" w:color="000000"/>
          <w:between w:val="nil"/>
        </w:pBdr>
        <w:spacing w:line="312" w:lineRule="auto"/>
        <w:ind w:right="-144"/>
        <w:jc w:val="both"/>
        <w:rPr>
          <w:rStyle w:val="Hyperlink"/>
          <w:rFonts w:ascii="Arial" w:hAnsi="Arial" w:cs="Arial"/>
          <w:color w:val="auto"/>
          <w:sz w:val="20"/>
          <w:szCs w:val="20"/>
          <w:lang w:val="it-CH"/>
        </w:rPr>
      </w:pPr>
      <w:proofErr w:type="spellStart"/>
      <w:r w:rsidRPr="00FA4792">
        <w:rPr>
          <w:rFonts w:ascii="Arial" w:hAnsi="Arial" w:cs="Arial"/>
          <w:sz w:val="20"/>
          <w:szCs w:val="20"/>
          <w:lang w:val="it-CH"/>
        </w:rPr>
        <w:t>T</w:t>
      </w:r>
      <w:r w:rsidR="00765F15" w:rsidRPr="00FA4792">
        <w:rPr>
          <w:rFonts w:ascii="Arial" w:hAnsi="Arial" w:cs="Arial"/>
          <w:sz w:val="20"/>
          <w:szCs w:val="20"/>
          <w:lang w:val="it-CH"/>
        </w:rPr>
        <w:t>elefon</w:t>
      </w:r>
      <w:proofErr w:type="spellEnd"/>
      <w:r w:rsidR="00765F15" w:rsidRPr="00FA4792">
        <w:rPr>
          <w:rFonts w:ascii="Arial" w:hAnsi="Arial" w:cs="Arial"/>
          <w:sz w:val="20"/>
          <w:szCs w:val="20"/>
          <w:lang w:val="it-CH"/>
        </w:rPr>
        <w:t>:</w:t>
      </w:r>
      <w:r w:rsidRPr="00FA4792">
        <w:rPr>
          <w:rFonts w:ascii="Arial" w:hAnsi="Arial" w:cs="Arial"/>
          <w:sz w:val="20"/>
          <w:szCs w:val="20"/>
          <w:lang w:val="it-CH"/>
        </w:rPr>
        <w:t xml:space="preserve"> 031 300 30 70; E-Mail: </w:t>
      </w:r>
      <w:hyperlink r:id="rId13" w:history="1">
        <w:r w:rsidRPr="00FA4792">
          <w:rPr>
            <w:rStyle w:val="Hyperlink"/>
            <w:rFonts w:ascii="Arial" w:hAnsi="Arial" w:cs="Arial"/>
            <w:sz w:val="20"/>
            <w:szCs w:val="20"/>
            <w:lang w:val="it-CH"/>
          </w:rPr>
          <w:t>info@gretzcom.ch</w:t>
        </w:r>
      </w:hyperlink>
    </w:p>
    <w:p w14:paraId="1325A8F9" w14:textId="77777777" w:rsidR="00765F15" w:rsidRPr="00FA4792" w:rsidRDefault="00A918EA" w:rsidP="00A918EA">
      <w:pPr>
        <w:pBdr>
          <w:top w:val="single" w:sz="4" w:space="2" w:color="000000"/>
          <w:left w:val="single" w:sz="4" w:space="4" w:color="000000"/>
          <w:bottom w:val="single" w:sz="4" w:space="1" w:color="000000"/>
          <w:right w:val="single" w:sz="4" w:space="4" w:color="000000"/>
          <w:between w:val="nil"/>
        </w:pBdr>
        <w:spacing w:line="312" w:lineRule="auto"/>
        <w:ind w:right="-144"/>
        <w:jc w:val="both"/>
        <w:rPr>
          <w:rStyle w:val="Hyperlink"/>
          <w:rFonts w:ascii="Arial" w:hAnsi="Arial" w:cs="Arial"/>
          <w:color w:val="auto"/>
          <w:sz w:val="20"/>
          <w:szCs w:val="20"/>
          <w:lang w:val="it-CH"/>
        </w:rPr>
      </w:pPr>
      <w:hyperlink r:id="rId14" w:history="1">
        <w:r w:rsidRPr="00FA4792">
          <w:rPr>
            <w:rStyle w:val="Hyperlink"/>
            <w:rFonts w:ascii="Arial" w:hAnsi="Arial" w:cs="Arial"/>
            <w:sz w:val="20"/>
            <w:szCs w:val="20"/>
            <w:lang w:val="it-CH"/>
          </w:rPr>
          <w:t>www.ovv.ch</w:t>
        </w:r>
      </w:hyperlink>
    </w:p>
    <w:p w14:paraId="2E00759A" w14:textId="5D73A735" w:rsidR="00A918EA" w:rsidRPr="00FA4792" w:rsidRDefault="005131A6" w:rsidP="00A918EA">
      <w:pPr>
        <w:pBdr>
          <w:top w:val="single" w:sz="4" w:space="2" w:color="000000"/>
          <w:left w:val="single" w:sz="4" w:space="4" w:color="000000"/>
          <w:bottom w:val="single" w:sz="4" w:space="1" w:color="000000"/>
          <w:right w:val="single" w:sz="4" w:space="4" w:color="000000"/>
          <w:between w:val="nil"/>
        </w:pBdr>
        <w:spacing w:line="312" w:lineRule="auto"/>
        <w:ind w:right="-144"/>
        <w:jc w:val="both"/>
        <w:rPr>
          <w:rFonts w:ascii="Arial" w:hAnsi="Arial" w:cs="Arial"/>
          <w:sz w:val="20"/>
          <w:szCs w:val="20"/>
          <w:lang w:val="it-CH"/>
        </w:rPr>
      </w:pPr>
      <w:hyperlink r:id="rId15" w:history="1">
        <w:r w:rsidRPr="00FA4792">
          <w:rPr>
            <w:rStyle w:val="Hyperlink"/>
            <w:rFonts w:ascii="Arial" w:hAnsi="Arial" w:cs="Arial"/>
            <w:sz w:val="20"/>
            <w:szCs w:val="20"/>
            <w:lang w:val="it-CH"/>
          </w:rPr>
          <w:t>www.escargot-vin.ch</w:t>
        </w:r>
      </w:hyperlink>
      <w:r w:rsidR="001D520F" w:rsidRPr="00FA4792">
        <w:rPr>
          <w:rFonts w:ascii="Arial" w:hAnsi="Arial" w:cs="Arial"/>
          <w:sz w:val="20"/>
          <w:szCs w:val="20"/>
          <w:lang w:val="it-CH"/>
        </w:rPr>
        <w:t xml:space="preserve"> </w:t>
      </w:r>
      <w:r w:rsidR="00A918EA" w:rsidRPr="00FA4792">
        <w:rPr>
          <w:rStyle w:val="Hyperlink"/>
          <w:rFonts w:ascii="Arial" w:hAnsi="Arial" w:cs="Arial"/>
          <w:sz w:val="20"/>
          <w:szCs w:val="20"/>
          <w:lang w:val="it-CH"/>
        </w:rPr>
        <w:t xml:space="preserve"> </w:t>
      </w:r>
    </w:p>
    <w:p w14:paraId="5BB4CB53" w14:textId="2D871E86" w:rsidR="000A12C7" w:rsidRPr="00FA4792" w:rsidRDefault="000A12C7" w:rsidP="00F068A7">
      <w:pPr>
        <w:spacing w:line="276" w:lineRule="auto"/>
        <w:jc w:val="both"/>
        <w:rPr>
          <w:rFonts w:ascii="Arial" w:hAnsi="Arial" w:cs="Arial"/>
          <w:sz w:val="24"/>
          <w:szCs w:val="24"/>
          <w:lang w:val="it-CH"/>
        </w:rPr>
      </w:pPr>
    </w:p>
    <w:p w14:paraId="2C7BD334" w14:textId="77777777" w:rsidR="00765F15" w:rsidRPr="00765F15" w:rsidRDefault="00765F15" w:rsidP="00765F15">
      <w:pPr>
        <w:ind w:right="-142"/>
        <w:jc w:val="both"/>
        <w:rPr>
          <w:rFonts w:ascii="Arial" w:hAnsi="Arial" w:cs="Arial"/>
          <w:b/>
          <w:bCs/>
          <w:sz w:val="18"/>
          <w:szCs w:val="18"/>
        </w:rPr>
      </w:pPr>
      <w:proofErr w:type="spellStart"/>
      <w:r w:rsidRPr="00765F15">
        <w:rPr>
          <w:rFonts w:ascii="Arial" w:hAnsi="Arial" w:cs="Arial"/>
          <w:b/>
          <w:bCs/>
          <w:sz w:val="18"/>
          <w:szCs w:val="18"/>
        </w:rPr>
        <w:t>Über</w:t>
      </w:r>
      <w:proofErr w:type="spellEnd"/>
      <w:r w:rsidRPr="00765F15">
        <w:rPr>
          <w:rFonts w:ascii="Arial" w:hAnsi="Arial" w:cs="Arial"/>
          <w:b/>
          <w:bCs/>
          <w:sz w:val="18"/>
          <w:szCs w:val="18"/>
        </w:rPr>
        <w:t xml:space="preserve"> </w:t>
      </w:r>
      <w:proofErr w:type="spellStart"/>
      <w:r w:rsidRPr="00765F15">
        <w:rPr>
          <w:rFonts w:ascii="Arial" w:hAnsi="Arial" w:cs="Arial"/>
          <w:b/>
          <w:bCs/>
          <w:sz w:val="18"/>
          <w:szCs w:val="18"/>
        </w:rPr>
        <w:t>das</w:t>
      </w:r>
      <w:proofErr w:type="spellEnd"/>
      <w:r w:rsidRPr="00765F15">
        <w:rPr>
          <w:rFonts w:ascii="Arial" w:hAnsi="Arial" w:cs="Arial"/>
          <w:b/>
          <w:bCs/>
          <w:sz w:val="18"/>
          <w:szCs w:val="18"/>
        </w:rPr>
        <w:t xml:space="preserve"> Office des Vins Vaudois (OVV):</w:t>
      </w:r>
    </w:p>
    <w:p w14:paraId="25624630" w14:textId="77777777" w:rsidR="00765F15" w:rsidRPr="00765F15" w:rsidRDefault="00765F15" w:rsidP="00765F15">
      <w:pPr>
        <w:ind w:right="-142"/>
        <w:rPr>
          <w:rFonts w:ascii="Arial" w:hAnsi="Arial" w:cs="Arial"/>
          <w:sz w:val="18"/>
          <w:szCs w:val="18"/>
          <w:lang w:val="de-CH"/>
        </w:rPr>
      </w:pPr>
      <w:r w:rsidRPr="00765F15">
        <w:rPr>
          <w:rFonts w:ascii="Arial" w:hAnsi="Arial" w:cs="Arial"/>
          <w:sz w:val="18"/>
          <w:szCs w:val="18"/>
          <w:lang w:val="de-CH"/>
        </w:rPr>
        <w:t>Das Office des Vins Vaudois (OVV) ist die Organisation, die sich der Förderung und Wertschätzung der Weine des Kantons Waadt widmet. Ihre Aufgabe ist es, das reiche Weinbauerbe des Waadtlands hervorzuheben, das sich durch einzigartige Rebsorten, acht AOC-Gebiete und die Leidenschaft seiner Winzerinnen und Winzer auszeichnet.</w:t>
      </w:r>
    </w:p>
    <w:p w14:paraId="6463116B" w14:textId="77777777" w:rsidR="00765F15" w:rsidRDefault="00765F15" w:rsidP="00765F15">
      <w:pPr>
        <w:ind w:right="-142"/>
        <w:rPr>
          <w:rFonts w:ascii="Arial" w:hAnsi="Arial" w:cs="Arial"/>
          <w:sz w:val="18"/>
          <w:szCs w:val="18"/>
          <w:lang w:val="de-CH"/>
        </w:rPr>
      </w:pPr>
      <w:r w:rsidRPr="00765F15">
        <w:rPr>
          <w:rFonts w:ascii="Arial" w:hAnsi="Arial" w:cs="Arial"/>
          <w:sz w:val="18"/>
          <w:szCs w:val="18"/>
          <w:lang w:val="de-CH"/>
        </w:rPr>
        <w:t>Durch eine Reihe von Initiativen, Veranstaltungen und Kooperationen setzt sich das OVV dafür ein, die Bekanntheit der Waadtländer Weine auf dem nationalen Markt zu stärken. Mit einem Ansatz, der auf Authentizität, Qualität und Nachhaltigkeit basiert, engagiert sich das Office dafür, die Interessen der Waadtländer Winzerinnen und Winzer bestmöglich zu vertreten.</w:t>
      </w:r>
    </w:p>
    <w:p w14:paraId="4AA4E4CE" w14:textId="51D99926" w:rsidR="00C57074" w:rsidRPr="00765F15" w:rsidRDefault="00765F15" w:rsidP="00765F15">
      <w:pPr>
        <w:ind w:right="-142"/>
        <w:rPr>
          <w:rFonts w:ascii="Arial" w:hAnsi="Arial" w:cs="Arial"/>
          <w:sz w:val="18"/>
          <w:szCs w:val="18"/>
          <w:lang w:val="de-CH"/>
        </w:rPr>
      </w:pPr>
      <w:r w:rsidRPr="00765F15">
        <w:rPr>
          <w:rFonts w:ascii="Arial" w:hAnsi="Arial" w:cs="Arial"/>
          <w:noProof/>
          <w:sz w:val="20"/>
          <w:szCs w:val="20"/>
        </w:rPr>
        <w:drawing>
          <wp:anchor distT="0" distB="0" distL="114300" distR="114300" simplePos="0" relativeHeight="251658240" behindDoc="0" locked="0" layoutInCell="1" allowOverlap="1" wp14:anchorId="359BDCF6" wp14:editId="3ABA1DC5">
            <wp:simplePos x="0" y="0"/>
            <wp:positionH relativeFrom="column">
              <wp:posOffset>3441962</wp:posOffset>
            </wp:positionH>
            <wp:positionV relativeFrom="paragraph">
              <wp:posOffset>66640</wp:posOffset>
            </wp:positionV>
            <wp:extent cx="763905" cy="763905"/>
            <wp:effectExtent l="0" t="0" r="0" b="0"/>
            <wp:wrapNone/>
            <wp:docPr id="75837044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70447" name="Grafik 3"/>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3905" cy="763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5F15">
        <w:rPr>
          <w:rFonts w:ascii="Arial" w:hAnsi="Arial" w:cs="Arial"/>
          <w:noProof/>
          <w:sz w:val="20"/>
          <w:szCs w:val="20"/>
        </w:rPr>
        <w:drawing>
          <wp:anchor distT="0" distB="0" distL="114300" distR="114300" simplePos="0" relativeHeight="251658244" behindDoc="1" locked="0" layoutInCell="1" allowOverlap="1" wp14:anchorId="695FD3B8" wp14:editId="6ADAA240">
            <wp:simplePos x="0" y="0"/>
            <wp:positionH relativeFrom="column">
              <wp:posOffset>2690981</wp:posOffset>
            </wp:positionH>
            <wp:positionV relativeFrom="paragraph">
              <wp:posOffset>227712</wp:posOffset>
            </wp:positionV>
            <wp:extent cx="525780" cy="525780"/>
            <wp:effectExtent l="0" t="0" r="7620" b="7620"/>
            <wp:wrapNone/>
            <wp:docPr id="5568978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5F15">
        <w:rPr>
          <w:rFonts w:ascii="Arial" w:hAnsi="Arial" w:cs="Arial"/>
          <w:noProof/>
          <w:sz w:val="20"/>
          <w:szCs w:val="20"/>
        </w:rPr>
        <w:drawing>
          <wp:anchor distT="0" distB="0" distL="114300" distR="114300" simplePos="0" relativeHeight="251658241" behindDoc="1" locked="0" layoutInCell="1" allowOverlap="1" wp14:anchorId="6ABD9F6F" wp14:editId="251C31E9">
            <wp:simplePos x="0" y="0"/>
            <wp:positionH relativeFrom="margin">
              <wp:posOffset>1370179</wp:posOffset>
            </wp:positionH>
            <wp:positionV relativeFrom="paragraph">
              <wp:posOffset>338056</wp:posOffset>
            </wp:positionV>
            <wp:extent cx="1018540" cy="436880"/>
            <wp:effectExtent l="0" t="0" r="0" b="1270"/>
            <wp:wrapTight wrapText="bothSides">
              <wp:wrapPolygon edited="0">
                <wp:start x="0" y="0"/>
                <wp:lineTo x="0" y="20721"/>
                <wp:lineTo x="21007" y="20721"/>
                <wp:lineTo x="21007" y="0"/>
                <wp:lineTo x="0" y="0"/>
              </wp:wrapPolygon>
            </wp:wrapTight>
            <wp:docPr id="837947709" name="Grafik 5" descr="Ein Bild, das Schrift, Grafiken, Logo,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47709" name="Grafik 5" descr="Ein Bild, das Schrift, Grafiken, Logo, Text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8540"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7097" w:rsidRPr="00765F15">
        <w:rPr>
          <w:rFonts w:ascii="Arial" w:hAnsi="Arial" w:cs="Arial"/>
          <w:noProof/>
          <w:sz w:val="20"/>
          <w:szCs w:val="20"/>
        </w:rPr>
        <w:drawing>
          <wp:anchor distT="0" distB="0" distL="114300" distR="114300" simplePos="0" relativeHeight="251658243" behindDoc="1" locked="0" layoutInCell="1" allowOverlap="1" wp14:anchorId="243E41AC" wp14:editId="7FF4DE1D">
            <wp:simplePos x="0" y="0"/>
            <wp:positionH relativeFrom="margin">
              <wp:align>left</wp:align>
            </wp:positionH>
            <wp:positionV relativeFrom="paragraph">
              <wp:posOffset>297815</wp:posOffset>
            </wp:positionV>
            <wp:extent cx="1193800" cy="478790"/>
            <wp:effectExtent l="0" t="0" r="6350" b="0"/>
            <wp:wrapNone/>
            <wp:docPr id="358019454" name="Grafik 4" descr="Ein Bild, das Schrift, Design,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19454" name="Grafik 4" descr="Ein Bild, das Schrift, Design, Grafiken, Logo enthält.&#10;&#10;Automatisch generierte Beschreibu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380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57074" w:rsidRPr="00765F15" w:rsidSect="00BF57C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9AA2" w14:textId="77777777" w:rsidR="00B832C2" w:rsidRPr="00D10E38" w:rsidRDefault="00B832C2" w:rsidP="00241F6F">
      <w:r w:rsidRPr="00D10E38">
        <w:separator/>
      </w:r>
    </w:p>
  </w:endnote>
  <w:endnote w:type="continuationSeparator" w:id="0">
    <w:p w14:paraId="5560FDF6" w14:textId="77777777" w:rsidR="00B832C2" w:rsidRPr="00D10E38" w:rsidRDefault="00B832C2" w:rsidP="00241F6F">
      <w:r w:rsidRPr="00D10E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A4EC" w14:textId="77777777" w:rsidR="00B832C2" w:rsidRPr="00D10E38" w:rsidRDefault="00B832C2" w:rsidP="00241F6F">
      <w:r w:rsidRPr="00D10E38">
        <w:separator/>
      </w:r>
    </w:p>
  </w:footnote>
  <w:footnote w:type="continuationSeparator" w:id="0">
    <w:p w14:paraId="6F4E3FE7" w14:textId="77777777" w:rsidR="00B832C2" w:rsidRPr="00D10E38" w:rsidRDefault="00B832C2" w:rsidP="00241F6F">
      <w:r w:rsidRPr="00D10E3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4EA1"/>
    <w:multiLevelType w:val="hybridMultilevel"/>
    <w:tmpl w:val="8F7CF66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D464CD8"/>
    <w:multiLevelType w:val="hybridMultilevel"/>
    <w:tmpl w:val="57E08056"/>
    <w:lvl w:ilvl="0" w:tplc="C10EAB76">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C8340BF"/>
    <w:multiLevelType w:val="hybridMultilevel"/>
    <w:tmpl w:val="A4FA9AE4"/>
    <w:lvl w:ilvl="0" w:tplc="2F44BFD4">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69AC4244"/>
    <w:multiLevelType w:val="hybridMultilevel"/>
    <w:tmpl w:val="C5804B0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2022508016">
    <w:abstractNumId w:val="3"/>
  </w:num>
  <w:num w:numId="2" w16cid:durableId="1890796102">
    <w:abstractNumId w:val="1"/>
  </w:num>
  <w:num w:numId="3" w16cid:durableId="1166359697">
    <w:abstractNumId w:val="2"/>
  </w:num>
  <w:num w:numId="4" w16cid:durableId="44295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6D1"/>
    <w:rsid w:val="00006674"/>
    <w:rsid w:val="00010EE3"/>
    <w:rsid w:val="000234E8"/>
    <w:rsid w:val="0003038D"/>
    <w:rsid w:val="000429D8"/>
    <w:rsid w:val="0004549F"/>
    <w:rsid w:val="000536C0"/>
    <w:rsid w:val="0005391B"/>
    <w:rsid w:val="00056E99"/>
    <w:rsid w:val="00061B82"/>
    <w:rsid w:val="00065C16"/>
    <w:rsid w:val="0007025E"/>
    <w:rsid w:val="00070E11"/>
    <w:rsid w:val="00074B60"/>
    <w:rsid w:val="00075828"/>
    <w:rsid w:val="00076924"/>
    <w:rsid w:val="00077898"/>
    <w:rsid w:val="000A12C7"/>
    <w:rsid w:val="000B1DB5"/>
    <w:rsid w:val="000B1DFA"/>
    <w:rsid w:val="000B3273"/>
    <w:rsid w:val="000D0ACD"/>
    <w:rsid w:val="000D4C80"/>
    <w:rsid w:val="000E0FB2"/>
    <w:rsid w:val="000F0735"/>
    <w:rsid w:val="000F1060"/>
    <w:rsid w:val="000F5FE6"/>
    <w:rsid w:val="00105FF7"/>
    <w:rsid w:val="001141DB"/>
    <w:rsid w:val="00117314"/>
    <w:rsid w:val="00120792"/>
    <w:rsid w:val="001222F0"/>
    <w:rsid w:val="00132889"/>
    <w:rsid w:val="0013292A"/>
    <w:rsid w:val="00136B31"/>
    <w:rsid w:val="00143673"/>
    <w:rsid w:val="00151D91"/>
    <w:rsid w:val="0015543E"/>
    <w:rsid w:val="00156B01"/>
    <w:rsid w:val="0015725D"/>
    <w:rsid w:val="00165D4D"/>
    <w:rsid w:val="0018515A"/>
    <w:rsid w:val="001908A1"/>
    <w:rsid w:val="0019111A"/>
    <w:rsid w:val="001A3DF1"/>
    <w:rsid w:val="001A4A61"/>
    <w:rsid w:val="001B16E9"/>
    <w:rsid w:val="001D520F"/>
    <w:rsid w:val="001D650B"/>
    <w:rsid w:val="001E74EA"/>
    <w:rsid w:val="001F3CCB"/>
    <w:rsid w:val="00201536"/>
    <w:rsid w:val="00213DBC"/>
    <w:rsid w:val="00223CCA"/>
    <w:rsid w:val="00230DD3"/>
    <w:rsid w:val="002348D5"/>
    <w:rsid w:val="00236B81"/>
    <w:rsid w:val="00237F53"/>
    <w:rsid w:val="00241327"/>
    <w:rsid w:val="00241F6F"/>
    <w:rsid w:val="00247768"/>
    <w:rsid w:val="002571B5"/>
    <w:rsid w:val="00261332"/>
    <w:rsid w:val="0026234C"/>
    <w:rsid w:val="00264B2D"/>
    <w:rsid w:val="002658F2"/>
    <w:rsid w:val="00271FD0"/>
    <w:rsid w:val="0027431A"/>
    <w:rsid w:val="00280197"/>
    <w:rsid w:val="00284C5A"/>
    <w:rsid w:val="0028639A"/>
    <w:rsid w:val="0029125E"/>
    <w:rsid w:val="00292E22"/>
    <w:rsid w:val="00296005"/>
    <w:rsid w:val="00297702"/>
    <w:rsid w:val="002A4CA6"/>
    <w:rsid w:val="002C0106"/>
    <w:rsid w:val="002C45BD"/>
    <w:rsid w:val="002D3824"/>
    <w:rsid w:val="002D4B12"/>
    <w:rsid w:val="002F3109"/>
    <w:rsid w:val="002F3F87"/>
    <w:rsid w:val="002F553B"/>
    <w:rsid w:val="003031EB"/>
    <w:rsid w:val="003032CD"/>
    <w:rsid w:val="003050BB"/>
    <w:rsid w:val="00316774"/>
    <w:rsid w:val="003218B1"/>
    <w:rsid w:val="003242D5"/>
    <w:rsid w:val="00324B97"/>
    <w:rsid w:val="00327798"/>
    <w:rsid w:val="00331A60"/>
    <w:rsid w:val="003333B4"/>
    <w:rsid w:val="003339FA"/>
    <w:rsid w:val="003376ED"/>
    <w:rsid w:val="00355B1B"/>
    <w:rsid w:val="00360F7F"/>
    <w:rsid w:val="00363C27"/>
    <w:rsid w:val="00374FB3"/>
    <w:rsid w:val="00382850"/>
    <w:rsid w:val="00386310"/>
    <w:rsid w:val="00386D34"/>
    <w:rsid w:val="00387D11"/>
    <w:rsid w:val="00390040"/>
    <w:rsid w:val="00393D2B"/>
    <w:rsid w:val="0039481A"/>
    <w:rsid w:val="003C7A5D"/>
    <w:rsid w:val="003D2076"/>
    <w:rsid w:val="003D7BBB"/>
    <w:rsid w:val="003E0DF3"/>
    <w:rsid w:val="00400B30"/>
    <w:rsid w:val="00404512"/>
    <w:rsid w:val="00410C19"/>
    <w:rsid w:val="004130BB"/>
    <w:rsid w:val="00414154"/>
    <w:rsid w:val="00414624"/>
    <w:rsid w:val="00414719"/>
    <w:rsid w:val="00414B82"/>
    <w:rsid w:val="004256EF"/>
    <w:rsid w:val="00425CBF"/>
    <w:rsid w:val="00442EDA"/>
    <w:rsid w:val="0045328D"/>
    <w:rsid w:val="004624DF"/>
    <w:rsid w:val="00463536"/>
    <w:rsid w:val="00470635"/>
    <w:rsid w:val="00484577"/>
    <w:rsid w:val="00496D52"/>
    <w:rsid w:val="004B1661"/>
    <w:rsid w:val="004B5454"/>
    <w:rsid w:val="004B5FE9"/>
    <w:rsid w:val="004D2349"/>
    <w:rsid w:val="004D46B7"/>
    <w:rsid w:val="004E05E2"/>
    <w:rsid w:val="004E3DE8"/>
    <w:rsid w:val="004E6466"/>
    <w:rsid w:val="004F207E"/>
    <w:rsid w:val="004F4E18"/>
    <w:rsid w:val="004F5700"/>
    <w:rsid w:val="00502E0A"/>
    <w:rsid w:val="00503198"/>
    <w:rsid w:val="00511CEF"/>
    <w:rsid w:val="005131A6"/>
    <w:rsid w:val="005146E9"/>
    <w:rsid w:val="00514BB7"/>
    <w:rsid w:val="00520455"/>
    <w:rsid w:val="00534045"/>
    <w:rsid w:val="00534D21"/>
    <w:rsid w:val="00540C46"/>
    <w:rsid w:val="005436D1"/>
    <w:rsid w:val="0055473D"/>
    <w:rsid w:val="005577E5"/>
    <w:rsid w:val="00562A39"/>
    <w:rsid w:val="00563092"/>
    <w:rsid w:val="00577BDB"/>
    <w:rsid w:val="00582866"/>
    <w:rsid w:val="005835C7"/>
    <w:rsid w:val="00594906"/>
    <w:rsid w:val="005A3A35"/>
    <w:rsid w:val="005B6094"/>
    <w:rsid w:val="005C7007"/>
    <w:rsid w:val="005D6B03"/>
    <w:rsid w:val="005F3496"/>
    <w:rsid w:val="006022E6"/>
    <w:rsid w:val="00606B0C"/>
    <w:rsid w:val="00606EF6"/>
    <w:rsid w:val="006109A4"/>
    <w:rsid w:val="0061461D"/>
    <w:rsid w:val="00615756"/>
    <w:rsid w:val="006205EF"/>
    <w:rsid w:val="0063312C"/>
    <w:rsid w:val="00633358"/>
    <w:rsid w:val="00641165"/>
    <w:rsid w:val="00646884"/>
    <w:rsid w:val="0065441C"/>
    <w:rsid w:val="0065724D"/>
    <w:rsid w:val="00674470"/>
    <w:rsid w:val="0068053A"/>
    <w:rsid w:val="00685EDD"/>
    <w:rsid w:val="00692F22"/>
    <w:rsid w:val="00693A8E"/>
    <w:rsid w:val="006A3301"/>
    <w:rsid w:val="006A5979"/>
    <w:rsid w:val="006A7B8F"/>
    <w:rsid w:val="006D1662"/>
    <w:rsid w:val="006E2008"/>
    <w:rsid w:val="006E5BD0"/>
    <w:rsid w:val="006E7731"/>
    <w:rsid w:val="006F4BA8"/>
    <w:rsid w:val="006F601B"/>
    <w:rsid w:val="006F6403"/>
    <w:rsid w:val="00700081"/>
    <w:rsid w:val="007004EA"/>
    <w:rsid w:val="00705BCF"/>
    <w:rsid w:val="00737BFD"/>
    <w:rsid w:val="00747DB0"/>
    <w:rsid w:val="007505CF"/>
    <w:rsid w:val="00756657"/>
    <w:rsid w:val="0076334E"/>
    <w:rsid w:val="00764D98"/>
    <w:rsid w:val="00765F15"/>
    <w:rsid w:val="0077286A"/>
    <w:rsid w:val="00775D1A"/>
    <w:rsid w:val="007838AC"/>
    <w:rsid w:val="0078664C"/>
    <w:rsid w:val="00792554"/>
    <w:rsid w:val="00797310"/>
    <w:rsid w:val="007C1FF6"/>
    <w:rsid w:val="007C7534"/>
    <w:rsid w:val="007D50EA"/>
    <w:rsid w:val="007E4D63"/>
    <w:rsid w:val="00802AFF"/>
    <w:rsid w:val="00802B83"/>
    <w:rsid w:val="0081212D"/>
    <w:rsid w:val="008139FE"/>
    <w:rsid w:val="00815E07"/>
    <w:rsid w:val="00824EF2"/>
    <w:rsid w:val="00846AFD"/>
    <w:rsid w:val="0085118B"/>
    <w:rsid w:val="00862302"/>
    <w:rsid w:val="00863774"/>
    <w:rsid w:val="008748A5"/>
    <w:rsid w:val="00876BFE"/>
    <w:rsid w:val="00877EC8"/>
    <w:rsid w:val="00892BF4"/>
    <w:rsid w:val="00896CE3"/>
    <w:rsid w:val="008B46D3"/>
    <w:rsid w:val="008B67C4"/>
    <w:rsid w:val="008C0254"/>
    <w:rsid w:val="008C2840"/>
    <w:rsid w:val="008C2F1B"/>
    <w:rsid w:val="008C5CFE"/>
    <w:rsid w:val="008D1ED1"/>
    <w:rsid w:val="008D6B54"/>
    <w:rsid w:val="008E59A1"/>
    <w:rsid w:val="008E6A59"/>
    <w:rsid w:val="008F71C1"/>
    <w:rsid w:val="00913BAA"/>
    <w:rsid w:val="009143FE"/>
    <w:rsid w:val="00921396"/>
    <w:rsid w:val="009226E9"/>
    <w:rsid w:val="00922AC6"/>
    <w:rsid w:val="009248F6"/>
    <w:rsid w:val="0095139B"/>
    <w:rsid w:val="0095319F"/>
    <w:rsid w:val="00960349"/>
    <w:rsid w:val="009617E8"/>
    <w:rsid w:val="00966FF4"/>
    <w:rsid w:val="00977A79"/>
    <w:rsid w:val="00985C3C"/>
    <w:rsid w:val="00992601"/>
    <w:rsid w:val="00992BAE"/>
    <w:rsid w:val="009A5BE4"/>
    <w:rsid w:val="009B201F"/>
    <w:rsid w:val="009D20A2"/>
    <w:rsid w:val="009D43BD"/>
    <w:rsid w:val="009E67F4"/>
    <w:rsid w:val="009F2897"/>
    <w:rsid w:val="009F605F"/>
    <w:rsid w:val="00A02493"/>
    <w:rsid w:val="00A109AF"/>
    <w:rsid w:val="00A16A36"/>
    <w:rsid w:val="00A16EA1"/>
    <w:rsid w:val="00A24842"/>
    <w:rsid w:val="00A26A3C"/>
    <w:rsid w:val="00A325FF"/>
    <w:rsid w:val="00A36EF0"/>
    <w:rsid w:val="00A41B8C"/>
    <w:rsid w:val="00A4527F"/>
    <w:rsid w:val="00A474D0"/>
    <w:rsid w:val="00A7124F"/>
    <w:rsid w:val="00A72BB7"/>
    <w:rsid w:val="00A72C76"/>
    <w:rsid w:val="00A77942"/>
    <w:rsid w:val="00A81045"/>
    <w:rsid w:val="00A918EA"/>
    <w:rsid w:val="00A94A44"/>
    <w:rsid w:val="00AA4155"/>
    <w:rsid w:val="00AA4C5F"/>
    <w:rsid w:val="00AA5B8D"/>
    <w:rsid w:val="00AC73D0"/>
    <w:rsid w:val="00AD407C"/>
    <w:rsid w:val="00AD4319"/>
    <w:rsid w:val="00AD6C9E"/>
    <w:rsid w:val="00AE2C72"/>
    <w:rsid w:val="00AE3722"/>
    <w:rsid w:val="00AE76EC"/>
    <w:rsid w:val="00AE7855"/>
    <w:rsid w:val="00AF0067"/>
    <w:rsid w:val="00AF461D"/>
    <w:rsid w:val="00AF65D9"/>
    <w:rsid w:val="00B02711"/>
    <w:rsid w:val="00B13BE9"/>
    <w:rsid w:val="00B23BB3"/>
    <w:rsid w:val="00B443A1"/>
    <w:rsid w:val="00B44476"/>
    <w:rsid w:val="00B51998"/>
    <w:rsid w:val="00B61291"/>
    <w:rsid w:val="00B62BFA"/>
    <w:rsid w:val="00B63292"/>
    <w:rsid w:val="00B664A6"/>
    <w:rsid w:val="00B71B0A"/>
    <w:rsid w:val="00B73CD4"/>
    <w:rsid w:val="00B832C2"/>
    <w:rsid w:val="00B83508"/>
    <w:rsid w:val="00B856CF"/>
    <w:rsid w:val="00B90001"/>
    <w:rsid w:val="00BA089C"/>
    <w:rsid w:val="00BA1373"/>
    <w:rsid w:val="00BB3FAE"/>
    <w:rsid w:val="00BB5247"/>
    <w:rsid w:val="00BC1415"/>
    <w:rsid w:val="00BE46CE"/>
    <w:rsid w:val="00BE4E82"/>
    <w:rsid w:val="00BE5683"/>
    <w:rsid w:val="00BE68BB"/>
    <w:rsid w:val="00BF24A4"/>
    <w:rsid w:val="00BF57C3"/>
    <w:rsid w:val="00C1725D"/>
    <w:rsid w:val="00C23ECD"/>
    <w:rsid w:val="00C30D33"/>
    <w:rsid w:val="00C34939"/>
    <w:rsid w:val="00C3615A"/>
    <w:rsid w:val="00C42617"/>
    <w:rsid w:val="00C430FE"/>
    <w:rsid w:val="00C44828"/>
    <w:rsid w:val="00C57074"/>
    <w:rsid w:val="00C615B9"/>
    <w:rsid w:val="00C63993"/>
    <w:rsid w:val="00C64770"/>
    <w:rsid w:val="00C711BA"/>
    <w:rsid w:val="00C80201"/>
    <w:rsid w:val="00C92073"/>
    <w:rsid w:val="00C94624"/>
    <w:rsid w:val="00C96D8D"/>
    <w:rsid w:val="00CB279C"/>
    <w:rsid w:val="00CB7097"/>
    <w:rsid w:val="00CC44A8"/>
    <w:rsid w:val="00CC5749"/>
    <w:rsid w:val="00CD0ABF"/>
    <w:rsid w:val="00CD5198"/>
    <w:rsid w:val="00CE474B"/>
    <w:rsid w:val="00CF028E"/>
    <w:rsid w:val="00CF0A51"/>
    <w:rsid w:val="00CF5017"/>
    <w:rsid w:val="00CF6C25"/>
    <w:rsid w:val="00CF7E09"/>
    <w:rsid w:val="00D10E38"/>
    <w:rsid w:val="00D11E8A"/>
    <w:rsid w:val="00D12F27"/>
    <w:rsid w:val="00D2607E"/>
    <w:rsid w:val="00D30058"/>
    <w:rsid w:val="00D3525A"/>
    <w:rsid w:val="00D36CD5"/>
    <w:rsid w:val="00D51CE9"/>
    <w:rsid w:val="00D57C01"/>
    <w:rsid w:val="00D7203C"/>
    <w:rsid w:val="00D753E1"/>
    <w:rsid w:val="00D84A2C"/>
    <w:rsid w:val="00D85674"/>
    <w:rsid w:val="00DA5C29"/>
    <w:rsid w:val="00DD26C9"/>
    <w:rsid w:val="00DD7A7C"/>
    <w:rsid w:val="00DF1A3D"/>
    <w:rsid w:val="00E017A9"/>
    <w:rsid w:val="00E160AA"/>
    <w:rsid w:val="00E16571"/>
    <w:rsid w:val="00E226CB"/>
    <w:rsid w:val="00E27C95"/>
    <w:rsid w:val="00E43388"/>
    <w:rsid w:val="00E476FD"/>
    <w:rsid w:val="00E47789"/>
    <w:rsid w:val="00E57AE9"/>
    <w:rsid w:val="00E66554"/>
    <w:rsid w:val="00E7450E"/>
    <w:rsid w:val="00E909BC"/>
    <w:rsid w:val="00E91E89"/>
    <w:rsid w:val="00E92333"/>
    <w:rsid w:val="00EC2AC4"/>
    <w:rsid w:val="00EC53C9"/>
    <w:rsid w:val="00ED60FA"/>
    <w:rsid w:val="00EE06F9"/>
    <w:rsid w:val="00EE3ED0"/>
    <w:rsid w:val="00EE45E3"/>
    <w:rsid w:val="00EF25DA"/>
    <w:rsid w:val="00F048EC"/>
    <w:rsid w:val="00F068A7"/>
    <w:rsid w:val="00F21F1B"/>
    <w:rsid w:val="00F26D99"/>
    <w:rsid w:val="00F30C42"/>
    <w:rsid w:val="00F4366C"/>
    <w:rsid w:val="00F44204"/>
    <w:rsid w:val="00F576E5"/>
    <w:rsid w:val="00F60F57"/>
    <w:rsid w:val="00F64C2C"/>
    <w:rsid w:val="00F740EE"/>
    <w:rsid w:val="00F7683C"/>
    <w:rsid w:val="00F77463"/>
    <w:rsid w:val="00F803A9"/>
    <w:rsid w:val="00F81588"/>
    <w:rsid w:val="00F906B1"/>
    <w:rsid w:val="00F90D90"/>
    <w:rsid w:val="00F9325D"/>
    <w:rsid w:val="00FA0BD7"/>
    <w:rsid w:val="00FA2238"/>
    <w:rsid w:val="00FA4792"/>
    <w:rsid w:val="00FA5B0E"/>
    <w:rsid w:val="00FB3DD8"/>
    <w:rsid w:val="00FB5564"/>
    <w:rsid w:val="00FD101C"/>
    <w:rsid w:val="00FD24C9"/>
    <w:rsid w:val="00FD68E5"/>
    <w:rsid w:val="00FD7F5A"/>
    <w:rsid w:val="00FD7F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C7A3"/>
  <w15:chartTrackingRefBased/>
  <w15:docId w15:val="{2D09AF01-2CE6-4D85-9CC9-A3481C4D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26A3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6A3C"/>
    <w:rPr>
      <w:rFonts w:ascii="Segoe UI" w:hAnsi="Segoe UI" w:cs="Segoe UI"/>
      <w:sz w:val="18"/>
      <w:szCs w:val="18"/>
    </w:rPr>
  </w:style>
  <w:style w:type="character" w:styleId="Kommentarzeichen">
    <w:name w:val="annotation reference"/>
    <w:basedOn w:val="Absatz-Standardschriftart"/>
    <w:uiPriority w:val="99"/>
    <w:semiHidden/>
    <w:unhideWhenUsed/>
    <w:rsid w:val="00F906B1"/>
    <w:rPr>
      <w:sz w:val="16"/>
      <w:szCs w:val="16"/>
    </w:rPr>
  </w:style>
  <w:style w:type="paragraph" w:styleId="Kommentartext">
    <w:name w:val="annotation text"/>
    <w:basedOn w:val="Standard"/>
    <w:link w:val="KommentartextZchn"/>
    <w:uiPriority w:val="99"/>
    <w:unhideWhenUsed/>
    <w:rsid w:val="00F906B1"/>
    <w:rPr>
      <w:sz w:val="20"/>
      <w:szCs w:val="20"/>
    </w:rPr>
  </w:style>
  <w:style w:type="character" w:customStyle="1" w:styleId="KommentartextZchn">
    <w:name w:val="Kommentartext Zchn"/>
    <w:basedOn w:val="Absatz-Standardschriftart"/>
    <w:link w:val="Kommentartext"/>
    <w:uiPriority w:val="99"/>
    <w:rsid w:val="00F906B1"/>
    <w:rPr>
      <w:sz w:val="20"/>
      <w:szCs w:val="20"/>
    </w:rPr>
  </w:style>
  <w:style w:type="paragraph" w:styleId="Kommentarthema">
    <w:name w:val="annotation subject"/>
    <w:basedOn w:val="Kommentartext"/>
    <w:next w:val="Kommentartext"/>
    <w:link w:val="KommentarthemaZchn"/>
    <w:uiPriority w:val="99"/>
    <w:semiHidden/>
    <w:unhideWhenUsed/>
    <w:rsid w:val="00F906B1"/>
    <w:rPr>
      <w:b/>
      <w:bCs/>
    </w:rPr>
  </w:style>
  <w:style w:type="character" w:customStyle="1" w:styleId="KommentarthemaZchn">
    <w:name w:val="Kommentarthema Zchn"/>
    <w:basedOn w:val="KommentartextZchn"/>
    <w:link w:val="Kommentarthema"/>
    <w:uiPriority w:val="99"/>
    <w:semiHidden/>
    <w:rsid w:val="00F906B1"/>
    <w:rPr>
      <w:b/>
      <w:bCs/>
      <w:sz w:val="20"/>
      <w:szCs w:val="20"/>
    </w:rPr>
  </w:style>
  <w:style w:type="paragraph" w:styleId="Listenabsatz">
    <w:name w:val="List Paragraph"/>
    <w:basedOn w:val="Standard"/>
    <w:uiPriority w:val="34"/>
    <w:qFormat/>
    <w:rsid w:val="00F906B1"/>
    <w:pPr>
      <w:ind w:left="720"/>
    </w:pPr>
    <w:rPr>
      <w:rFonts w:ascii="Calibri" w:hAnsi="Calibri" w:cs="Calibri"/>
      <w:lang w:eastAsia="de-CH"/>
    </w:rPr>
  </w:style>
  <w:style w:type="paragraph" w:styleId="NurText">
    <w:name w:val="Plain Text"/>
    <w:basedOn w:val="Standard"/>
    <w:link w:val="NurTextZchn"/>
    <w:uiPriority w:val="99"/>
    <w:semiHidden/>
    <w:unhideWhenUsed/>
    <w:rsid w:val="00B13BE9"/>
    <w:rPr>
      <w:rFonts w:ascii="Consolas" w:hAnsi="Consolas" w:cs="Calibri"/>
      <w:sz w:val="21"/>
      <w:szCs w:val="21"/>
      <w:lang w:eastAsia="de-CH"/>
    </w:rPr>
  </w:style>
  <w:style w:type="character" w:customStyle="1" w:styleId="NurTextZchn">
    <w:name w:val="Nur Text Zchn"/>
    <w:basedOn w:val="Absatz-Standardschriftart"/>
    <w:link w:val="NurText"/>
    <w:uiPriority w:val="99"/>
    <w:semiHidden/>
    <w:rsid w:val="00B13BE9"/>
    <w:rPr>
      <w:rFonts w:ascii="Consolas" w:hAnsi="Consolas" w:cs="Calibri"/>
      <w:sz w:val="21"/>
      <w:szCs w:val="21"/>
      <w:lang w:eastAsia="de-CH"/>
    </w:rPr>
  </w:style>
  <w:style w:type="character" w:styleId="Hyperlink">
    <w:name w:val="Hyperlink"/>
    <w:rsid w:val="000A12C7"/>
    <w:rPr>
      <w:color w:val="0000FF"/>
      <w:u w:val="single"/>
    </w:rPr>
  </w:style>
  <w:style w:type="paragraph" w:styleId="KeinLeerraum">
    <w:name w:val="No Spacing"/>
    <w:uiPriority w:val="1"/>
    <w:qFormat/>
    <w:rsid w:val="000A12C7"/>
    <w:rPr>
      <w:rFonts w:ascii="Times New Roman" w:eastAsia="Times New Roman" w:hAnsi="Times New Roman" w:cs="Times New Roman"/>
      <w:sz w:val="24"/>
      <w:szCs w:val="24"/>
      <w:lang w:val="hr-HR"/>
    </w:rPr>
  </w:style>
  <w:style w:type="character" w:styleId="NichtaufgelsteErwhnung">
    <w:name w:val="Unresolved Mention"/>
    <w:basedOn w:val="Absatz-Standardschriftart"/>
    <w:uiPriority w:val="99"/>
    <w:semiHidden/>
    <w:unhideWhenUsed/>
    <w:rsid w:val="005B6094"/>
    <w:rPr>
      <w:color w:val="605E5C"/>
      <w:shd w:val="clear" w:color="auto" w:fill="E1DFDD"/>
    </w:rPr>
  </w:style>
  <w:style w:type="character" w:styleId="BesuchterLink">
    <w:name w:val="FollowedHyperlink"/>
    <w:basedOn w:val="Absatz-Standardschriftart"/>
    <w:uiPriority w:val="99"/>
    <w:semiHidden/>
    <w:unhideWhenUsed/>
    <w:rsid w:val="00A4527F"/>
    <w:rPr>
      <w:color w:val="800080" w:themeColor="followedHyperlink"/>
      <w:u w:val="single"/>
    </w:rPr>
  </w:style>
  <w:style w:type="paragraph" w:styleId="Kopfzeile">
    <w:name w:val="header"/>
    <w:basedOn w:val="Standard"/>
    <w:link w:val="KopfzeileZchn"/>
    <w:uiPriority w:val="99"/>
    <w:unhideWhenUsed/>
    <w:rsid w:val="00241F6F"/>
    <w:pPr>
      <w:tabs>
        <w:tab w:val="center" w:pos="4536"/>
        <w:tab w:val="right" w:pos="9072"/>
      </w:tabs>
    </w:pPr>
  </w:style>
  <w:style w:type="character" w:customStyle="1" w:styleId="KopfzeileZchn">
    <w:name w:val="Kopfzeile Zchn"/>
    <w:basedOn w:val="Absatz-Standardschriftart"/>
    <w:link w:val="Kopfzeile"/>
    <w:uiPriority w:val="99"/>
    <w:rsid w:val="00241F6F"/>
  </w:style>
  <w:style w:type="paragraph" w:styleId="Fuzeile">
    <w:name w:val="footer"/>
    <w:basedOn w:val="Standard"/>
    <w:link w:val="FuzeileZchn"/>
    <w:uiPriority w:val="99"/>
    <w:unhideWhenUsed/>
    <w:rsid w:val="00241F6F"/>
    <w:pPr>
      <w:tabs>
        <w:tab w:val="center" w:pos="4536"/>
        <w:tab w:val="right" w:pos="9072"/>
      </w:tabs>
    </w:pPr>
  </w:style>
  <w:style w:type="character" w:customStyle="1" w:styleId="FuzeileZchn">
    <w:name w:val="Fußzeile Zchn"/>
    <w:basedOn w:val="Absatz-Standardschriftart"/>
    <w:link w:val="Fuzeile"/>
    <w:uiPriority w:val="99"/>
    <w:rsid w:val="00241F6F"/>
  </w:style>
  <w:style w:type="paragraph" w:styleId="StandardWeb">
    <w:name w:val="Normal (Web)"/>
    <w:basedOn w:val="Standard"/>
    <w:uiPriority w:val="99"/>
    <w:semiHidden/>
    <w:unhideWhenUsed/>
    <w:rsid w:val="00DD26C9"/>
    <w:rPr>
      <w:rFonts w:ascii="Times New Roman" w:hAnsi="Times New Roman" w:cs="Times New Roman"/>
      <w:sz w:val="24"/>
      <w:szCs w:val="24"/>
    </w:rPr>
  </w:style>
  <w:style w:type="paragraph" w:styleId="berarbeitung">
    <w:name w:val="Revision"/>
    <w:hidden/>
    <w:uiPriority w:val="99"/>
    <w:semiHidden/>
    <w:rsid w:val="00CC5749"/>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750">
      <w:bodyDiv w:val="1"/>
      <w:marLeft w:val="0"/>
      <w:marRight w:val="0"/>
      <w:marTop w:val="0"/>
      <w:marBottom w:val="0"/>
      <w:divBdr>
        <w:top w:val="none" w:sz="0" w:space="0" w:color="auto"/>
        <w:left w:val="none" w:sz="0" w:space="0" w:color="auto"/>
        <w:bottom w:val="none" w:sz="0" w:space="0" w:color="auto"/>
        <w:right w:val="none" w:sz="0" w:space="0" w:color="auto"/>
      </w:divBdr>
    </w:div>
    <w:div w:id="201986333">
      <w:bodyDiv w:val="1"/>
      <w:marLeft w:val="0"/>
      <w:marRight w:val="0"/>
      <w:marTop w:val="0"/>
      <w:marBottom w:val="0"/>
      <w:divBdr>
        <w:top w:val="none" w:sz="0" w:space="0" w:color="auto"/>
        <w:left w:val="none" w:sz="0" w:space="0" w:color="auto"/>
        <w:bottom w:val="none" w:sz="0" w:space="0" w:color="auto"/>
        <w:right w:val="none" w:sz="0" w:space="0" w:color="auto"/>
      </w:divBdr>
    </w:div>
    <w:div w:id="348262690">
      <w:bodyDiv w:val="1"/>
      <w:marLeft w:val="0"/>
      <w:marRight w:val="0"/>
      <w:marTop w:val="0"/>
      <w:marBottom w:val="0"/>
      <w:divBdr>
        <w:top w:val="none" w:sz="0" w:space="0" w:color="auto"/>
        <w:left w:val="none" w:sz="0" w:space="0" w:color="auto"/>
        <w:bottom w:val="none" w:sz="0" w:space="0" w:color="auto"/>
        <w:right w:val="none" w:sz="0" w:space="0" w:color="auto"/>
      </w:divBdr>
      <w:divsChild>
        <w:div w:id="1033769776">
          <w:marLeft w:val="0"/>
          <w:marRight w:val="0"/>
          <w:marTop w:val="0"/>
          <w:marBottom w:val="0"/>
          <w:divBdr>
            <w:top w:val="none" w:sz="0" w:space="0" w:color="auto"/>
            <w:left w:val="none" w:sz="0" w:space="0" w:color="auto"/>
            <w:bottom w:val="none" w:sz="0" w:space="0" w:color="auto"/>
            <w:right w:val="none" w:sz="0" w:space="0" w:color="auto"/>
          </w:divBdr>
          <w:divsChild>
            <w:div w:id="673413127">
              <w:marLeft w:val="0"/>
              <w:marRight w:val="0"/>
              <w:marTop w:val="0"/>
              <w:marBottom w:val="0"/>
              <w:divBdr>
                <w:top w:val="none" w:sz="0" w:space="0" w:color="auto"/>
                <w:left w:val="none" w:sz="0" w:space="0" w:color="auto"/>
                <w:bottom w:val="none" w:sz="0" w:space="0" w:color="auto"/>
                <w:right w:val="none" w:sz="0" w:space="0" w:color="auto"/>
              </w:divBdr>
              <w:divsChild>
                <w:div w:id="503129335">
                  <w:marLeft w:val="0"/>
                  <w:marRight w:val="0"/>
                  <w:marTop w:val="0"/>
                  <w:marBottom w:val="0"/>
                  <w:divBdr>
                    <w:top w:val="none" w:sz="0" w:space="0" w:color="auto"/>
                    <w:left w:val="none" w:sz="0" w:space="0" w:color="auto"/>
                    <w:bottom w:val="none" w:sz="0" w:space="0" w:color="auto"/>
                    <w:right w:val="none" w:sz="0" w:space="0" w:color="auto"/>
                  </w:divBdr>
                  <w:divsChild>
                    <w:div w:id="1184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79808">
      <w:bodyDiv w:val="1"/>
      <w:marLeft w:val="0"/>
      <w:marRight w:val="0"/>
      <w:marTop w:val="0"/>
      <w:marBottom w:val="0"/>
      <w:divBdr>
        <w:top w:val="none" w:sz="0" w:space="0" w:color="auto"/>
        <w:left w:val="none" w:sz="0" w:space="0" w:color="auto"/>
        <w:bottom w:val="none" w:sz="0" w:space="0" w:color="auto"/>
        <w:right w:val="none" w:sz="0" w:space="0" w:color="auto"/>
      </w:divBdr>
    </w:div>
    <w:div w:id="412314925">
      <w:bodyDiv w:val="1"/>
      <w:marLeft w:val="0"/>
      <w:marRight w:val="0"/>
      <w:marTop w:val="0"/>
      <w:marBottom w:val="0"/>
      <w:divBdr>
        <w:top w:val="none" w:sz="0" w:space="0" w:color="auto"/>
        <w:left w:val="none" w:sz="0" w:space="0" w:color="auto"/>
        <w:bottom w:val="none" w:sz="0" w:space="0" w:color="auto"/>
        <w:right w:val="none" w:sz="0" w:space="0" w:color="auto"/>
      </w:divBdr>
    </w:div>
    <w:div w:id="424155349">
      <w:bodyDiv w:val="1"/>
      <w:marLeft w:val="0"/>
      <w:marRight w:val="0"/>
      <w:marTop w:val="0"/>
      <w:marBottom w:val="0"/>
      <w:divBdr>
        <w:top w:val="none" w:sz="0" w:space="0" w:color="auto"/>
        <w:left w:val="none" w:sz="0" w:space="0" w:color="auto"/>
        <w:bottom w:val="none" w:sz="0" w:space="0" w:color="auto"/>
        <w:right w:val="none" w:sz="0" w:space="0" w:color="auto"/>
      </w:divBdr>
    </w:div>
    <w:div w:id="551886864">
      <w:bodyDiv w:val="1"/>
      <w:marLeft w:val="0"/>
      <w:marRight w:val="0"/>
      <w:marTop w:val="0"/>
      <w:marBottom w:val="0"/>
      <w:divBdr>
        <w:top w:val="none" w:sz="0" w:space="0" w:color="auto"/>
        <w:left w:val="none" w:sz="0" w:space="0" w:color="auto"/>
        <w:bottom w:val="none" w:sz="0" w:space="0" w:color="auto"/>
        <w:right w:val="none" w:sz="0" w:space="0" w:color="auto"/>
      </w:divBdr>
    </w:div>
    <w:div w:id="581454392">
      <w:bodyDiv w:val="1"/>
      <w:marLeft w:val="0"/>
      <w:marRight w:val="0"/>
      <w:marTop w:val="0"/>
      <w:marBottom w:val="0"/>
      <w:divBdr>
        <w:top w:val="none" w:sz="0" w:space="0" w:color="auto"/>
        <w:left w:val="none" w:sz="0" w:space="0" w:color="auto"/>
        <w:bottom w:val="none" w:sz="0" w:space="0" w:color="auto"/>
        <w:right w:val="none" w:sz="0" w:space="0" w:color="auto"/>
      </w:divBdr>
      <w:divsChild>
        <w:div w:id="872766361">
          <w:marLeft w:val="0"/>
          <w:marRight w:val="0"/>
          <w:marTop w:val="0"/>
          <w:marBottom w:val="0"/>
          <w:divBdr>
            <w:top w:val="none" w:sz="0" w:space="0" w:color="auto"/>
            <w:left w:val="none" w:sz="0" w:space="0" w:color="auto"/>
            <w:bottom w:val="none" w:sz="0" w:space="0" w:color="auto"/>
            <w:right w:val="none" w:sz="0" w:space="0" w:color="auto"/>
          </w:divBdr>
          <w:divsChild>
            <w:div w:id="189098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2252">
      <w:bodyDiv w:val="1"/>
      <w:marLeft w:val="0"/>
      <w:marRight w:val="0"/>
      <w:marTop w:val="0"/>
      <w:marBottom w:val="0"/>
      <w:divBdr>
        <w:top w:val="none" w:sz="0" w:space="0" w:color="auto"/>
        <w:left w:val="none" w:sz="0" w:space="0" w:color="auto"/>
        <w:bottom w:val="none" w:sz="0" w:space="0" w:color="auto"/>
        <w:right w:val="none" w:sz="0" w:space="0" w:color="auto"/>
      </w:divBdr>
    </w:div>
    <w:div w:id="942146693">
      <w:bodyDiv w:val="1"/>
      <w:marLeft w:val="0"/>
      <w:marRight w:val="0"/>
      <w:marTop w:val="0"/>
      <w:marBottom w:val="0"/>
      <w:divBdr>
        <w:top w:val="none" w:sz="0" w:space="0" w:color="auto"/>
        <w:left w:val="none" w:sz="0" w:space="0" w:color="auto"/>
        <w:bottom w:val="none" w:sz="0" w:space="0" w:color="auto"/>
        <w:right w:val="none" w:sz="0" w:space="0" w:color="auto"/>
      </w:divBdr>
    </w:div>
    <w:div w:id="1117913882">
      <w:bodyDiv w:val="1"/>
      <w:marLeft w:val="0"/>
      <w:marRight w:val="0"/>
      <w:marTop w:val="0"/>
      <w:marBottom w:val="0"/>
      <w:divBdr>
        <w:top w:val="none" w:sz="0" w:space="0" w:color="auto"/>
        <w:left w:val="none" w:sz="0" w:space="0" w:color="auto"/>
        <w:bottom w:val="none" w:sz="0" w:space="0" w:color="auto"/>
        <w:right w:val="none" w:sz="0" w:space="0" w:color="auto"/>
      </w:divBdr>
      <w:divsChild>
        <w:div w:id="280575133">
          <w:marLeft w:val="0"/>
          <w:marRight w:val="0"/>
          <w:marTop w:val="0"/>
          <w:marBottom w:val="0"/>
          <w:divBdr>
            <w:top w:val="none" w:sz="0" w:space="0" w:color="auto"/>
            <w:left w:val="none" w:sz="0" w:space="0" w:color="auto"/>
            <w:bottom w:val="none" w:sz="0" w:space="0" w:color="auto"/>
            <w:right w:val="none" w:sz="0" w:space="0" w:color="auto"/>
          </w:divBdr>
          <w:divsChild>
            <w:div w:id="631138725">
              <w:marLeft w:val="0"/>
              <w:marRight w:val="0"/>
              <w:marTop w:val="0"/>
              <w:marBottom w:val="0"/>
              <w:divBdr>
                <w:top w:val="none" w:sz="0" w:space="0" w:color="auto"/>
                <w:left w:val="none" w:sz="0" w:space="0" w:color="auto"/>
                <w:bottom w:val="none" w:sz="0" w:space="0" w:color="auto"/>
                <w:right w:val="none" w:sz="0" w:space="0" w:color="auto"/>
              </w:divBdr>
            </w:div>
          </w:divsChild>
        </w:div>
        <w:div w:id="1298140756">
          <w:marLeft w:val="0"/>
          <w:marRight w:val="0"/>
          <w:marTop w:val="0"/>
          <w:marBottom w:val="0"/>
          <w:divBdr>
            <w:top w:val="none" w:sz="0" w:space="0" w:color="auto"/>
            <w:left w:val="none" w:sz="0" w:space="0" w:color="auto"/>
            <w:bottom w:val="none" w:sz="0" w:space="0" w:color="auto"/>
            <w:right w:val="none" w:sz="0" w:space="0" w:color="auto"/>
          </w:divBdr>
          <w:divsChild>
            <w:div w:id="1559122680">
              <w:marLeft w:val="0"/>
              <w:marRight w:val="0"/>
              <w:marTop w:val="0"/>
              <w:marBottom w:val="0"/>
              <w:divBdr>
                <w:top w:val="none" w:sz="0" w:space="0" w:color="auto"/>
                <w:left w:val="none" w:sz="0" w:space="0" w:color="auto"/>
                <w:bottom w:val="none" w:sz="0" w:space="0" w:color="auto"/>
                <w:right w:val="none" w:sz="0" w:space="0" w:color="auto"/>
              </w:divBdr>
              <w:divsChild>
                <w:div w:id="130441545">
                  <w:marLeft w:val="0"/>
                  <w:marRight w:val="0"/>
                  <w:marTop w:val="0"/>
                  <w:marBottom w:val="0"/>
                  <w:divBdr>
                    <w:top w:val="none" w:sz="0" w:space="0" w:color="auto"/>
                    <w:left w:val="none" w:sz="0" w:space="0" w:color="auto"/>
                    <w:bottom w:val="none" w:sz="0" w:space="0" w:color="auto"/>
                    <w:right w:val="none" w:sz="0" w:space="0" w:color="auto"/>
                  </w:divBdr>
                  <w:divsChild>
                    <w:div w:id="1954551082">
                      <w:marLeft w:val="0"/>
                      <w:marRight w:val="0"/>
                      <w:marTop w:val="0"/>
                      <w:marBottom w:val="0"/>
                      <w:divBdr>
                        <w:top w:val="none" w:sz="0" w:space="0" w:color="auto"/>
                        <w:left w:val="none" w:sz="0" w:space="0" w:color="auto"/>
                        <w:bottom w:val="none" w:sz="0" w:space="0" w:color="auto"/>
                        <w:right w:val="none" w:sz="0" w:space="0" w:color="auto"/>
                      </w:divBdr>
                      <w:divsChild>
                        <w:div w:id="1987661419">
                          <w:marLeft w:val="0"/>
                          <w:marRight w:val="0"/>
                          <w:marTop w:val="0"/>
                          <w:marBottom w:val="0"/>
                          <w:divBdr>
                            <w:top w:val="none" w:sz="0" w:space="0" w:color="auto"/>
                            <w:left w:val="none" w:sz="0" w:space="0" w:color="auto"/>
                            <w:bottom w:val="none" w:sz="0" w:space="0" w:color="auto"/>
                            <w:right w:val="none" w:sz="0" w:space="0" w:color="auto"/>
                          </w:divBdr>
                          <w:divsChild>
                            <w:div w:id="1746877047">
                              <w:marLeft w:val="0"/>
                              <w:marRight w:val="0"/>
                              <w:marTop w:val="0"/>
                              <w:marBottom w:val="0"/>
                              <w:divBdr>
                                <w:top w:val="none" w:sz="0" w:space="0" w:color="auto"/>
                                <w:left w:val="none" w:sz="0" w:space="0" w:color="auto"/>
                                <w:bottom w:val="none" w:sz="0" w:space="0" w:color="auto"/>
                                <w:right w:val="none" w:sz="0" w:space="0" w:color="auto"/>
                              </w:divBdr>
                              <w:divsChild>
                                <w:div w:id="2092660826">
                                  <w:marLeft w:val="0"/>
                                  <w:marRight w:val="0"/>
                                  <w:marTop w:val="0"/>
                                  <w:marBottom w:val="0"/>
                                  <w:divBdr>
                                    <w:top w:val="none" w:sz="0" w:space="0" w:color="auto"/>
                                    <w:left w:val="none" w:sz="0" w:space="0" w:color="auto"/>
                                    <w:bottom w:val="none" w:sz="0" w:space="0" w:color="auto"/>
                                    <w:right w:val="none" w:sz="0" w:space="0" w:color="auto"/>
                                  </w:divBdr>
                                  <w:divsChild>
                                    <w:div w:id="2136675852">
                                      <w:marLeft w:val="0"/>
                                      <w:marRight w:val="0"/>
                                      <w:marTop w:val="0"/>
                                      <w:marBottom w:val="0"/>
                                      <w:divBdr>
                                        <w:top w:val="none" w:sz="0" w:space="0" w:color="auto"/>
                                        <w:left w:val="none" w:sz="0" w:space="0" w:color="auto"/>
                                        <w:bottom w:val="none" w:sz="0" w:space="0" w:color="auto"/>
                                        <w:right w:val="none" w:sz="0" w:space="0" w:color="auto"/>
                                      </w:divBdr>
                                    </w:div>
                                    <w:div w:id="864442594">
                                      <w:marLeft w:val="0"/>
                                      <w:marRight w:val="0"/>
                                      <w:marTop w:val="0"/>
                                      <w:marBottom w:val="0"/>
                                      <w:divBdr>
                                        <w:top w:val="none" w:sz="0" w:space="0" w:color="auto"/>
                                        <w:left w:val="none" w:sz="0" w:space="0" w:color="auto"/>
                                        <w:bottom w:val="none" w:sz="0" w:space="0" w:color="auto"/>
                                        <w:right w:val="none" w:sz="0" w:space="0" w:color="auto"/>
                                      </w:divBdr>
                                      <w:divsChild>
                                        <w:div w:id="16086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68466">
                                  <w:marLeft w:val="0"/>
                                  <w:marRight w:val="0"/>
                                  <w:marTop w:val="0"/>
                                  <w:marBottom w:val="0"/>
                                  <w:divBdr>
                                    <w:top w:val="none" w:sz="0" w:space="0" w:color="auto"/>
                                    <w:left w:val="none" w:sz="0" w:space="0" w:color="auto"/>
                                    <w:bottom w:val="none" w:sz="0" w:space="0" w:color="auto"/>
                                    <w:right w:val="none" w:sz="0" w:space="0" w:color="auto"/>
                                  </w:divBdr>
                                  <w:divsChild>
                                    <w:div w:id="959917569">
                                      <w:marLeft w:val="0"/>
                                      <w:marRight w:val="0"/>
                                      <w:marTop w:val="0"/>
                                      <w:marBottom w:val="0"/>
                                      <w:divBdr>
                                        <w:top w:val="none" w:sz="0" w:space="0" w:color="auto"/>
                                        <w:left w:val="none" w:sz="0" w:space="0" w:color="auto"/>
                                        <w:bottom w:val="none" w:sz="0" w:space="0" w:color="auto"/>
                                        <w:right w:val="none" w:sz="0" w:space="0" w:color="auto"/>
                                      </w:divBdr>
                                    </w:div>
                                    <w:div w:id="1633246726">
                                      <w:marLeft w:val="0"/>
                                      <w:marRight w:val="0"/>
                                      <w:marTop w:val="0"/>
                                      <w:marBottom w:val="0"/>
                                      <w:divBdr>
                                        <w:top w:val="none" w:sz="0" w:space="0" w:color="auto"/>
                                        <w:left w:val="none" w:sz="0" w:space="0" w:color="auto"/>
                                        <w:bottom w:val="none" w:sz="0" w:space="0" w:color="auto"/>
                                        <w:right w:val="none" w:sz="0" w:space="0" w:color="auto"/>
                                      </w:divBdr>
                                      <w:divsChild>
                                        <w:div w:id="19145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5517">
                                  <w:marLeft w:val="0"/>
                                  <w:marRight w:val="0"/>
                                  <w:marTop w:val="0"/>
                                  <w:marBottom w:val="0"/>
                                  <w:divBdr>
                                    <w:top w:val="none" w:sz="0" w:space="0" w:color="auto"/>
                                    <w:left w:val="none" w:sz="0" w:space="0" w:color="auto"/>
                                    <w:bottom w:val="none" w:sz="0" w:space="0" w:color="auto"/>
                                    <w:right w:val="none" w:sz="0" w:space="0" w:color="auto"/>
                                  </w:divBdr>
                                  <w:divsChild>
                                    <w:div w:id="52582750">
                                      <w:marLeft w:val="0"/>
                                      <w:marRight w:val="0"/>
                                      <w:marTop w:val="0"/>
                                      <w:marBottom w:val="0"/>
                                      <w:divBdr>
                                        <w:top w:val="none" w:sz="0" w:space="0" w:color="auto"/>
                                        <w:left w:val="none" w:sz="0" w:space="0" w:color="auto"/>
                                        <w:bottom w:val="none" w:sz="0" w:space="0" w:color="auto"/>
                                        <w:right w:val="none" w:sz="0" w:space="0" w:color="auto"/>
                                      </w:divBdr>
                                    </w:div>
                                    <w:div w:id="1679187123">
                                      <w:marLeft w:val="0"/>
                                      <w:marRight w:val="0"/>
                                      <w:marTop w:val="0"/>
                                      <w:marBottom w:val="0"/>
                                      <w:divBdr>
                                        <w:top w:val="none" w:sz="0" w:space="0" w:color="auto"/>
                                        <w:left w:val="none" w:sz="0" w:space="0" w:color="auto"/>
                                        <w:bottom w:val="none" w:sz="0" w:space="0" w:color="auto"/>
                                        <w:right w:val="none" w:sz="0" w:space="0" w:color="auto"/>
                                      </w:divBdr>
                                      <w:divsChild>
                                        <w:div w:id="2855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38422">
                                  <w:marLeft w:val="0"/>
                                  <w:marRight w:val="0"/>
                                  <w:marTop w:val="0"/>
                                  <w:marBottom w:val="0"/>
                                  <w:divBdr>
                                    <w:top w:val="none" w:sz="0" w:space="0" w:color="auto"/>
                                    <w:left w:val="none" w:sz="0" w:space="0" w:color="auto"/>
                                    <w:bottom w:val="none" w:sz="0" w:space="0" w:color="auto"/>
                                    <w:right w:val="none" w:sz="0" w:space="0" w:color="auto"/>
                                  </w:divBdr>
                                  <w:divsChild>
                                    <w:div w:id="1306470238">
                                      <w:marLeft w:val="0"/>
                                      <w:marRight w:val="0"/>
                                      <w:marTop w:val="0"/>
                                      <w:marBottom w:val="0"/>
                                      <w:divBdr>
                                        <w:top w:val="none" w:sz="0" w:space="0" w:color="auto"/>
                                        <w:left w:val="none" w:sz="0" w:space="0" w:color="auto"/>
                                        <w:bottom w:val="none" w:sz="0" w:space="0" w:color="auto"/>
                                        <w:right w:val="none" w:sz="0" w:space="0" w:color="auto"/>
                                      </w:divBdr>
                                    </w:div>
                                    <w:div w:id="1617256616">
                                      <w:marLeft w:val="0"/>
                                      <w:marRight w:val="0"/>
                                      <w:marTop w:val="0"/>
                                      <w:marBottom w:val="0"/>
                                      <w:divBdr>
                                        <w:top w:val="none" w:sz="0" w:space="0" w:color="auto"/>
                                        <w:left w:val="none" w:sz="0" w:space="0" w:color="auto"/>
                                        <w:bottom w:val="none" w:sz="0" w:space="0" w:color="auto"/>
                                        <w:right w:val="none" w:sz="0" w:space="0" w:color="auto"/>
                                      </w:divBdr>
                                      <w:divsChild>
                                        <w:div w:id="13970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98330">
                                  <w:marLeft w:val="0"/>
                                  <w:marRight w:val="0"/>
                                  <w:marTop w:val="0"/>
                                  <w:marBottom w:val="0"/>
                                  <w:divBdr>
                                    <w:top w:val="none" w:sz="0" w:space="0" w:color="auto"/>
                                    <w:left w:val="none" w:sz="0" w:space="0" w:color="auto"/>
                                    <w:bottom w:val="none" w:sz="0" w:space="0" w:color="auto"/>
                                    <w:right w:val="none" w:sz="0" w:space="0" w:color="auto"/>
                                  </w:divBdr>
                                  <w:divsChild>
                                    <w:div w:id="179970931">
                                      <w:marLeft w:val="0"/>
                                      <w:marRight w:val="0"/>
                                      <w:marTop w:val="0"/>
                                      <w:marBottom w:val="0"/>
                                      <w:divBdr>
                                        <w:top w:val="none" w:sz="0" w:space="0" w:color="auto"/>
                                        <w:left w:val="none" w:sz="0" w:space="0" w:color="auto"/>
                                        <w:bottom w:val="none" w:sz="0" w:space="0" w:color="auto"/>
                                        <w:right w:val="none" w:sz="0" w:space="0" w:color="auto"/>
                                      </w:divBdr>
                                    </w:div>
                                    <w:div w:id="25375156">
                                      <w:marLeft w:val="0"/>
                                      <w:marRight w:val="0"/>
                                      <w:marTop w:val="0"/>
                                      <w:marBottom w:val="0"/>
                                      <w:divBdr>
                                        <w:top w:val="none" w:sz="0" w:space="0" w:color="auto"/>
                                        <w:left w:val="none" w:sz="0" w:space="0" w:color="auto"/>
                                        <w:bottom w:val="none" w:sz="0" w:space="0" w:color="auto"/>
                                        <w:right w:val="none" w:sz="0" w:space="0" w:color="auto"/>
                                      </w:divBdr>
                                      <w:divsChild>
                                        <w:div w:id="3205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5966">
                                  <w:marLeft w:val="0"/>
                                  <w:marRight w:val="0"/>
                                  <w:marTop w:val="0"/>
                                  <w:marBottom w:val="0"/>
                                  <w:divBdr>
                                    <w:top w:val="none" w:sz="0" w:space="0" w:color="auto"/>
                                    <w:left w:val="none" w:sz="0" w:space="0" w:color="auto"/>
                                    <w:bottom w:val="none" w:sz="0" w:space="0" w:color="auto"/>
                                    <w:right w:val="none" w:sz="0" w:space="0" w:color="auto"/>
                                  </w:divBdr>
                                  <w:divsChild>
                                    <w:div w:id="1548295172">
                                      <w:marLeft w:val="0"/>
                                      <w:marRight w:val="0"/>
                                      <w:marTop w:val="0"/>
                                      <w:marBottom w:val="0"/>
                                      <w:divBdr>
                                        <w:top w:val="none" w:sz="0" w:space="0" w:color="auto"/>
                                        <w:left w:val="none" w:sz="0" w:space="0" w:color="auto"/>
                                        <w:bottom w:val="none" w:sz="0" w:space="0" w:color="auto"/>
                                        <w:right w:val="none" w:sz="0" w:space="0" w:color="auto"/>
                                      </w:divBdr>
                                    </w:div>
                                    <w:div w:id="876049083">
                                      <w:marLeft w:val="0"/>
                                      <w:marRight w:val="0"/>
                                      <w:marTop w:val="0"/>
                                      <w:marBottom w:val="0"/>
                                      <w:divBdr>
                                        <w:top w:val="none" w:sz="0" w:space="0" w:color="auto"/>
                                        <w:left w:val="none" w:sz="0" w:space="0" w:color="auto"/>
                                        <w:bottom w:val="none" w:sz="0" w:space="0" w:color="auto"/>
                                        <w:right w:val="none" w:sz="0" w:space="0" w:color="auto"/>
                                      </w:divBdr>
                                      <w:divsChild>
                                        <w:div w:id="17390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639068">
              <w:marLeft w:val="0"/>
              <w:marRight w:val="0"/>
              <w:marTop w:val="0"/>
              <w:marBottom w:val="0"/>
              <w:divBdr>
                <w:top w:val="none" w:sz="0" w:space="0" w:color="auto"/>
                <w:left w:val="none" w:sz="0" w:space="0" w:color="auto"/>
                <w:bottom w:val="none" w:sz="0" w:space="0" w:color="auto"/>
                <w:right w:val="none" w:sz="0" w:space="0" w:color="auto"/>
              </w:divBdr>
              <w:divsChild>
                <w:div w:id="2347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024231">
      <w:bodyDiv w:val="1"/>
      <w:marLeft w:val="0"/>
      <w:marRight w:val="0"/>
      <w:marTop w:val="0"/>
      <w:marBottom w:val="0"/>
      <w:divBdr>
        <w:top w:val="none" w:sz="0" w:space="0" w:color="auto"/>
        <w:left w:val="none" w:sz="0" w:space="0" w:color="auto"/>
        <w:bottom w:val="none" w:sz="0" w:space="0" w:color="auto"/>
        <w:right w:val="none" w:sz="0" w:space="0" w:color="auto"/>
      </w:divBdr>
      <w:divsChild>
        <w:div w:id="2061436630">
          <w:marLeft w:val="0"/>
          <w:marRight w:val="0"/>
          <w:marTop w:val="0"/>
          <w:marBottom w:val="0"/>
          <w:divBdr>
            <w:top w:val="none" w:sz="0" w:space="0" w:color="auto"/>
            <w:left w:val="none" w:sz="0" w:space="0" w:color="auto"/>
            <w:bottom w:val="none" w:sz="0" w:space="0" w:color="auto"/>
            <w:right w:val="none" w:sz="0" w:space="0" w:color="auto"/>
          </w:divBdr>
          <w:divsChild>
            <w:div w:id="577903407">
              <w:marLeft w:val="0"/>
              <w:marRight w:val="0"/>
              <w:marTop w:val="0"/>
              <w:marBottom w:val="0"/>
              <w:divBdr>
                <w:top w:val="none" w:sz="0" w:space="0" w:color="auto"/>
                <w:left w:val="none" w:sz="0" w:space="0" w:color="auto"/>
                <w:bottom w:val="none" w:sz="0" w:space="0" w:color="auto"/>
                <w:right w:val="none" w:sz="0" w:space="0" w:color="auto"/>
              </w:divBdr>
              <w:divsChild>
                <w:div w:id="1878352964">
                  <w:marLeft w:val="0"/>
                  <w:marRight w:val="0"/>
                  <w:marTop w:val="0"/>
                  <w:marBottom w:val="0"/>
                  <w:divBdr>
                    <w:top w:val="none" w:sz="0" w:space="0" w:color="auto"/>
                    <w:left w:val="none" w:sz="0" w:space="0" w:color="auto"/>
                    <w:bottom w:val="none" w:sz="0" w:space="0" w:color="auto"/>
                    <w:right w:val="none" w:sz="0" w:space="0" w:color="auto"/>
                  </w:divBdr>
                  <w:divsChild>
                    <w:div w:id="351423419">
                      <w:marLeft w:val="0"/>
                      <w:marRight w:val="0"/>
                      <w:marTop w:val="0"/>
                      <w:marBottom w:val="0"/>
                      <w:divBdr>
                        <w:top w:val="none" w:sz="0" w:space="0" w:color="auto"/>
                        <w:left w:val="none" w:sz="0" w:space="0" w:color="auto"/>
                        <w:bottom w:val="none" w:sz="0" w:space="0" w:color="auto"/>
                        <w:right w:val="none" w:sz="0" w:space="0" w:color="auto"/>
                      </w:divBdr>
                      <w:divsChild>
                        <w:div w:id="765342395">
                          <w:marLeft w:val="0"/>
                          <w:marRight w:val="0"/>
                          <w:marTop w:val="0"/>
                          <w:marBottom w:val="0"/>
                          <w:divBdr>
                            <w:top w:val="none" w:sz="0" w:space="0" w:color="auto"/>
                            <w:left w:val="none" w:sz="0" w:space="0" w:color="auto"/>
                            <w:bottom w:val="none" w:sz="0" w:space="0" w:color="auto"/>
                            <w:right w:val="none" w:sz="0" w:space="0" w:color="auto"/>
                          </w:divBdr>
                          <w:divsChild>
                            <w:div w:id="1992522528">
                              <w:marLeft w:val="0"/>
                              <w:marRight w:val="0"/>
                              <w:marTop w:val="0"/>
                              <w:marBottom w:val="0"/>
                              <w:divBdr>
                                <w:top w:val="none" w:sz="0" w:space="0" w:color="auto"/>
                                <w:left w:val="none" w:sz="0" w:space="0" w:color="auto"/>
                                <w:bottom w:val="none" w:sz="0" w:space="0" w:color="auto"/>
                                <w:right w:val="none" w:sz="0" w:space="0" w:color="auto"/>
                              </w:divBdr>
                              <w:divsChild>
                                <w:div w:id="185934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3702">
                          <w:marLeft w:val="0"/>
                          <w:marRight w:val="0"/>
                          <w:marTop w:val="0"/>
                          <w:marBottom w:val="0"/>
                          <w:divBdr>
                            <w:top w:val="none" w:sz="0" w:space="0" w:color="auto"/>
                            <w:left w:val="none" w:sz="0" w:space="0" w:color="auto"/>
                            <w:bottom w:val="none" w:sz="0" w:space="0" w:color="auto"/>
                            <w:right w:val="none" w:sz="0" w:space="0" w:color="auto"/>
                          </w:divBdr>
                        </w:div>
                        <w:div w:id="749471084">
                          <w:marLeft w:val="0"/>
                          <w:marRight w:val="0"/>
                          <w:marTop w:val="0"/>
                          <w:marBottom w:val="0"/>
                          <w:divBdr>
                            <w:top w:val="none" w:sz="0" w:space="0" w:color="auto"/>
                            <w:left w:val="none" w:sz="0" w:space="0" w:color="auto"/>
                            <w:bottom w:val="none" w:sz="0" w:space="0" w:color="auto"/>
                            <w:right w:val="none" w:sz="0" w:space="0" w:color="auto"/>
                          </w:divBdr>
                          <w:divsChild>
                            <w:div w:id="1680958909">
                              <w:marLeft w:val="0"/>
                              <w:marRight w:val="0"/>
                              <w:marTop w:val="0"/>
                              <w:marBottom w:val="0"/>
                              <w:divBdr>
                                <w:top w:val="none" w:sz="0" w:space="0" w:color="auto"/>
                                <w:left w:val="none" w:sz="0" w:space="0" w:color="auto"/>
                                <w:bottom w:val="none" w:sz="0" w:space="0" w:color="auto"/>
                                <w:right w:val="none" w:sz="0" w:space="0" w:color="auto"/>
                              </w:divBdr>
                              <w:divsChild>
                                <w:div w:id="9582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0287">
                          <w:marLeft w:val="0"/>
                          <w:marRight w:val="0"/>
                          <w:marTop w:val="0"/>
                          <w:marBottom w:val="0"/>
                          <w:divBdr>
                            <w:top w:val="none" w:sz="0" w:space="0" w:color="auto"/>
                            <w:left w:val="none" w:sz="0" w:space="0" w:color="auto"/>
                            <w:bottom w:val="none" w:sz="0" w:space="0" w:color="auto"/>
                            <w:right w:val="none" w:sz="0" w:space="0" w:color="auto"/>
                          </w:divBdr>
                        </w:div>
                      </w:divsChild>
                    </w:div>
                    <w:div w:id="477723563">
                      <w:marLeft w:val="0"/>
                      <w:marRight w:val="0"/>
                      <w:marTop w:val="0"/>
                      <w:marBottom w:val="0"/>
                      <w:divBdr>
                        <w:top w:val="none" w:sz="0" w:space="0" w:color="auto"/>
                        <w:left w:val="none" w:sz="0" w:space="0" w:color="auto"/>
                        <w:bottom w:val="none" w:sz="0" w:space="0" w:color="auto"/>
                        <w:right w:val="none" w:sz="0" w:space="0" w:color="auto"/>
                      </w:divBdr>
                      <w:divsChild>
                        <w:div w:id="856768147">
                          <w:marLeft w:val="0"/>
                          <w:marRight w:val="0"/>
                          <w:marTop w:val="0"/>
                          <w:marBottom w:val="0"/>
                          <w:divBdr>
                            <w:top w:val="none" w:sz="0" w:space="0" w:color="auto"/>
                            <w:left w:val="none" w:sz="0" w:space="0" w:color="auto"/>
                            <w:bottom w:val="none" w:sz="0" w:space="0" w:color="auto"/>
                            <w:right w:val="none" w:sz="0" w:space="0" w:color="auto"/>
                          </w:divBdr>
                          <w:divsChild>
                            <w:div w:id="18725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05838">
      <w:bodyDiv w:val="1"/>
      <w:marLeft w:val="0"/>
      <w:marRight w:val="0"/>
      <w:marTop w:val="0"/>
      <w:marBottom w:val="0"/>
      <w:divBdr>
        <w:top w:val="none" w:sz="0" w:space="0" w:color="auto"/>
        <w:left w:val="none" w:sz="0" w:space="0" w:color="auto"/>
        <w:bottom w:val="none" w:sz="0" w:space="0" w:color="auto"/>
        <w:right w:val="none" w:sz="0" w:space="0" w:color="auto"/>
      </w:divBdr>
      <w:divsChild>
        <w:div w:id="1558199386">
          <w:marLeft w:val="0"/>
          <w:marRight w:val="0"/>
          <w:marTop w:val="0"/>
          <w:marBottom w:val="0"/>
          <w:divBdr>
            <w:top w:val="none" w:sz="0" w:space="0" w:color="auto"/>
            <w:left w:val="none" w:sz="0" w:space="0" w:color="auto"/>
            <w:bottom w:val="none" w:sz="0" w:space="0" w:color="auto"/>
            <w:right w:val="none" w:sz="0" w:space="0" w:color="auto"/>
          </w:divBdr>
          <w:divsChild>
            <w:div w:id="1743916846">
              <w:marLeft w:val="0"/>
              <w:marRight w:val="0"/>
              <w:marTop w:val="0"/>
              <w:marBottom w:val="0"/>
              <w:divBdr>
                <w:top w:val="none" w:sz="0" w:space="0" w:color="auto"/>
                <w:left w:val="none" w:sz="0" w:space="0" w:color="auto"/>
                <w:bottom w:val="none" w:sz="0" w:space="0" w:color="auto"/>
                <w:right w:val="none" w:sz="0" w:space="0" w:color="auto"/>
              </w:divBdr>
              <w:divsChild>
                <w:div w:id="1357804998">
                  <w:marLeft w:val="0"/>
                  <w:marRight w:val="0"/>
                  <w:marTop w:val="0"/>
                  <w:marBottom w:val="0"/>
                  <w:divBdr>
                    <w:top w:val="none" w:sz="0" w:space="0" w:color="auto"/>
                    <w:left w:val="none" w:sz="0" w:space="0" w:color="auto"/>
                    <w:bottom w:val="none" w:sz="0" w:space="0" w:color="auto"/>
                    <w:right w:val="none" w:sz="0" w:space="0" w:color="auto"/>
                  </w:divBdr>
                  <w:divsChild>
                    <w:div w:id="59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169355">
      <w:bodyDiv w:val="1"/>
      <w:marLeft w:val="0"/>
      <w:marRight w:val="0"/>
      <w:marTop w:val="0"/>
      <w:marBottom w:val="0"/>
      <w:divBdr>
        <w:top w:val="none" w:sz="0" w:space="0" w:color="auto"/>
        <w:left w:val="none" w:sz="0" w:space="0" w:color="auto"/>
        <w:bottom w:val="none" w:sz="0" w:space="0" w:color="auto"/>
        <w:right w:val="none" w:sz="0" w:space="0" w:color="auto"/>
      </w:divBdr>
      <w:divsChild>
        <w:div w:id="1441753152">
          <w:marLeft w:val="0"/>
          <w:marRight w:val="0"/>
          <w:marTop w:val="0"/>
          <w:marBottom w:val="0"/>
          <w:divBdr>
            <w:top w:val="none" w:sz="0" w:space="0" w:color="auto"/>
            <w:left w:val="none" w:sz="0" w:space="0" w:color="auto"/>
            <w:bottom w:val="none" w:sz="0" w:space="0" w:color="auto"/>
            <w:right w:val="none" w:sz="0" w:space="0" w:color="auto"/>
          </w:divBdr>
          <w:divsChild>
            <w:div w:id="3095351">
              <w:marLeft w:val="0"/>
              <w:marRight w:val="0"/>
              <w:marTop w:val="0"/>
              <w:marBottom w:val="0"/>
              <w:divBdr>
                <w:top w:val="none" w:sz="0" w:space="0" w:color="auto"/>
                <w:left w:val="none" w:sz="0" w:space="0" w:color="auto"/>
                <w:bottom w:val="none" w:sz="0" w:space="0" w:color="auto"/>
                <w:right w:val="none" w:sz="0" w:space="0" w:color="auto"/>
              </w:divBdr>
            </w:div>
          </w:divsChild>
        </w:div>
        <w:div w:id="430468897">
          <w:marLeft w:val="0"/>
          <w:marRight w:val="0"/>
          <w:marTop w:val="0"/>
          <w:marBottom w:val="0"/>
          <w:divBdr>
            <w:top w:val="none" w:sz="0" w:space="0" w:color="auto"/>
            <w:left w:val="none" w:sz="0" w:space="0" w:color="auto"/>
            <w:bottom w:val="none" w:sz="0" w:space="0" w:color="auto"/>
            <w:right w:val="none" w:sz="0" w:space="0" w:color="auto"/>
          </w:divBdr>
          <w:divsChild>
            <w:div w:id="53244012">
              <w:marLeft w:val="0"/>
              <w:marRight w:val="0"/>
              <w:marTop w:val="0"/>
              <w:marBottom w:val="0"/>
              <w:divBdr>
                <w:top w:val="none" w:sz="0" w:space="0" w:color="auto"/>
                <w:left w:val="none" w:sz="0" w:space="0" w:color="auto"/>
                <w:bottom w:val="none" w:sz="0" w:space="0" w:color="auto"/>
                <w:right w:val="none" w:sz="0" w:space="0" w:color="auto"/>
              </w:divBdr>
              <w:divsChild>
                <w:div w:id="21290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11415">
      <w:bodyDiv w:val="1"/>
      <w:marLeft w:val="0"/>
      <w:marRight w:val="0"/>
      <w:marTop w:val="0"/>
      <w:marBottom w:val="0"/>
      <w:divBdr>
        <w:top w:val="none" w:sz="0" w:space="0" w:color="auto"/>
        <w:left w:val="none" w:sz="0" w:space="0" w:color="auto"/>
        <w:bottom w:val="none" w:sz="0" w:space="0" w:color="auto"/>
        <w:right w:val="none" w:sz="0" w:space="0" w:color="auto"/>
      </w:divBdr>
    </w:div>
    <w:div w:id="1808082048">
      <w:bodyDiv w:val="1"/>
      <w:marLeft w:val="0"/>
      <w:marRight w:val="0"/>
      <w:marTop w:val="0"/>
      <w:marBottom w:val="0"/>
      <w:divBdr>
        <w:top w:val="none" w:sz="0" w:space="0" w:color="auto"/>
        <w:left w:val="none" w:sz="0" w:space="0" w:color="auto"/>
        <w:bottom w:val="none" w:sz="0" w:space="0" w:color="auto"/>
        <w:right w:val="none" w:sz="0" w:space="0" w:color="auto"/>
      </w:divBdr>
    </w:div>
    <w:div w:id="1816676478">
      <w:bodyDiv w:val="1"/>
      <w:marLeft w:val="0"/>
      <w:marRight w:val="0"/>
      <w:marTop w:val="0"/>
      <w:marBottom w:val="0"/>
      <w:divBdr>
        <w:top w:val="none" w:sz="0" w:space="0" w:color="auto"/>
        <w:left w:val="none" w:sz="0" w:space="0" w:color="auto"/>
        <w:bottom w:val="none" w:sz="0" w:space="0" w:color="auto"/>
        <w:right w:val="none" w:sz="0" w:space="0" w:color="auto"/>
      </w:divBdr>
    </w:div>
    <w:div w:id="209801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retzcom.ch"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tl/t-Dwob0fGXP1"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scargot-vin.ch"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vv.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43a8d7-b0b5-4f95-9232-92768207f2e5">
      <Terms xmlns="http://schemas.microsoft.com/office/infopath/2007/PartnerControls"/>
    </lcf76f155ced4ddcb4097134ff3c332f>
    <TaxCatchAll xmlns="91a86605-1669-437c-95db-d03b3dcc3b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B7200FAD87C24888ADEF398A9C7007" ma:contentTypeVersion="19" ma:contentTypeDescription="Crée un document." ma:contentTypeScope="" ma:versionID="26437cf40f6e032425bee3be6b43b8e8">
  <xsd:schema xmlns:xsd="http://www.w3.org/2001/XMLSchema" xmlns:xs="http://www.w3.org/2001/XMLSchema" xmlns:p="http://schemas.microsoft.com/office/2006/metadata/properties" xmlns:ns2="91a86605-1669-437c-95db-d03b3dcc3b25" xmlns:ns3="9443a8d7-b0b5-4f95-9232-92768207f2e5" targetNamespace="http://schemas.microsoft.com/office/2006/metadata/properties" ma:root="true" ma:fieldsID="7839659e789ae9560802d270ca5da8de" ns2:_="" ns3:_="">
    <xsd:import namespace="91a86605-1669-437c-95db-d03b3dcc3b25"/>
    <xsd:import namespace="9443a8d7-b0b5-4f95-9232-92768207f2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86605-1669-437c-95db-d03b3dcc3b2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a1ac87-af23-4b81-8777-2682bada9994}" ma:internalName="TaxCatchAll" ma:showField="CatchAllData" ma:web="91a86605-1669-437c-95db-d03b3dcc3b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43a8d7-b0b5-4f95-9232-92768207f2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7e26e4-9f91-43d1-a00a-b259bb2585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9DCD4-D252-4F31-BAF7-0B008FF2A18A}">
  <ds:schemaRefs>
    <ds:schemaRef ds:uri="http://schemas.openxmlformats.org/officeDocument/2006/bibliography"/>
  </ds:schemaRefs>
</ds:datastoreItem>
</file>

<file path=customXml/itemProps2.xml><?xml version="1.0" encoding="utf-8"?>
<ds:datastoreItem xmlns:ds="http://schemas.openxmlformats.org/officeDocument/2006/customXml" ds:itemID="{297834E6-F6A6-4FC9-90AD-F871007D0BAB}">
  <ds:schemaRefs>
    <ds:schemaRef ds:uri="http://purl.org/dc/elements/1.1/"/>
    <ds:schemaRef ds:uri="http://schemas.microsoft.com/office/2006/metadata/properties"/>
    <ds:schemaRef ds:uri="91a86605-1669-437c-95db-d03b3dcc3b25"/>
    <ds:schemaRef ds:uri="http://purl.org/dc/terms/"/>
    <ds:schemaRef ds:uri="http://schemas.openxmlformats.org/package/2006/metadata/core-properties"/>
    <ds:schemaRef ds:uri="http://schemas.microsoft.com/office/2006/documentManagement/types"/>
    <ds:schemaRef ds:uri="9443a8d7-b0b5-4f95-9232-92768207f2e5"/>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4ED3854-3571-4701-87AD-D90316452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86605-1669-437c-95db-d03b3dcc3b25"/>
    <ds:schemaRef ds:uri="9443a8d7-b0b5-4f95-9232-92768207f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932B17-715E-4E99-82CD-A8EC088CE0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4680</Characters>
  <Application>Microsoft Office Word</Application>
  <DocSecurity>0</DocSecurity>
  <Lines>75</Lines>
  <Paragraphs>34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 Stefan (TLVG)</dc:creator>
  <cp:keywords/>
  <dc:description/>
  <cp:lastModifiedBy>Aurélie Benoit (Gretz Communications AG)</cp:lastModifiedBy>
  <cp:revision>3</cp:revision>
  <cp:lastPrinted>2025-12-10T08:41:00Z</cp:lastPrinted>
  <dcterms:created xsi:type="dcterms:W3CDTF">2025-12-10T08:41:00Z</dcterms:created>
  <dcterms:modified xsi:type="dcterms:W3CDTF">2025-12-10T09:09:00Z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0x01010050B7200FAD87C24888ADEF398A9C7007</vt:lpwstr>
  </property>
  <property fmtid="{D5CDD505-2E9C-101B-9397-08002B2CF9AE}" pid="3" name="MediaServiceImageTags">
    <vt:lpwstr/>
  </property>
</Properties>
</file>