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B065" w14:textId="5255723B" w:rsidR="005C5F54" w:rsidRPr="00676D11" w:rsidRDefault="005C5F54" w:rsidP="005C5F54">
      <w:pPr>
        <w:jc w:val="both"/>
        <w:rPr>
          <w:rFonts w:ascii="Arial" w:eastAsia="Times New Roman" w:hAnsi="Arial" w:cs="Arial"/>
          <w:b/>
          <w:bCs/>
          <w:kern w:val="36"/>
          <w:sz w:val="28"/>
          <w:szCs w:val="48"/>
          <w:lang w:val="fr-CH" w:eastAsia="de-CH"/>
        </w:rPr>
      </w:pPr>
      <w:bookmarkStart w:id="0" w:name="_Hlk109659181"/>
      <w:r w:rsidRPr="00676D11">
        <w:rPr>
          <w:rFonts w:ascii="Arial" w:eastAsia="Times New Roman" w:hAnsi="Arial" w:cs="Arial"/>
          <w:b/>
          <w:bCs/>
          <w:kern w:val="36"/>
          <w:sz w:val="28"/>
          <w:szCs w:val="48"/>
          <w:lang w:val="fr-CH" w:eastAsia="de-CH"/>
        </w:rPr>
        <w:t>Portrait : Cave Mon</w:t>
      </w:r>
      <w:r w:rsidR="00435B16" w:rsidRPr="00676D11">
        <w:rPr>
          <w:rFonts w:ascii="Arial" w:eastAsia="Times New Roman" w:hAnsi="Arial" w:cs="Arial"/>
          <w:b/>
          <w:bCs/>
          <w:kern w:val="36"/>
          <w:sz w:val="28"/>
          <w:szCs w:val="48"/>
          <w:lang w:val="fr-CH" w:eastAsia="de-CH"/>
        </w:rPr>
        <w:t xml:space="preserve">t </w:t>
      </w:r>
      <w:r w:rsidRPr="00676D11">
        <w:rPr>
          <w:rFonts w:ascii="Arial" w:eastAsia="Times New Roman" w:hAnsi="Arial" w:cs="Arial"/>
          <w:b/>
          <w:bCs/>
          <w:kern w:val="36"/>
          <w:sz w:val="28"/>
          <w:szCs w:val="48"/>
          <w:lang w:val="fr-CH" w:eastAsia="de-CH"/>
        </w:rPr>
        <w:t xml:space="preserve">Blanc </w:t>
      </w:r>
    </w:p>
    <w:p w14:paraId="2CF11A11" w14:textId="263AA864" w:rsidR="00F05D1F" w:rsidRPr="00676D11" w:rsidRDefault="00F05D1F" w:rsidP="00A12C0E">
      <w:pPr>
        <w:spacing w:line="360" w:lineRule="auto"/>
        <w:jc w:val="both"/>
        <w:rPr>
          <w:b/>
          <w:bCs/>
          <w:sz w:val="34"/>
          <w:szCs w:val="34"/>
          <w:lang w:val="fr-FR"/>
        </w:rPr>
      </w:pPr>
      <w:proofErr w:type="spellStart"/>
      <w:r w:rsidRPr="00676D11">
        <w:rPr>
          <w:b/>
          <w:bCs/>
          <w:sz w:val="34"/>
          <w:szCs w:val="34"/>
          <w:lang w:val="fr-FR"/>
        </w:rPr>
        <w:t>Chaudelune</w:t>
      </w:r>
      <w:proofErr w:type="spellEnd"/>
      <w:r w:rsidRPr="00676D11">
        <w:rPr>
          <w:b/>
          <w:bCs/>
          <w:sz w:val="34"/>
          <w:szCs w:val="34"/>
          <w:lang w:val="fr-FR"/>
        </w:rPr>
        <w:t>, le vin qui naît du froid</w:t>
      </w:r>
    </w:p>
    <w:p w14:paraId="2E55BACA" w14:textId="3DE8720E" w:rsidR="00A12C0E" w:rsidRPr="00676D11" w:rsidRDefault="00F956BC" w:rsidP="00A12C0E">
      <w:pPr>
        <w:spacing w:line="360" w:lineRule="auto"/>
        <w:jc w:val="both"/>
        <w:rPr>
          <w:rFonts w:ascii="Arial" w:eastAsia="Times New Roman" w:hAnsi="Arial" w:cs="Arial"/>
          <w:b/>
          <w:bCs/>
          <w:lang w:val="fr-CH" w:eastAsia="fr-CH"/>
        </w:rPr>
      </w:pPr>
      <w:r w:rsidRPr="00676D11">
        <w:rPr>
          <w:rFonts w:ascii="Arial" w:eastAsia="Times New Roman" w:hAnsi="Arial" w:cs="Arial"/>
          <w:b/>
          <w:bCs/>
          <w:lang w:val="fr-CH" w:eastAsia="fr-CH"/>
        </w:rPr>
        <w:t>En Vallée d’Aoste</w:t>
      </w:r>
      <w:r w:rsidR="00F05D1F" w:rsidRPr="00676D11">
        <w:rPr>
          <w:rFonts w:ascii="Arial" w:eastAsia="Times New Roman" w:hAnsi="Arial" w:cs="Arial"/>
          <w:b/>
          <w:bCs/>
          <w:lang w:val="fr-CH" w:eastAsia="fr-CH"/>
        </w:rPr>
        <w:t>, le froid n’est pas un obstacle : c’est un artisan. Un sculpteur d’arômes, un gardien de traditions. C’est lui qui fait naître un vin unique, rare, profondément valdôtain.</w:t>
      </w:r>
    </w:p>
    <w:p w14:paraId="23C0290A" w14:textId="77777777" w:rsidR="00F05D1F" w:rsidRPr="00676D11" w:rsidRDefault="00F05D1F" w:rsidP="00F05D1F">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t>Dans la lumière blanche du matin, les vignes semblent retenir leur souffle. Accrochés entre 900 et 1200 mètres d’altitude, les ceps de Prié Blanc défient l’hiver comme des sentinelles. Ce cépage n’existe que là, dans cette Vallée d’Aoste qui a appris à vivre avec le froid plutôt qu’à le fuir.</w:t>
      </w:r>
    </w:p>
    <w:p w14:paraId="62FEB71D" w14:textId="0C1F135C" w:rsidR="00F05D1F" w:rsidRPr="00676D11" w:rsidRDefault="00F05D1F" w:rsidP="00F05D1F">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t xml:space="preserve">La Cave Mont Blanc est née de cette alliance entre les hommes et la montagne. Une soixantaine de petits viticulteurs, des parcelles familiales, des gestes transmis plus qu’expliqués. Treize hectares travaillés </w:t>
      </w:r>
      <w:r w:rsidR="006572FE" w:rsidRPr="00676D11">
        <w:rPr>
          <w:rFonts w:ascii="Arial" w:eastAsia="Times New Roman" w:hAnsi="Arial" w:cs="Arial"/>
          <w:bCs/>
          <w:lang w:val="fr-CH" w:eastAsia="fr-CH"/>
        </w:rPr>
        <w:t>à</w:t>
      </w:r>
      <w:r w:rsidRPr="00676D11">
        <w:rPr>
          <w:rFonts w:ascii="Arial" w:eastAsia="Times New Roman" w:hAnsi="Arial" w:cs="Arial"/>
          <w:bCs/>
          <w:lang w:val="fr-CH" w:eastAsia="fr-CH"/>
        </w:rPr>
        <w:t xml:space="preserve"> la main</w:t>
      </w:r>
      <w:r w:rsidR="00D20324" w:rsidRPr="00676D11">
        <w:rPr>
          <w:rFonts w:ascii="Arial" w:eastAsia="Times New Roman" w:hAnsi="Arial" w:cs="Arial"/>
          <w:bCs/>
          <w:lang w:val="fr-CH" w:eastAsia="fr-CH"/>
        </w:rPr>
        <w:t xml:space="preserve"> par des privés</w:t>
      </w:r>
      <w:r w:rsidRPr="00676D11">
        <w:rPr>
          <w:rFonts w:ascii="Arial" w:eastAsia="Times New Roman" w:hAnsi="Arial" w:cs="Arial"/>
          <w:bCs/>
          <w:lang w:val="fr-CH" w:eastAsia="fr-CH"/>
        </w:rPr>
        <w:t xml:space="preserve">, trois autres cultivés directement par la </w:t>
      </w:r>
      <w:r w:rsidR="00D20324" w:rsidRPr="00676D11">
        <w:rPr>
          <w:rFonts w:ascii="Arial" w:eastAsia="Times New Roman" w:hAnsi="Arial" w:cs="Arial"/>
          <w:bCs/>
          <w:lang w:val="fr-CH" w:eastAsia="fr-CH"/>
        </w:rPr>
        <w:t xml:space="preserve">coopérative </w:t>
      </w:r>
      <w:hyperlink r:id="rId8" w:history="1">
        <w:r w:rsidR="00D20324" w:rsidRPr="00676D11">
          <w:rPr>
            <w:rStyle w:val="Hyperlink"/>
            <w:rFonts w:ascii="Arial" w:eastAsia="Times New Roman" w:hAnsi="Arial" w:cs="Arial"/>
            <w:bCs/>
            <w:lang w:val="fr-CH" w:eastAsia="fr-CH"/>
          </w:rPr>
          <w:t>Cave Mont Blanc</w:t>
        </w:r>
      </w:hyperlink>
      <w:r w:rsidRPr="00676D11">
        <w:rPr>
          <w:rFonts w:ascii="Arial" w:eastAsia="Times New Roman" w:hAnsi="Arial" w:cs="Arial"/>
          <w:bCs/>
          <w:lang w:val="fr-CH" w:eastAsia="fr-CH"/>
        </w:rPr>
        <w:t>. Ici, chaque raisin porte une histoire, une pente, un lever de soleil.</w:t>
      </w:r>
    </w:p>
    <w:p w14:paraId="78B09E22" w14:textId="77777777" w:rsidR="00F05D1F" w:rsidRPr="00676D11" w:rsidRDefault="00F05D1F" w:rsidP="00A12C0E">
      <w:pPr>
        <w:spacing w:line="360" w:lineRule="auto"/>
        <w:jc w:val="both"/>
        <w:rPr>
          <w:rFonts w:ascii="Arial" w:eastAsia="Times New Roman" w:hAnsi="Arial" w:cs="Arial"/>
          <w:b/>
          <w:lang w:val="fr-CH" w:eastAsia="fr-CH"/>
        </w:rPr>
      </w:pPr>
      <w:r w:rsidRPr="00676D11">
        <w:rPr>
          <w:rFonts w:ascii="Arial" w:eastAsia="Times New Roman" w:hAnsi="Arial" w:cs="Arial"/>
          <w:b/>
          <w:lang w:val="fr-CH" w:eastAsia="fr-CH"/>
        </w:rPr>
        <w:t>Le miracle d’un vin né d’une gelée</w:t>
      </w:r>
    </w:p>
    <w:p w14:paraId="71E2AE12" w14:textId="65DE2C7D" w:rsidR="00F05D1F" w:rsidRPr="00676D11" w:rsidRDefault="00D20324" w:rsidP="001146C0">
      <w:pPr>
        <w:spacing w:before="100" w:beforeAutospacing="1" w:after="100" w:afterAutospacing="1" w:line="240" w:lineRule="auto"/>
        <w:rPr>
          <w:rFonts w:ascii="Times New Roman" w:eastAsia="Times New Roman" w:hAnsi="Times New Roman" w:cs="Times New Roman"/>
          <w:sz w:val="24"/>
          <w:szCs w:val="24"/>
          <w:lang w:val="fr-FR" w:eastAsia="it-IT"/>
        </w:rPr>
      </w:pPr>
      <w:r w:rsidRPr="00676D11">
        <w:rPr>
          <w:rFonts w:ascii="Arial" w:eastAsia="Times New Roman" w:hAnsi="Arial" w:cs="Arial"/>
          <w:bCs/>
          <w:lang w:val="fr-CH" w:eastAsia="fr-CH"/>
        </w:rPr>
        <w:t>C'est dans ce contexte pr</w:t>
      </w:r>
      <w:r w:rsidR="00D36F62" w:rsidRPr="00676D11">
        <w:rPr>
          <w:rFonts w:ascii="Arial" w:eastAsia="Times New Roman" w:hAnsi="Arial" w:cs="Arial"/>
          <w:bCs/>
          <w:lang w:val="fr-CH" w:eastAsia="fr-CH"/>
        </w:rPr>
        <w:t>e</w:t>
      </w:r>
      <w:r w:rsidRPr="00676D11">
        <w:rPr>
          <w:rFonts w:ascii="Arial" w:eastAsia="Times New Roman" w:hAnsi="Arial" w:cs="Arial"/>
          <w:bCs/>
          <w:lang w:val="fr-CH" w:eastAsia="fr-CH"/>
        </w:rPr>
        <w:t>sque magique que naît le</w:t>
      </w:r>
      <w:r w:rsidRPr="00676D11">
        <w:rPr>
          <w:rFonts w:ascii="Times New Roman" w:eastAsia="Times New Roman" w:hAnsi="Times New Roman" w:cs="Times New Roman"/>
          <w:sz w:val="24"/>
          <w:szCs w:val="24"/>
          <w:lang w:val="fr-FR" w:eastAsia="it-IT"/>
        </w:rPr>
        <w:t xml:space="preserve"> </w:t>
      </w:r>
      <w:proofErr w:type="spellStart"/>
      <w:r w:rsidR="00F05D1F" w:rsidRPr="00676D11">
        <w:rPr>
          <w:rFonts w:ascii="Arial" w:eastAsia="Times New Roman" w:hAnsi="Arial" w:cs="Arial"/>
          <w:bCs/>
          <w:lang w:val="fr-CH" w:eastAsia="fr-CH"/>
        </w:rPr>
        <w:t>Chaudelune</w:t>
      </w:r>
      <w:proofErr w:type="spellEnd"/>
      <w:r w:rsidR="00F05D1F" w:rsidRPr="00676D11">
        <w:rPr>
          <w:rFonts w:ascii="Arial" w:eastAsia="Times New Roman" w:hAnsi="Arial" w:cs="Arial"/>
          <w:bCs/>
          <w:lang w:val="fr-CH" w:eastAsia="fr-CH"/>
        </w:rPr>
        <w:t>. Un vin qui ne pourrait naître nulle part ailleurs.</w:t>
      </w:r>
    </w:p>
    <w:p w14:paraId="203CD5DD" w14:textId="2706013C" w:rsidR="00F05D1F" w:rsidRPr="00676D11" w:rsidRDefault="00F05D1F" w:rsidP="00F05D1F">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t>Son histoire remonte à un hiver du début des années 1800, quand une vendange tardive fut surprise par le gel. Les raisins, figés sur pied, ont donné un nectar inattendu. Deux siècles plus tard, la Cave Mont Blanc perpétue ce miracle avec respect : on laisse les grappes attendre la morsure du froid,</w:t>
      </w:r>
      <w:r w:rsidR="00435B16" w:rsidRPr="00676D11">
        <w:rPr>
          <w:rFonts w:ascii="Arial" w:eastAsia="Times New Roman" w:hAnsi="Arial" w:cs="Arial"/>
          <w:bCs/>
          <w:lang w:val="fr-CH" w:eastAsia="fr-CH"/>
        </w:rPr>
        <w:t xml:space="preserve"> </w:t>
      </w:r>
      <w:r w:rsidRPr="00676D11">
        <w:rPr>
          <w:rFonts w:ascii="Arial" w:eastAsia="Times New Roman" w:hAnsi="Arial" w:cs="Arial"/>
          <w:bCs/>
          <w:lang w:val="fr-CH" w:eastAsia="fr-CH"/>
        </w:rPr>
        <w:t>on guette la nuit parfaite</w:t>
      </w:r>
      <w:r w:rsidR="00D20324" w:rsidRPr="00676D11">
        <w:rPr>
          <w:rFonts w:ascii="Arial" w:eastAsia="Times New Roman" w:hAnsi="Arial" w:cs="Arial"/>
          <w:bCs/>
          <w:lang w:val="fr-CH" w:eastAsia="fr-CH"/>
        </w:rPr>
        <w:t xml:space="preserve"> dans l’incertitude du temps</w:t>
      </w:r>
      <w:r w:rsidRPr="00676D11">
        <w:rPr>
          <w:rFonts w:ascii="Arial" w:eastAsia="Times New Roman" w:hAnsi="Arial" w:cs="Arial"/>
          <w:bCs/>
          <w:lang w:val="fr-CH" w:eastAsia="fr-CH"/>
        </w:rPr>
        <w:t>.</w:t>
      </w:r>
    </w:p>
    <w:p w14:paraId="4A8FBA67" w14:textId="4565DAF5" w:rsidR="008B4759" w:rsidRPr="00676D11" w:rsidRDefault="00F05D1F" w:rsidP="00A12C0E">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t>Le jour venu, les vendangeurs avancent dans le silence. Sous les doigts, les grains sont durs comme des perles. Pressée</w:t>
      </w:r>
      <w:r w:rsidR="006B451E" w:rsidRPr="00676D11">
        <w:rPr>
          <w:rFonts w:ascii="Arial" w:eastAsia="Times New Roman" w:hAnsi="Arial" w:cs="Arial"/>
          <w:bCs/>
          <w:lang w:val="fr-CH" w:eastAsia="fr-CH"/>
        </w:rPr>
        <w:t>s</w:t>
      </w:r>
      <w:r w:rsidRPr="00676D11">
        <w:rPr>
          <w:rFonts w:ascii="Arial" w:eastAsia="Times New Roman" w:hAnsi="Arial" w:cs="Arial"/>
          <w:bCs/>
          <w:lang w:val="fr-CH" w:eastAsia="fr-CH"/>
        </w:rPr>
        <w:t xml:space="preserve"> encore gelée</w:t>
      </w:r>
      <w:r w:rsidR="006B451E" w:rsidRPr="00676D11">
        <w:rPr>
          <w:rFonts w:ascii="Arial" w:eastAsia="Times New Roman" w:hAnsi="Arial" w:cs="Arial"/>
          <w:bCs/>
          <w:lang w:val="fr-CH" w:eastAsia="fr-CH"/>
        </w:rPr>
        <w:t>s</w:t>
      </w:r>
      <w:r w:rsidRPr="00676D11">
        <w:rPr>
          <w:rFonts w:ascii="Arial" w:eastAsia="Times New Roman" w:hAnsi="Arial" w:cs="Arial"/>
          <w:bCs/>
          <w:lang w:val="fr-CH" w:eastAsia="fr-CH"/>
        </w:rPr>
        <w:t xml:space="preserve">, les grappes ne cèdent qu’un filet précieux : </w:t>
      </w:r>
      <w:r w:rsidR="00D20324" w:rsidRPr="00676D11">
        <w:rPr>
          <w:rFonts w:ascii="Arial" w:eastAsia="Times New Roman" w:hAnsi="Arial" w:cs="Arial"/>
          <w:bCs/>
          <w:lang w:val="fr-CH" w:eastAsia="fr-CH"/>
        </w:rPr>
        <w:t xml:space="preserve">avec une rente de </w:t>
      </w:r>
      <w:r w:rsidRPr="00676D11">
        <w:rPr>
          <w:rFonts w:ascii="Arial" w:eastAsia="Times New Roman" w:hAnsi="Arial" w:cs="Arial"/>
          <w:bCs/>
          <w:lang w:val="fr-CH" w:eastAsia="fr-CH"/>
        </w:rPr>
        <w:t>25 à 30 % seulement. Un concentré de sucre, d’acidité, de montagne.</w:t>
      </w:r>
    </w:p>
    <w:p w14:paraId="393F2627" w14:textId="77777777" w:rsidR="00F05D1F" w:rsidRPr="00676D11" w:rsidRDefault="00F05D1F" w:rsidP="00A12C0E">
      <w:pPr>
        <w:spacing w:line="360" w:lineRule="auto"/>
        <w:jc w:val="both"/>
        <w:rPr>
          <w:rFonts w:ascii="Arial" w:eastAsia="Times New Roman" w:hAnsi="Arial" w:cs="Arial"/>
          <w:b/>
          <w:lang w:val="fr-CH" w:eastAsia="fr-CH"/>
        </w:rPr>
      </w:pPr>
      <w:r w:rsidRPr="00676D11">
        <w:rPr>
          <w:rFonts w:ascii="Arial" w:eastAsia="Times New Roman" w:hAnsi="Arial" w:cs="Arial"/>
          <w:b/>
          <w:lang w:val="fr-CH" w:eastAsia="fr-CH"/>
        </w:rPr>
        <w:t>Un trésor à découvrir sur place</w:t>
      </w:r>
    </w:p>
    <w:p w14:paraId="2AC2F3CC" w14:textId="05327F4B" w:rsidR="00F956BC" w:rsidRPr="00676D11" w:rsidRDefault="00F05D1F" w:rsidP="00F956BC">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t>Le moût repose ensuite dans de</w:t>
      </w:r>
      <w:r w:rsidR="00D36F62" w:rsidRPr="00676D11">
        <w:rPr>
          <w:rFonts w:ascii="Arial" w:eastAsia="Times New Roman" w:hAnsi="Arial" w:cs="Arial"/>
          <w:bCs/>
          <w:lang w:val="fr-CH" w:eastAsia="fr-CH"/>
        </w:rPr>
        <w:t>s</w:t>
      </w:r>
      <w:r w:rsidRPr="00676D11">
        <w:rPr>
          <w:rFonts w:ascii="Arial" w:eastAsia="Times New Roman" w:hAnsi="Arial" w:cs="Arial"/>
          <w:bCs/>
          <w:lang w:val="fr-CH" w:eastAsia="fr-CH"/>
        </w:rPr>
        <w:t xml:space="preserve"> petites barriques de bois locaux — </w:t>
      </w:r>
      <w:r w:rsidR="00D20324" w:rsidRPr="00676D11">
        <w:rPr>
          <w:rFonts w:ascii="Arial" w:eastAsia="Times New Roman" w:hAnsi="Arial" w:cs="Arial"/>
          <w:bCs/>
          <w:i/>
          <w:iCs/>
          <w:lang w:val="fr-CH" w:eastAsia="fr-CH"/>
        </w:rPr>
        <w:t xml:space="preserve">pommier, poirier, genévrier, cerisier </w:t>
      </w:r>
      <w:r w:rsidRPr="00676D11">
        <w:rPr>
          <w:rFonts w:ascii="Arial" w:eastAsia="Times New Roman" w:hAnsi="Arial" w:cs="Arial"/>
          <w:bCs/>
          <w:lang w:val="fr-CH" w:eastAsia="fr-CH"/>
        </w:rPr>
        <w:t xml:space="preserve">— patinées par vingt ans d’usage. La fermentation y avance doucement, presque humblement, jusqu’à ce que les levures s’arrêtent d’elles-mêmes. </w:t>
      </w:r>
      <w:r w:rsidR="00F956BC" w:rsidRPr="00676D11">
        <w:rPr>
          <w:rFonts w:ascii="Arial" w:eastAsia="Times New Roman" w:hAnsi="Arial" w:cs="Arial"/>
          <w:bCs/>
          <w:lang w:val="fr-CH" w:eastAsia="fr-CH"/>
        </w:rPr>
        <w:t xml:space="preserve">Un an plus tard, les quelques 1000 à 2000 bouteilles sont prêtes à être dégustées et le stock est épuisé avant même l’arrivée de la nouvelle année. </w:t>
      </w:r>
    </w:p>
    <w:p w14:paraId="3574CDBC" w14:textId="140F9FEB" w:rsidR="00F05D1F" w:rsidRPr="00676D11" w:rsidRDefault="00F05D1F" w:rsidP="00F05D1F">
      <w:pPr>
        <w:spacing w:line="360" w:lineRule="auto"/>
        <w:jc w:val="both"/>
        <w:rPr>
          <w:rFonts w:ascii="Arial" w:eastAsia="Times New Roman" w:hAnsi="Arial" w:cs="Arial"/>
          <w:bCs/>
          <w:lang w:val="fr-CH" w:eastAsia="fr-CH"/>
        </w:rPr>
      </w:pPr>
    </w:p>
    <w:p w14:paraId="5D058487" w14:textId="7DA06887" w:rsidR="00F05D1F" w:rsidRPr="00676D11" w:rsidRDefault="00F05D1F" w:rsidP="00F05D1F">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lastRenderedPageBreak/>
        <w:t xml:space="preserve">Pour saisir vraiment ce vin, il </w:t>
      </w:r>
      <w:r w:rsidR="00F956BC" w:rsidRPr="00676D11">
        <w:rPr>
          <w:rFonts w:ascii="Arial" w:eastAsia="Times New Roman" w:hAnsi="Arial" w:cs="Arial"/>
          <w:bCs/>
          <w:lang w:val="fr-CH" w:eastAsia="fr-CH"/>
        </w:rPr>
        <w:t>vaut la peine de visiter la Vallée d’Aoste</w:t>
      </w:r>
      <w:r w:rsidRPr="00676D11">
        <w:rPr>
          <w:rFonts w:ascii="Arial" w:eastAsia="Times New Roman" w:hAnsi="Arial" w:cs="Arial"/>
          <w:bCs/>
          <w:lang w:val="fr-CH" w:eastAsia="fr-CH"/>
        </w:rPr>
        <w:t>. Marcher parmi ces vignobles suspendus, entendre le craquement de la neige sous les pas, sentir le froid descendre entre les rang</w:t>
      </w:r>
      <w:r w:rsidR="00D20324" w:rsidRPr="00676D11">
        <w:rPr>
          <w:rFonts w:ascii="Arial" w:eastAsia="Times New Roman" w:hAnsi="Arial" w:cs="Arial"/>
          <w:bCs/>
          <w:lang w:val="fr-CH" w:eastAsia="fr-CH"/>
        </w:rPr>
        <w:t>ée</w:t>
      </w:r>
      <w:r w:rsidRPr="00676D11">
        <w:rPr>
          <w:rFonts w:ascii="Arial" w:eastAsia="Times New Roman" w:hAnsi="Arial" w:cs="Arial"/>
          <w:bCs/>
          <w:lang w:val="fr-CH" w:eastAsia="fr-CH"/>
        </w:rPr>
        <w:t xml:space="preserve">s. La Cave ouvre ses portes aux voyageurs curieux : une dégustation sur place, là où reposent encore les petites barriques, révèle tout ce que les mots ne peuvent qu’effleurer. Devant un verre de </w:t>
      </w:r>
      <w:proofErr w:type="spellStart"/>
      <w:r w:rsidRPr="00676D11">
        <w:rPr>
          <w:rFonts w:ascii="Arial" w:eastAsia="Times New Roman" w:hAnsi="Arial" w:cs="Arial"/>
          <w:bCs/>
          <w:lang w:val="fr-CH" w:eastAsia="fr-CH"/>
        </w:rPr>
        <w:t>Chaudelune</w:t>
      </w:r>
      <w:proofErr w:type="spellEnd"/>
      <w:r w:rsidRPr="00676D11">
        <w:rPr>
          <w:rFonts w:ascii="Arial" w:eastAsia="Times New Roman" w:hAnsi="Arial" w:cs="Arial"/>
          <w:bCs/>
          <w:lang w:val="fr-CH" w:eastAsia="fr-CH"/>
        </w:rPr>
        <w:t xml:space="preserve">, accompagné d’une </w:t>
      </w:r>
      <w:proofErr w:type="spellStart"/>
      <w:r w:rsidRPr="00676D11">
        <w:rPr>
          <w:rFonts w:ascii="Arial" w:eastAsia="Times New Roman" w:hAnsi="Arial" w:cs="Arial"/>
          <w:bCs/>
          <w:lang w:val="fr-CH" w:eastAsia="fr-CH"/>
        </w:rPr>
        <w:t>tegola</w:t>
      </w:r>
      <w:proofErr w:type="spellEnd"/>
      <w:r w:rsidR="00D20324" w:rsidRPr="00676D11">
        <w:rPr>
          <w:rFonts w:ascii="Arial" w:eastAsia="Times New Roman" w:hAnsi="Arial" w:cs="Arial"/>
          <w:bCs/>
          <w:lang w:val="fr-CH" w:eastAsia="fr-CH"/>
        </w:rPr>
        <w:t>, un bis</w:t>
      </w:r>
      <w:r w:rsidR="0024163F" w:rsidRPr="00676D11">
        <w:rPr>
          <w:rFonts w:ascii="Arial" w:eastAsia="Times New Roman" w:hAnsi="Arial" w:cs="Arial"/>
          <w:bCs/>
          <w:lang w:val="fr-CH" w:eastAsia="fr-CH"/>
        </w:rPr>
        <w:t>c</w:t>
      </w:r>
      <w:r w:rsidR="00D20324" w:rsidRPr="00676D11">
        <w:rPr>
          <w:rFonts w:ascii="Arial" w:eastAsia="Times New Roman" w:hAnsi="Arial" w:cs="Arial"/>
          <w:bCs/>
          <w:lang w:val="fr-CH" w:eastAsia="fr-CH"/>
        </w:rPr>
        <w:t>uit</w:t>
      </w:r>
      <w:r w:rsidRPr="00676D11">
        <w:rPr>
          <w:rFonts w:ascii="Arial" w:eastAsia="Times New Roman" w:hAnsi="Arial" w:cs="Arial"/>
          <w:bCs/>
          <w:lang w:val="fr-CH" w:eastAsia="fr-CH"/>
        </w:rPr>
        <w:t xml:space="preserve"> </w:t>
      </w:r>
      <w:r w:rsidR="00321DB6" w:rsidRPr="00676D11">
        <w:rPr>
          <w:rFonts w:ascii="Arial" w:eastAsia="Times New Roman" w:hAnsi="Arial" w:cs="Arial"/>
          <w:bCs/>
          <w:lang w:val="fr-CH" w:eastAsia="fr-CH"/>
        </w:rPr>
        <w:t>croustillant</w:t>
      </w:r>
      <w:r w:rsidR="00435B16" w:rsidRPr="00676D11">
        <w:rPr>
          <w:rFonts w:ascii="Arial" w:eastAsia="Times New Roman" w:hAnsi="Arial" w:cs="Arial"/>
          <w:bCs/>
          <w:lang w:val="fr-CH" w:eastAsia="fr-CH"/>
        </w:rPr>
        <w:t>,</w:t>
      </w:r>
      <w:r w:rsidR="00321DB6" w:rsidRPr="00676D11" w:rsidDel="00321DB6">
        <w:rPr>
          <w:rFonts w:ascii="Arial" w:eastAsia="Times New Roman" w:hAnsi="Arial" w:cs="Arial"/>
          <w:bCs/>
          <w:lang w:val="fr-CH" w:eastAsia="fr-CH"/>
        </w:rPr>
        <w:t xml:space="preserve"> </w:t>
      </w:r>
      <w:r w:rsidRPr="00676D11">
        <w:rPr>
          <w:rFonts w:ascii="Arial" w:eastAsia="Times New Roman" w:hAnsi="Arial" w:cs="Arial"/>
          <w:bCs/>
          <w:lang w:val="fr-CH" w:eastAsia="fr-CH"/>
        </w:rPr>
        <w:t xml:space="preserve">ou d’un </w:t>
      </w:r>
      <w:r w:rsidR="00D20324" w:rsidRPr="00676D11">
        <w:rPr>
          <w:rFonts w:ascii="Arial" w:eastAsia="Times New Roman" w:hAnsi="Arial" w:cs="Arial"/>
          <w:bCs/>
          <w:lang w:val="fr-CH" w:eastAsia="fr-CH"/>
        </w:rPr>
        <w:t xml:space="preserve">Bleu d’Aoste, </w:t>
      </w:r>
      <w:r w:rsidRPr="00676D11">
        <w:rPr>
          <w:rFonts w:ascii="Arial" w:eastAsia="Times New Roman" w:hAnsi="Arial" w:cs="Arial"/>
          <w:bCs/>
          <w:lang w:val="fr-CH" w:eastAsia="fr-CH"/>
        </w:rPr>
        <w:t>fromage de la vallée, le paysage devient soudain lisible : la rudesse, la douceur, la patience.</w:t>
      </w:r>
    </w:p>
    <w:p w14:paraId="606BDD06" w14:textId="77777777" w:rsidR="0038623D" w:rsidRDefault="00F05D1F" w:rsidP="00F05D1F">
      <w:pPr>
        <w:spacing w:line="360" w:lineRule="auto"/>
        <w:jc w:val="both"/>
        <w:rPr>
          <w:rFonts w:ascii="Arial" w:eastAsia="Times New Roman" w:hAnsi="Arial" w:cs="Arial"/>
          <w:bCs/>
          <w:lang w:val="fr-CH" w:eastAsia="fr-CH"/>
        </w:rPr>
      </w:pPr>
      <w:r w:rsidRPr="00676D11">
        <w:rPr>
          <w:rFonts w:ascii="Arial" w:eastAsia="Times New Roman" w:hAnsi="Arial" w:cs="Arial"/>
          <w:bCs/>
          <w:lang w:val="fr-CH" w:eastAsia="fr-CH"/>
        </w:rPr>
        <w:t xml:space="preserve">Goûter le </w:t>
      </w:r>
      <w:proofErr w:type="spellStart"/>
      <w:r w:rsidRPr="00676D11">
        <w:rPr>
          <w:rFonts w:ascii="Arial" w:eastAsia="Times New Roman" w:hAnsi="Arial" w:cs="Arial"/>
          <w:bCs/>
          <w:lang w:val="fr-CH" w:eastAsia="fr-CH"/>
        </w:rPr>
        <w:t>Chaudelune</w:t>
      </w:r>
      <w:proofErr w:type="spellEnd"/>
      <w:r w:rsidRPr="00676D11">
        <w:rPr>
          <w:rFonts w:ascii="Arial" w:eastAsia="Times New Roman" w:hAnsi="Arial" w:cs="Arial"/>
          <w:bCs/>
          <w:lang w:val="fr-CH" w:eastAsia="fr-CH"/>
        </w:rPr>
        <w:t xml:space="preserve">, c’est toucher du bout des lèvres la Vallée d’Aoste elle-même. </w:t>
      </w:r>
      <w:r w:rsidR="0038623D" w:rsidRPr="0038623D">
        <w:rPr>
          <w:rFonts w:ascii="Arial" w:eastAsia="Times New Roman" w:hAnsi="Arial" w:cs="Arial"/>
          <w:bCs/>
          <w:lang w:val="fr-CH" w:eastAsia="fr-CH"/>
        </w:rPr>
        <w:t>Un territoire sculpté par le froid, façonné par les hommes, offert à ceux qui prennent le temps de le découvrir et de le déguster.</w:t>
      </w:r>
    </w:p>
    <w:p w14:paraId="27C8FC37" w14:textId="3D1B6E86" w:rsidR="00013CA8" w:rsidRPr="00676D11" w:rsidRDefault="00B3603A" w:rsidP="00F05D1F">
      <w:pPr>
        <w:spacing w:line="360" w:lineRule="auto"/>
        <w:jc w:val="both"/>
        <w:rPr>
          <w:rFonts w:ascii="Arial" w:eastAsia="Times New Roman" w:hAnsi="Arial" w:cs="Arial"/>
          <w:lang w:val="fr-CH" w:eastAsia="it-IT"/>
        </w:rPr>
      </w:pPr>
      <w:r w:rsidRPr="00676D11">
        <w:rPr>
          <w:rFonts w:ascii="Arial" w:eastAsia="Times New Roman" w:hAnsi="Arial" w:cs="Arial"/>
          <w:lang w:val="fr-CH" w:eastAsia="it-IT"/>
        </w:rPr>
        <w:t xml:space="preserve">Des photos sont disponibles via </w:t>
      </w:r>
      <w:hyperlink r:id="rId9" w:history="1">
        <w:r w:rsidRPr="00676D11">
          <w:rPr>
            <w:rStyle w:val="Hyperlink"/>
            <w:rFonts w:ascii="Arial" w:eastAsia="Times New Roman" w:hAnsi="Arial" w:cs="Arial"/>
            <w:lang w:val="fr-CH" w:eastAsia="it-IT"/>
          </w:rPr>
          <w:t>ce lien</w:t>
        </w:r>
        <w:r w:rsidR="00143A95" w:rsidRPr="00676D11">
          <w:rPr>
            <w:rStyle w:val="Hyperlink"/>
            <w:rFonts w:ascii="Arial" w:eastAsia="Times New Roman" w:hAnsi="Arial" w:cs="Arial"/>
            <w:lang w:val="fr-CH" w:eastAsia="it-IT"/>
          </w:rPr>
          <w:t>.</w:t>
        </w:r>
      </w:hyperlink>
    </w:p>
    <w:bookmarkEnd w:id="0"/>
    <w:p w14:paraId="1C073A2D" w14:textId="28A1805F" w:rsidR="000B4102" w:rsidRPr="00676D11" w:rsidRDefault="000B4102" w:rsidP="000B4102">
      <w:pPr>
        <w:spacing w:line="360" w:lineRule="auto"/>
        <w:jc w:val="both"/>
        <w:rPr>
          <w:rFonts w:ascii="Arial" w:hAnsi="Arial" w:cs="Arial"/>
          <w:color w:val="000000"/>
          <w:lang w:val="fr-CH"/>
        </w:rPr>
      </w:pPr>
      <w:r w:rsidRPr="00676D11">
        <w:rPr>
          <w:rFonts w:ascii="Arial" w:hAnsi="Arial" w:cs="Arial"/>
          <w:b/>
          <w:lang w:val="fr-CH"/>
        </w:rPr>
        <w:t>La Vallée d’Aoste online :</w:t>
      </w:r>
    </w:p>
    <w:p w14:paraId="5C4F94E8" w14:textId="77777777" w:rsidR="000B4102" w:rsidRPr="00676D11" w:rsidRDefault="000B4102" w:rsidP="000B4102">
      <w:pPr>
        <w:spacing w:after="0" w:line="360" w:lineRule="auto"/>
        <w:ind w:left="-284" w:firstLine="284"/>
        <w:jc w:val="both"/>
        <w:rPr>
          <w:rFonts w:ascii="Arial" w:hAnsi="Arial" w:cs="Arial"/>
          <w:color w:val="000000"/>
          <w:lang w:val="fr-CH"/>
        </w:rPr>
      </w:pPr>
      <w:r w:rsidRPr="00676D11">
        <w:rPr>
          <w:rFonts w:ascii="Arial" w:hAnsi="Arial" w:cs="Arial"/>
          <w:lang w:val="fr-CH"/>
        </w:rPr>
        <w:t>Site internet</w:t>
      </w:r>
      <w:r w:rsidRPr="00676D11">
        <w:rPr>
          <w:rFonts w:ascii="Arial" w:hAnsi="Arial" w:cs="Arial"/>
          <w:lang w:val="fr-CH"/>
        </w:rPr>
        <w:tab/>
      </w:r>
      <w:hyperlink r:id="rId10" w:history="1">
        <w:r w:rsidRPr="00676D11">
          <w:rPr>
            <w:rStyle w:val="Hyperlink"/>
            <w:rFonts w:ascii="Arial" w:hAnsi="Arial" w:cs="Arial"/>
            <w:lang w:val="fr-CH"/>
          </w:rPr>
          <w:t>www.lovevda.it/fr</w:t>
        </w:r>
      </w:hyperlink>
      <w:r w:rsidRPr="00676D11">
        <w:rPr>
          <w:rFonts w:ascii="Arial" w:hAnsi="Arial" w:cs="Arial"/>
          <w:lang w:val="fr-CH"/>
        </w:rPr>
        <w:t xml:space="preserve"> </w:t>
      </w:r>
      <w:r w:rsidRPr="00676D11">
        <w:rPr>
          <w:rFonts w:ascii="Arial" w:eastAsia="Times New Roman" w:hAnsi="Arial" w:cs="Arial"/>
          <w:bCs/>
          <w:lang w:val="fr-CH" w:eastAsia="de-DE"/>
        </w:rPr>
        <w:t xml:space="preserve"> </w:t>
      </w:r>
    </w:p>
    <w:p w14:paraId="741069D6" w14:textId="77777777" w:rsidR="000B4102" w:rsidRPr="00676D11" w:rsidRDefault="000B4102" w:rsidP="000B4102">
      <w:pPr>
        <w:spacing w:after="0" w:line="360" w:lineRule="auto"/>
        <w:ind w:left="-284" w:firstLine="284"/>
        <w:jc w:val="both"/>
        <w:rPr>
          <w:rFonts w:ascii="Arial" w:hAnsi="Arial" w:cs="Arial"/>
          <w:color w:val="000000"/>
          <w:lang w:val="fr-CH"/>
        </w:rPr>
      </w:pPr>
      <w:r w:rsidRPr="00676D11">
        <w:rPr>
          <w:rFonts w:ascii="Arial" w:hAnsi="Arial" w:cs="Arial"/>
          <w:lang w:val="fr-CH"/>
        </w:rPr>
        <w:t>Facebook</w:t>
      </w:r>
      <w:r w:rsidRPr="00676D11">
        <w:rPr>
          <w:rFonts w:ascii="Arial" w:hAnsi="Arial" w:cs="Arial"/>
          <w:lang w:val="fr-CH"/>
        </w:rPr>
        <w:tab/>
      </w:r>
      <w:hyperlink r:id="rId11" w:history="1">
        <w:r w:rsidRPr="00676D11">
          <w:rPr>
            <w:rStyle w:val="Hyperlink"/>
            <w:rFonts w:ascii="Arial" w:hAnsi="Arial" w:cs="Arial"/>
            <w:lang w:val="fr-CH"/>
          </w:rPr>
          <w:t>www.facebook.com/visitdaosta</w:t>
        </w:r>
      </w:hyperlink>
      <w:r w:rsidRPr="00676D11">
        <w:rPr>
          <w:rFonts w:ascii="Arial" w:hAnsi="Arial" w:cs="Arial"/>
          <w:lang w:val="fr-CH"/>
        </w:rPr>
        <w:t xml:space="preserve"> </w:t>
      </w:r>
    </w:p>
    <w:p w14:paraId="34B9239D" w14:textId="77777777" w:rsidR="000B4102" w:rsidRPr="00676D11" w:rsidRDefault="000B4102" w:rsidP="000B4102">
      <w:pPr>
        <w:spacing w:after="0" w:line="360" w:lineRule="auto"/>
        <w:ind w:left="-284" w:firstLine="284"/>
        <w:jc w:val="both"/>
        <w:rPr>
          <w:lang w:val="fr-CH"/>
        </w:rPr>
      </w:pPr>
      <w:r w:rsidRPr="00676D11">
        <w:rPr>
          <w:rFonts w:ascii="Arial" w:hAnsi="Arial" w:cs="Arial"/>
          <w:lang w:val="fr-CH"/>
        </w:rPr>
        <w:t>YouTube</w:t>
      </w:r>
      <w:r w:rsidRPr="00676D11">
        <w:rPr>
          <w:rFonts w:ascii="Arial" w:hAnsi="Arial" w:cs="Arial"/>
          <w:lang w:val="fr-CH"/>
        </w:rPr>
        <w:tab/>
      </w:r>
      <w:hyperlink r:id="rId12" w:history="1">
        <w:r w:rsidRPr="00676D11">
          <w:rPr>
            <w:rStyle w:val="Hyperlink"/>
            <w:rFonts w:ascii="Arial" w:hAnsi="Arial" w:cs="Arial"/>
            <w:lang w:val="fr-CH"/>
          </w:rPr>
          <w:t>www.youtube.com/user/lovevda</w:t>
        </w:r>
      </w:hyperlink>
      <w:r w:rsidRPr="00676D11">
        <w:rPr>
          <w:rFonts w:ascii="Arial" w:hAnsi="Arial" w:cs="Arial"/>
          <w:lang w:val="fr-CH"/>
        </w:rPr>
        <w:t xml:space="preserve">   </w:t>
      </w:r>
    </w:p>
    <w:p w14:paraId="3D981507" w14:textId="77777777" w:rsidR="000B4102" w:rsidRPr="00676D11" w:rsidRDefault="000B4102" w:rsidP="000B4102">
      <w:pPr>
        <w:spacing w:after="0" w:line="360" w:lineRule="auto"/>
        <w:ind w:left="-284" w:firstLine="284"/>
        <w:jc w:val="both"/>
        <w:rPr>
          <w:rFonts w:ascii="Arial" w:hAnsi="Arial" w:cs="Arial"/>
          <w:color w:val="000000"/>
          <w:lang w:val="it-IT"/>
        </w:rPr>
      </w:pPr>
      <w:r w:rsidRPr="00676D11">
        <w:rPr>
          <w:rFonts w:ascii="Arial" w:hAnsi="Arial" w:cs="Arial"/>
          <w:lang w:val="it-IT"/>
        </w:rPr>
        <w:t>Instagram</w:t>
      </w:r>
      <w:r w:rsidRPr="00676D11">
        <w:rPr>
          <w:rFonts w:ascii="Arial" w:hAnsi="Arial" w:cs="Arial"/>
          <w:lang w:val="it-IT"/>
        </w:rPr>
        <w:tab/>
      </w:r>
      <w:bookmarkStart w:id="1" w:name="_Hlk109393661"/>
      <w:r w:rsidRPr="00676D11">
        <w:fldChar w:fldCharType="begin"/>
      </w:r>
      <w:r w:rsidRPr="00676D11">
        <w:rPr>
          <w:lang w:val="it-IT"/>
        </w:rPr>
        <w:instrText xml:space="preserve"> HYPERLINK "http://www.instagram.com/valledaosta/" </w:instrText>
      </w:r>
      <w:r w:rsidRPr="00676D11">
        <w:fldChar w:fldCharType="separate"/>
      </w:r>
      <w:r w:rsidRPr="00676D11">
        <w:rPr>
          <w:rStyle w:val="Hyperlink"/>
          <w:rFonts w:ascii="Arial" w:hAnsi="Arial" w:cs="Arial"/>
          <w:lang w:val="it-IT"/>
        </w:rPr>
        <w:t>www.instagram.com/valledaosta</w:t>
      </w:r>
      <w:r w:rsidRPr="00676D11">
        <w:rPr>
          <w:rStyle w:val="Hyperlink"/>
          <w:rFonts w:ascii="Arial" w:hAnsi="Arial" w:cs="Arial"/>
          <w:lang w:val="en-GB"/>
        </w:rPr>
        <w:fldChar w:fldCharType="end"/>
      </w:r>
      <w:r w:rsidRPr="00676D11">
        <w:rPr>
          <w:rFonts w:ascii="Arial" w:hAnsi="Arial" w:cs="Arial"/>
          <w:lang w:val="it-IT"/>
        </w:rPr>
        <w:t xml:space="preserve">  </w:t>
      </w:r>
    </w:p>
    <w:bookmarkEnd w:id="1"/>
    <w:p w14:paraId="0E6B82F7" w14:textId="77777777" w:rsidR="000B4102" w:rsidRPr="00676D11" w:rsidRDefault="000B4102" w:rsidP="000B4102">
      <w:pPr>
        <w:spacing w:after="0" w:line="360" w:lineRule="auto"/>
        <w:jc w:val="both"/>
        <w:rPr>
          <w:rStyle w:val="tojvnm2t"/>
          <w:rFonts w:ascii="Arial" w:hAnsi="Arial" w:cs="Arial"/>
          <w:lang w:val="it-IT"/>
        </w:rPr>
      </w:pPr>
      <w:r w:rsidRPr="00676D11">
        <w:rPr>
          <w:rStyle w:val="tojvnm2t"/>
          <w:rFonts w:ascii="Arial" w:hAnsi="Arial" w:cs="Arial"/>
          <w:lang w:val="it-IT"/>
        </w:rPr>
        <w:t xml:space="preserve">@visitdaosta @lovevda </w:t>
      </w:r>
      <w:hyperlink r:id="rId13" w:history="1">
        <w:r w:rsidRPr="00676D11">
          <w:rPr>
            <w:rStyle w:val="tojvnm2t"/>
            <w:rFonts w:ascii="Arial" w:hAnsi="Arial" w:cs="Arial"/>
            <w:lang w:val="it-IT"/>
          </w:rPr>
          <w:t>#valledaosta</w:t>
        </w:r>
      </w:hyperlink>
      <w:r w:rsidRPr="00676D11">
        <w:rPr>
          <w:rStyle w:val="tojvnm2t"/>
          <w:rFonts w:ascii="Arial" w:hAnsi="Arial" w:cs="Arial"/>
          <w:lang w:val="it-IT"/>
        </w:rPr>
        <w:t xml:space="preserve"> </w:t>
      </w:r>
      <w:hyperlink r:id="rId14" w:history="1">
        <w:r w:rsidRPr="00676D11">
          <w:rPr>
            <w:rStyle w:val="tojvnm2t"/>
            <w:rFonts w:ascii="Arial" w:hAnsi="Arial" w:cs="Arial"/>
            <w:lang w:val="it-IT"/>
          </w:rPr>
          <w:t>#lovevda</w:t>
        </w:r>
      </w:hyperlink>
    </w:p>
    <w:p w14:paraId="0D18CB46" w14:textId="77777777" w:rsidR="000B4102" w:rsidRPr="00676D1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676D11">
        <w:rPr>
          <w:rFonts w:ascii="Arial" w:eastAsia="Times New Roman" w:hAnsi="Arial" w:cs="Arial"/>
          <w:b/>
          <w:sz w:val="20"/>
          <w:lang w:val="fr-CH" w:eastAsia="de-DE"/>
        </w:rPr>
        <w:t xml:space="preserve">Pour plus d’informations et images (médias) : </w:t>
      </w:r>
    </w:p>
    <w:p w14:paraId="0B3AF48E" w14:textId="05AB4950" w:rsidR="000B4102" w:rsidRPr="00676D1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676D11">
        <w:rPr>
          <w:rFonts w:ascii="Arial" w:eastAsia="Times New Roman" w:hAnsi="Arial" w:cs="Arial"/>
          <w:sz w:val="20"/>
          <w:lang w:val="fr-CH" w:eastAsia="de-DE"/>
        </w:rPr>
        <w:t>Gere Gretz</w:t>
      </w:r>
      <w:r w:rsidR="008B5BAC" w:rsidRPr="00676D11">
        <w:rPr>
          <w:rFonts w:ascii="Arial" w:eastAsia="Times New Roman" w:hAnsi="Arial" w:cs="Arial"/>
          <w:sz w:val="20"/>
          <w:lang w:val="fr-CH" w:eastAsia="de-DE"/>
        </w:rPr>
        <w:t xml:space="preserve"> &amp;</w:t>
      </w:r>
      <w:r w:rsidRPr="00676D11">
        <w:rPr>
          <w:rFonts w:ascii="Arial" w:eastAsia="Times New Roman" w:hAnsi="Arial" w:cs="Arial"/>
          <w:sz w:val="20"/>
          <w:lang w:val="fr-CH" w:eastAsia="de-DE"/>
        </w:rPr>
        <w:t xml:space="preserve"> Laura Fabbris, </w:t>
      </w:r>
      <w:r w:rsidR="008A3DAB" w:rsidRPr="00676D11">
        <w:rPr>
          <w:rFonts w:ascii="Arial" w:eastAsia="Times New Roman" w:hAnsi="Arial" w:cs="Arial"/>
          <w:sz w:val="20"/>
          <w:lang w:val="fr-CH" w:eastAsia="de-DE"/>
        </w:rPr>
        <w:t>Service de presse o</w:t>
      </w:r>
      <w:r w:rsidRPr="00676D11">
        <w:rPr>
          <w:rFonts w:ascii="Arial" w:eastAsia="Times New Roman" w:hAnsi="Arial" w:cs="Arial"/>
          <w:sz w:val="20"/>
          <w:lang w:val="fr-CH" w:eastAsia="de-DE"/>
        </w:rPr>
        <w:t>ffice du Tourisme de la Vallée d’Aoste</w:t>
      </w:r>
      <w:r w:rsidRPr="00676D11">
        <w:rPr>
          <w:rFonts w:ascii="Arial" w:eastAsia="Times New Roman" w:hAnsi="Arial" w:cs="Arial"/>
          <w:bCs/>
          <w:color w:val="000000"/>
          <w:sz w:val="20"/>
          <w:lang w:val="fr-CH" w:eastAsia="de-DE"/>
        </w:rPr>
        <w:t xml:space="preserve">, c/o Gretz Communications AG, </w:t>
      </w:r>
    </w:p>
    <w:p w14:paraId="6FC4A0EF" w14:textId="77777777" w:rsidR="000B4102" w:rsidRPr="00676D1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676D11">
        <w:rPr>
          <w:rFonts w:ascii="Arial" w:eastAsia="Times New Roman" w:hAnsi="Arial" w:cs="Arial"/>
          <w:bCs/>
          <w:color w:val="000000"/>
          <w:sz w:val="20"/>
          <w:szCs w:val="20"/>
          <w:lang w:eastAsia="de-DE"/>
        </w:rPr>
        <w:t xml:space="preserve">Zähringerstr. 16, 3012 Berne, </w:t>
      </w:r>
      <w:proofErr w:type="spellStart"/>
      <w:r w:rsidRPr="00676D11">
        <w:rPr>
          <w:rFonts w:ascii="Arial" w:eastAsia="Times New Roman" w:hAnsi="Arial" w:cs="Arial"/>
          <w:bCs/>
          <w:color w:val="000000"/>
          <w:sz w:val="20"/>
          <w:szCs w:val="20"/>
          <w:lang w:eastAsia="de-DE"/>
        </w:rPr>
        <w:t>tél</w:t>
      </w:r>
      <w:proofErr w:type="spellEnd"/>
      <w:r w:rsidRPr="00676D11">
        <w:rPr>
          <w:rFonts w:ascii="Arial" w:eastAsia="Times New Roman" w:hAnsi="Arial" w:cs="Arial"/>
          <w:bCs/>
          <w:color w:val="000000"/>
          <w:sz w:val="20"/>
          <w:szCs w:val="20"/>
          <w:lang w:eastAsia="de-DE"/>
        </w:rPr>
        <w:t>. 031 300 30 70</w:t>
      </w:r>
    </w:p>
    <w:p w14:paraId="655ED740" w14:textId="77777777" w:rsidR="000B4102" w:rsidRPr="00676D1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676D11">
        <w:rPr>
          <w:rFonts w:ascii="Arial" w:eastAsia="Times New Roman" w:hAnsi="Arial" w:cs="Arial"/>
          <w:bCs/>
          <w:sz w:val="20"/>
          <w:szCs w:val="20"/>
          <w:lang w:eastAsia="de-DE"/>
        </w:rPr>
        <w:t xml:space="preserve">E-Mail: </w:t>
      </w:r>
      <w:hyperlink r:id="rId15" w:history="1">
        <w:r w:rsidRPr="00676D11">
          <w:rPr>
            <w:rStyle w:val="Hyperlink"/>
            <w:rFonts w:ascii="Arial" w:eastAsia="Times New Roman" w:hAnsi="Arial" w:cs="Arial"/>
            <w:bCs/>
            <w:sz w:val="20"/>
            <w:szCs w:val="20"/>
            <w:lang w:eastAsia="de-DE"/>
          </w:rPr>
          <w:t>info@gretzcom.ch</w:t>
        </w:r>
      </w:hyperlink>
      <w:r w:rsidRPr="00676D11">
        <w:rPr>
          <w:rFonts w:ascii="Arial" w:eastAsia="Times New Roman" w:hAnsi="Arial" w:cs="Arial"/>
          <w:bCs/>
          <w:sz w:val="20"/>
          <w:szCs w:val="20"/>
          <w:lang w:eastAsia="de-DE"/>
        </w:rPr>
        <w:t xml:space="preserve">, </w:t>
      </w:r>
    </w:p>
    <w:p w14:paraId="027497C8" w14:textId="77777777" w:rsidR="000B4102" w:rsidRPr="00676D1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676D11">
        <w:rPr>
          <w:rFonts w:ascii="Arial" w:hAnsi="Arial" w:cs="Arial"/>
          <w:sz w:val="20"/>
          <w:szCs w:val="20"/>
          <w:lang w:val="fr-CH"/>
        </w:rPr>
        <w:t xml:space="preserve">Site internet : </w:t>
      </w:r>
      <w:hyperlink r:id="rId16" w:history="1">
        <w:r w:rsidRPr="00676D11">
          <w:rPr>
            <w:rStyle w:val="Hyperlink"/>
            <w:rFonts w:ascii="Arial" w:hAnsi="Arial" w:cs="Arial"/>
            <w:sz w:val="20"/>
            <w:szCs w:val="20"/>
            <w:lang w:val="fr-CH"/>
          </w:rPr>
          <w:t>www.lovevda.it/fr</w:t>
        </w:r>
      </w:hyperlink>
      <w:r w:rsidRPr="00676D11">
        <w:rPr>
          <w:rFonts w:ascii="Arial" w:hAnsi="Arial" w:cs="Arial"/>
          <w:sz w:val="20"/>
          <w:szCs w:val="20"/>
          <w:lang w:val="fr-CH"/>
        </w:rPr>
        <w:t xml:space="preserve"> </w:t>
      </w:r>
      <w:r w:rsidRPr="00676D11">
        <w:rPr>
          <w:rFonts w:ascii="Arial" w:eastAsia="Times New Roman" w:hAnsi="Arial" w:cs="Arial"/>
          <w:bCs/>
          <w:sz w:val="20"/>
          <w:szCs w:val="20"/>
          <w:lang w:val="fr-CH" w:eastAsia="de-DE"/>
        </w:rPr>
        <w:t xml:space="preserve"> </w:t>
      </w:r>
    </w:p>
    <w:p w14:paraId="4DEF8BDA" w14:textId="77777777" w:rsidR="000B4102" w:rsidRPr="00676D11" w:rsidRDefault="000B4102" w:rsidP="000B4102">
      <w:pPr>
        <w:rPr>
          <w:rFonts w:ascii="Arial" w:hAnsi="Arial" w:cs="Arial"/>
          <w:sz w:val="20"/>
          <w:szCs w:val="20"/>
          <w:u w:val="single"/>
          <w:lang w:val="fr-CH" w:eastAsia="de-CH"/>
        </w:rPr>
      </w:pPr>
      <w:r w:rsidRPr="00676D11">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676D11">
        <w:rPr>
          <w:rFonts w:ascii="Arial" w:hAnsi="Arial" w:cs="Arial"/>
          <w:sz w:val="16"/>
          <w:szCs w:val="16"/>
        </w:rPr>
        <w:t xml:space="preserve">Formée par des glaciers et entourée de montagnes, la Vallée d’Aoste se trouve dans le Nord de l’Italie. 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17" w:history="1">
        <w:r w:rsidRPr="00676D11">
          <w:rPr>
            <w:rStyle w:val="Hyperlink"/>
            <w:rFonts w:ascii="Arial" w:hAnsi="Arial" w:cs="Arial"/>
            <w:color w:val="auto"/>
            <w:sz w:val="16"/>
            <w:szCs w:val="16"/>
          </w:rPr>
          <w:t>tunnels</w:t>
        </w:r>
      </w:hyperlink>
      <w:r w:rsidRPr="00676D11">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18"/>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594" w14:textId="77777777" w:rsidR="00375926" w:rsidRDefault="00375926" w:rsidP="003A2F47">
      <w:pPr>
        <w:spacing w:after="0" w:line="240" w:lineRule="auto"/>
      </w:pPr>
      <w:r>
        <w:separator/>
      </w:r>
    </w:p>
  </w:endnote>
  <w:endnote w:type="continuationSeparator" w:id="0">
    <w:p w14:paraId="7F0662DE" w14:textId="77777777" w:rsidR="00375926" w:rsidRDefault="0037592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12C" w14:textId="77777777" w:rsidR="00375926" w:rsidRDefault="00375926" w:rsidP="003A2F47">
      <w:pPr>
        <w:spacing w:after="0" w:line="240" w:lineRule="auto"/>
      </w:pPr>
      <w:r>
        <w:separator/>
      </w:r>
    </w:p>
  </w:footnote>
  <w:footnote w:type="continuationSeparator" w:id="0">
    <w:p w14:paraId="2D5BDFEF" w14:textId="77777777" w:rsidR="00375926" w:rsidRDefault="0037592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6148417">
    <w:abstractNumId w:val="27"/>
  </w:num>
  <w:num w:numId="2" w16cid:durableId="1997151162">
    <w:abstractNumId w:val="26"/>
  </w:num>
  <w:num w:numId="3" w16cid:durableId="1336226658">
    <w:abstractNumId w:val="38"/>
  </w:num>
  <w:num w:numId="4" w16cid:durableId="326442526">
    <w:abstractNumId w:val="11"/>
  </w:num>
  <w:num w:numId="5" w16cid:durableId="1217668176">
    <w:abstractNumId w:val="28"/>
  </w:num>
  <w:num w:numId="6" w16cid:durableId="182984121">
    <w:abstractNumId w:val="23"/>
  </w:num>
  <w:num w:numId="7" w16cid:durableId="1847943577">
    <w:abstractNumId w:val="21"/>
  </w:num>
  <w:num w:numId="8" w16cid:durableId="1253080716">
    <w:abstractNumId w:val="39"/>
  </w:num>
  <w:num w:numId="9" w16cid:durableId="1388459652">
    <w:abstractNumId w:val="16"/>
  </w:num>
  <w:num w:numId="10" w16cid:durableId="2007631315">
    <w:abstractNumId w:val="19"/>
  </w:num>
  <w:num w:numId="11" w16cid:durableId="473371940">
    <w:abstractNumId w:val="15"/>
  </w:num>
  <w:num w:numId="12" w16cid:durableId="112527122">
    <w:abstractNumId w:val="32"/>
  </w:num>
  <w:num w:numId="13" w16cid:durableId="1623263180">
    <w:abstractNumId w:val="34"/>
  </w:num>
  <w:num w:numId="14" w16cid:durableId="1066875405">
    <w:abstractNumId w:val="13"/>
  </w:num>
  <w:num w:numId="15" w16cid:durableId="59594916">
    <w:abstractNumId w:val="10"/>
  </w:num>
  <w:num w:numId="16" w16cid:durableId="1872911931">
    <w:abstractNumId w:val="7"/>
  </w:num>
  <w:num w:numId="17" w16cid:durableId="1134181214">
    <w:abstractNumId w:val="0"/>
  </w:num>
  <w:num w:numId="18" w16cid:durableId="1896618668">
    <w:abstractNumId w:val="9"/>
  </w:num>
  <w:num w:numId="19" w16cid:durableId="178156972">
    <w:abstractNumId w:val="40"/>
  </w:num>
  <w:num w:numId="20" w16cid:durableId="948852676">
    <w:abstractNumId w:val="25"/>
  </w:num>
  <w:num w:numId="21" w16cid:durableId="1270163141">
    <w:abstractNumId w:val="6"/>
  </w:num>
  <w:num w:numId="22" w16cid:durableId="428742957">
    <w:abstractNumId w:val="18"/>
  </w:num>
  <w:num w:numId="23" w16cid:durableId="1100367719">
    <w:abstractNumId w:val="1"/>
  </w:num>
  <w:num w:numId="24" w16cid:durableId="840391923">
    <w:abstractNumId w:val="31"/>
  </w:num>
  <w:num w:numId="25" w16cid:durableId="1479420923">
    <w:abstractNumId w:val="2"/>
  </w:num>
  <w:num w:numId="26" w16cid:durableId="239213967">
    <w:abstractNumId w:val="17"/>
  </w:num>
  <w:num w:numId="27" w16cid:durableId="1562524808">
    <w:abstractNumId w:val="5"/>
  </w:num>
  <w:num w:numId="28" w16cid:durableId="1605653947">
    <w:abstractNumId w:val="42"/>
  </w:num>
  <w:num w:numId="29" w16cid:durableId="992677235">
    <w:abstractNumId w:val="35"/>
  </w:num>
  <w:num w:numId="30" w16cid:durableId="888222927">
    <w:abstractNumId w:val="36"/>
  </w:num>
  <w:num w:numId="31" w16cid:durableId="1846899208">
    <w:abstractNumId w:val="8"/>
  </w:num>
  <w:num w:numId="32" w16cid:durableId="507333922">
    <w:abstractNumId w:val="3"/>
  </w:num>
  <w:num w:numId="33" w16cid:durableId="1471360365">
    <w:abstractNumId w:val="41"/>
  </w:num>
  <w:num w:numId="34" w16cid:durableId="207034936">
    <w:abstractNumId w:val="33"/>
  </w:num>
  <w:num w:numId="35" w16cid:durableId="1632393767">
    <w:abstractNumId w:val="4"/>
  </w:num>
  <w:num w:numId="36" w16cid:durableId="2058313089">
    <w:abstractNumId w:val="24"/>
  </w:num>
  <w:num w:numId="37" w16cid:durableId="325019795">
    <w:abstractNumId w:val="37"/>
  </w:num>
  <w:num w:numId="38" w16cid:durableId="1439135533">
    <w:abstractNumId w:val="30"/>
  </w:num>
  <w:num w:numId="39" w16cid:durableId="154037574">
    <w:abstractNumId w:val="14"/>
  </w:num>
  <w:num w:numId="40" w16cid:durableId="1496918122">
    <w:abstractNumId w:val="30"/>
  </w:num>
  <w:num w:numId="41" w16cid:durableId="1079475432">
    <w:abstractNumId w:val="29"/>
  </w:num>
  <w:num w:numId="42" w16cid:durableId="851794556">
    <w:abstractNumId w:val="20"/>
  </w:num>
  <w:num w:numId="43" w16cid:durableId="1033920462">
    <w:abstractNumId w:val="12"/>
  </w:num>
  <w:num w:numId="44" w16cid:durableId="13068130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81364"/>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46C0"/>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163F"/>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E7171"/>
    <w:rsid w:val="002F0295"/>
    <w:rsid w:val="002F02F5"/>
    <w:rsid w:val="002F07F7"/>
    <w:rsid w:val="002F6C43"/>
    <w:rsid w:val="002F7A07"/>
    <w:rsid w:val="0030030F"/>
    <w:rsid w:val="00301CA4"/>
    <w:rsid w:val="003033C7"/>
    <w:rsid w:val="00304CC8"/>
    <w:rsid w:val="00305081"/>
    <w:rsid w:val="0030615D"/>
    <w:rsid w:val="003067A7"/>
    <w:rsid w:val="003117B2"/>
    <w:rsid w:val="00317420"/>
    <w:rsid w:val="00317E66"/>
    <w:rsid w:val="003202EC"/>
    <w:rsid w:val="003204BD"/>
    <w:rsid w:val="00321199"/>
    <w:rsid w:val="00321DB6"/>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50DB"/>
    <w:rsid w:val="00366F9E"/>
    <w:rsid w:val="00367E00"/>
    <w:rsid w:val="00370F90"/>
    <w:rsid w:val="00371808"/>
    <w:rsid w:val="00373119"/>
    <w:rsid w:val="00375926"/>
    <w:rsid w:val="00376420"/>
    <w:rsid w:val="00376C0F"/>
    <w:rsid w:val="00381CA3"/>
    <w:rsid w:val="0038608A"/>
    <w:rsid w:val="0038623D"/>
    <w:rsid w:val="0038643C"/>
    <w:rsid w:val="00390307"/>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4058"/>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1C8"/>
    <w:rsid w:val="00416CDF"/>
    <w:rsid w:val="00424840"/>
    <w:rsid w:val="00425023"/>
    <w:rsid w:val="00425E6C"/>
    <w:rsid w:val="00426875"/>
    <w:rsid w:val="00427C5E"/>
    <w:rsid w:val="00430293"/>
    <w:rsid w:val="00430DB3"/>
    <w:rsid w:val="004324A0"/>
    <w:rsid w:val="00434416"/>
    <w:rsid w:val="004344E9"/>
    <w:rsid w:val="0043559B"/>
    <w:rsid w:val="0043583C"/>
    <w:rsid w:val="00435B16"/>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5F54"/>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572FE"/>
    <w:rsid w:val="00660B83"/>
    <w:rsid w:val="00662027"/>
    <w:rsid w:val="00662CA1"/>
    <w:rsid w:val="00665309"/>
    <w:rsid w:val="00666908"/>
    <w:rsid w:val="00667785"/>
    <w:rsid w:val="006702F5"/>
    <w:rsid w:val="00670306"/>
    <w:rsid w:val="00672E5F"/>
    <w:rsid w:val="00673187"/>
    <w:rsid w:val="00675AFF"/>
    <w:rsid w:val="00676D11"/>
    <w:rsid w:val="0068136D"/>
    <w:rsid w:val="00684D57"/>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451E"/>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07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B786E"/>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4872"/>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5FF2"/>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7DB8"/>
    <w:rsid w:val="009E0641"/>
    <w:rsid w:val="009E0A88"/>
    <w:rsid w:val="009E45EF"/>
    <w:rsid w:val="009E45FD"/>
    <w:rsid w:val="009E4AE8"/>
    <w:rsid w:val="009E6476"/>
    <w:rsid w:val="009E71B6"/>
    <w:rsid w:val="009F1471"/>
    <w:rsid w:val="009F1A8A"/>
    <w:rsid w:val="009F4A60"/>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045"/>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4EC8"/>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831"/>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1A5F"/>
    <w:rsid w:val="00C435EB"/>
    <w:rsid w:val="00C50269"/>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55F0"/>
    <w:rsid w:val="00D075F3"/>
    <w:rsid w:val="00D104CA"/>
    <w:rsid w:val="00D107A8"/>
    <w:rsid w:val="00D11B6F"/>
    <w:rsid w:val="00D12A2C"/>
    <w:rsid w:val="00D12BA5"/>
    <w:rsid w:val="00D14EA7"/>
    <w:rsid w:val="00D15DA8"/>
    <w:rsid w:val="00D20324"/>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6F62"/>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6266"/>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5D1F"/>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1C42"/>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956BC"/>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6A4F"/>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03061081">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6376">
      <w:bodyDiv w:val="1"/>
      <w:marLeft w:val="0"/>
      <w:marRight w:val="0"/>
      <w:marTop w:val="0"/>
      <w:marBottom w:val="0"/>
      <w:divBdr>
        <w:top w:val="none" w:sz="0" w:space="0" w:color="auto"/>
        <w:left w:val="none" w:sz="0" w:space="0" w:color="auto"/>
        <w:bottom w:val="none" w:sz="0" w:space="0" w:color="auto"/>
        <w:right w:val="none" w:sz="0" w:space="0" w:color="auto"/>
      </w:divBdr>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4/aziende-vini/morgex/cantina-sociale-cave-du-vin-blanc-de-morgex-et-la-salle/1403" TargetMode="External"/><Relationship Id="rId13" Type="http://schemas.openxmlformats.org/officeDocument/2006/relationships/hyperlink" Target="https://www.instagram.com/explore/tags/valledaost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lovevda" TargetMode="External"/><Relationship Id="rId17" Type="http://schemas.openxmlformats.org/officeDocument/2006/relationships/hyperlink" Target="https://www.lovevda.it/fr/base-de-donnees/8/a-la-une/vallee-d-aoste/je-reserve-2-nuits-le-tunnel-est-gratuit/1901" TargetMode="External"/><Relationship Id="rId2" Type="http://schemas.openxmlformats.org/officeDocument/2006/relationships/numbering" Target="numbering.xml"/><Relationship Id="rId16" Type="http://schemas.openxmlformats.org/officeDocument/2006/relationships/hyperlink" Target="http://www.lovevda.it/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isitdaosta"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www.lovevda.it/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tl/t-FDsEO0xDuu" TargetMode="External"/><Relationship Id="rId14" Type="http://schemas.openxmlformats.org/officeDocument/2006/relationships/hyperlink" Target="https://www.instagram.com/explore/tags/love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4952</Characters>
  <Application>Microsoft Office Word</Application>
  <DocSecurity>0</DocSecurity>
  <Lines>550</Lines>
  <Paragraphs>329</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12</cp:revision>
  <cp:lastPrinted>2025-08-22T14:10:00Z</cp:lastPrinted>
  <dcterms:created xsi:type="dcterms:W3CDTF">2025-11-25T15:49:00Z</dcterms:created>
  <dcterms:modified xsi:type="dcterms:W3CDTF">2025-11-27T11:02:00Z</dcterms:modified>
</cp:coreProperties>
</file>