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28BD284A" w:rsidR="00143BE5" w:rsidRPr="00883A61" w:rsidRDefault="00456527" w:rsidP="00A32A9F">
      <w:pPr>
        <w:jc w:val="both"/>
        <w:rPr>
          <w:rFonts w:ascii="Arial" w:eastAsia="Times New Roman" w:hAnsi="Arial" w:cs="Arial"/>
          <w:b/>
          <w:bCs/>
          <w:kern w:val="36"/>
          <w:sz w:val="28"/>
          <w:szCs w:val="48"/>
          <w:lang w:val="fr-CH" w:eastAsia="de-CH"/>
        </w:rPr>
      </w:pPr>
      <w:r w:rsidRPr="00883A61">
        <w:rPr>
          <w:rFonts w:ascii="Arial" w:eastAsia="Times New Roman" w:hAnsi="Arial" w:cs="Arial"/>
          <w:b/>
          <w:bCs/>
          <w:kern w:val="36"/>
          <w:sz w:val="28"/>
          <w:szCs w:val="48"/>
          <w:lang w:val="fr-CH" w:eastAsia="de-CH"/>
        </w:rPr>
        <w:t xml:space="preserve">Portrait : Nicolas Bovard </w:t>
      </w:r>
    </w:p>
    <w:p w14:paraId="73D654A3" w14:textId="751592E7" w:rsidR="00FB3D2A" w:rsidRPr="00883A61" w:rsidRDefault="00FB4842" w:rsidP="00013CA8">
      <w:pPr>
        <w:spacing w:line="360" w:lineRule="auto"/>
        <w:rPr>
          <w:b/>
          <w:bCs/>
          <w:sz w:val="34"/>
          <w:szCs w:val="34"/>
          <w:lang w:val="fr-FR"/>
        </w:rPr>
      </w:pPr>
      <w:r w:rsidRPr="00883A61">
        <w:rPr>
          <w:b/>
          <w:bCs/>
          <w:sz w:val="34"/>
          <w:szCs w:val="34"/>
          <w:lang w:val="fr-FR"/>
        </w:rPr>
        <w:t xml:space="preserve">Vallée d’Aoste : </w:t>
      </w:r>
      <w:r w:rsidR="00456527" w:rsidRPr="00883A61">
        <w:rPr>
          <w:b/>
          <w:bCs/>
          <w:sz w:val="34"/>
          <w:szCs w:val="34"/>
          <w:lang w:val="fr-FR"/>
        </w:rPr>
        <w:t xml:space="preserve">Le safran du toit de l’Italie </w:t>
      </w:r>
    </w:p>
    <w:p w14:paraId="2E55BACA" w14:textId="6AC6E7EC" w:rsidR="00A12C0E" w:rsidRPr="00883A61" w:rsidRDefault="00A12C0E" w:rsidP="00A12C0E">
      <w:pPr>
        <w:spacing w:line="360" w:lineRule="auto"/>
        <w:jc w:val="both"/>
        <w:rPr>
          <w:rFonts w:ascii="Arial" w:eastAsia="Times New Roman" w:hAnsi="Arial" w:cs="Arial"/>
          <w:b/>
          <w:bCs/>
          <w:lang w:val="fr-CH" w:eastAsia="fr-CH"/>
        </w:rPr>
      </w:pPr>
      <w:bookmarkStart w:id="0" w:name="_Hlk109659181"/>
      <w:r w:rsidRPr="00883A61">
        <w:rPr>
          <w:rFonts w:ascii="Arial" w:eastAsia="Times New Roman" w:hAnsi="Arial" w:cs="Arial"/>
          <w:b/>
          <w:bCs/>
          <w:lang w:val="fr-CH" w:eastAsia="fr-CH"/>
        </w:rPr>
        <w:t xml:space="preserve">Sous le regard du Mont-Blanc, à Morgex, le safran pousse là où on ne </w:t>
      </w:r>
      <w:r w:rsidR="0038608A" w:rsidRPr="00883A61">
        <w:rPr>
          <w:rFonts w:ascii="Arial" w:eastAsia="Times New Roman" w:hAnsi="Arial" w:cs="Arial"/>
          <w:b/>
          <w:bCs/>
          <w:lang w:val="fr-CH" w:eastAsia="fr-CH"/>
        </w:rPr>
        <w:t xml:space="preserve">s’y </w:t>
      </w:r>
      <w:r w:rsidRPr="00883A61">
        <w:rPr>
          <w:rFonts w:ascii="Arial" w:eastAsia="Times New Roman" w:hAnsi="Arial" w:cs="Arial"/>
          <w:b/>
          <w:bCs/>
          <w:lang w:val="fr-CH" w:eastAsia="fr-CH"/>
        </w:rPr>
        <w:t>attend pas. Sur les pentes fraîches de la Vallée d’Aoste, la famille Bovard cultive patiemment cette précieuse fleur violette, mêlant tradition alpine et passion pour la terre.</w:t>
      </w:r>
    </w:p>
    <w:p w14:paraId="29EBB62B" w14:textId="413C48C9" w:rsidR="00A12C0E" w:rsidRPr="00883A61" w:rsidRDefault="00A12C0E"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 xml:space="preserve">À Morgex, à plus de mille mètres d’altitude, Nicolas Bovard et sa famille cultivent </w:t>
      </w:r>
      <w:r w:rsidR="00DD120E" w:rsidRPr="00883A61">
        <w:rPr>
          <w:rFonts w:ascii="Arial" w:eastAsia="Times New Roman" w:hAnsi="Arial" w:cs="Arial"/>
          <w:bCs/>
          <w:lang w:val="fr-CH" w:eastAsia="fr-CH"/>
        </w:rPr>
        <w:t>l’une des plantes aromatiques les plus raffinées</w:t>
      </w:r>
      <w:r w:rsidRPr="00883A61">
        <w:rPr>
          <w:rFonts w:ascii="Arial" w:eastAsia="Times New Roman" w:hAnsi="Arial" w:cs="Arial"/>
          <w:bCs/>
          <w:lang w:val="fr-CH" w:eastAsia="fr-CH"/>
        </w:rPr>
        <w:t> : le safran. Appelé « or rouge » pour sa rareté et la finesse de son arôme, il figure parmi les épices les plus précieuses au monde. L’aventure de</w:t>
      </w:r>
      <w:r w:rsidR="00090059" w:rsidRPr="00883A61">
        <w:rPr>
          <w:rFonts w:ascii="Arial" w:eastAsia="Times New Roman" w:hAnsi="Arial" w:cs="Arial"/>
          <w:bCs/>
          <w:lang w:val="fr-CH" w:eastAsia="fr-CH"/>
        </w:rPr>
        <w:t xml:space="preserve"> l’exploitation</w:t>
      </w:r>
      <w:r w:rsidRPr="00883A61">
        <w:rPr>
          <w:rFonts w:ascii="Arial" w:eastAsia="Times New Roman" w:hAnsi="Arial" w:cs="Arial"/>
          <w:bCs/>
          <w:lang w:val="fr-CH" w:eastAsia="fr-CH"/>
        </w:rPr>
        <w:t xml:space="preserve"> La Branche a commencé </w:t>
      </w:r>
      <w:r w:rsidR="000C0B0C" w:rsidRPr="00883A61">
        <w:rPr>
          <w:rFonts w:ascii="Arial" w:eastAsia="Times New Roman" w:hAnsi="Arial" w:cs="Arial"/>
          <w:bCs/>
          <w:lang w:val="fr-CH" w:eastAsia="fr-CH"/>
        </w:rPr>
        <w:t xml:space="preserve">en 2013 </w:t>
      </w:r>
      <w:r w:rsidRPr="00883A61">
        <w:rPr>
          <w:rFonts w:ascii="Arial" w:eastAsia="Times New Roman" w:hAnsi="Arial" w:cs="Arial"/>
          <w:bCs/>
          <w:lang w:val="fr-CH" w:eastAsia="fr-CH"/>
        </w:rPr>
        <w:t xml:space="preserve">avec Diego, le père de Nicolas. En consultant d’anciens documents, il découvre que le safran était autrefois cultivé dans la région, notamment à La Salle, avant de disparaître </w:t>
      </w:r>
      <w:r w:rsidR="0038608A" w:rsidRPr="00883A61">
        <w:rPr>
          <w:rFonts w:ascii="Arial" w:eastAsia="Times New Roman" w:hAnsi="Arial" w:cs="Arial"/>
          <w:bCs/>
          <w:lang w:val="fr-CH" w:eastAsia="fr-CH"/>
        </w:rPr>
        <w:t xml:space="preserve">pendant </w:t>
      </w:r>
      <w:r w:rsidRPr="00883A61">
        <w:rPr>
          <w:rFonts w:ascii="Arial" w:eastAsia="Times New Roman" w:hAnsi="Arial" w:cs="Arial"/>
          <w:bCs/>
          <w:lang w:val="fr-CH" w:eastAsia="fr-CH"/>
        </w:rPr>
        <w:t xml:space="preserve">plusieurs décennies. Fasciné par cette histoire oubliée, il décide de tenter l’expérience sur un petit terrain </w:t>
      </w:r>
      <w:r w:rsidR="0038608A" w:rsidRPr="00883A61">
        <w:rPr>
          <w:rFonts w:ascii="Arial" w:eastAsia="Times New Roman" w:hAnsi="Arial" w:cs="Arial"/>
          <w:bCs/>
          <w:lang w:val="fr-CH" w:eastAsia="fr-CH"/>
        </w:rPr>
        <w:t>de famille</w:t>
      </w:r>
      <w:r w:rsidRPr="00883A61">
        <w:rPr>
          <w:rFonts w:ascii="Arial" w:eastAsia="Times New Roman" w:hAnsi="Arial" w:cs="Arial"/>
          <w:bCs/>
          <w:lang w:val="fr-CH" w:eastAsia="fr-CH"/>
        </w:rPr>
        <w:t>. La plante s’y adapte parfaitement, et la production s’étend peu à peu, portée aujourd’hui par Nicolas et le reste de la famille.</w:t>
      </w:r>
    </w:p>
    <w:p w14:paraId="1A7FDCD5" w14:textId="07C43851" w:rsidR="008B4759" w:rsidRPr="00883A61" w:rsidRDefault="008B4759" w:rsidP="00A12C0E">
      <w:pPr>
        <w:spacing w:line="360" w:lineRule="auto"/>
        <w:jc w:val="both"/>
        <w:rPr>
          <w:rFonts w:ascii="Arial" w:eastAsia="Times New Roman" w:hAnsi="Arial" w:cs="Arial"/>
          <w:b/>
          <w:lang w:val="fr-CH" w:eastAsia="fr-CH"/>
        </w:rPr>
      </w:pPr>
      <w:r w:rsidRPr="00883A61">
        <w:rPr>
          <w:rFonts w:ascii="Arial" w:eastAsia="Times New Roman" w:hAnsi="Arial" w:cs="Arial"/>
          <w:b/>
          <w:lang w:val="fr-CH" w:eastAsia="fr-CH"/>
        </w:rPr>
        <w:t>Des milliers de manipulations pour quelques grammes</w:t>
      </w:r>
    </w:p>
    <w:p w14:paraId="52B860D8" w14:textId="4A432B6C" w:rsidR="00A12C0E" w:rsidRPr="00883A61" w:rsidRDefault="00A12C0E"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 xml:space="preserve">Sur environ 2000 mètres carrés de terrain, la récolte se déroule entre septembre et octobre. </w:t>
      </w:r>
      <w:r w:rsidR="009E45FD" w:rsidRPr="00883A61">
        <w:rPr>
          <w:rFonts w:ascii="Arial" w:eastAsia="Times New Roman" w:hAnsi="Arial" w:cs="Arial"/>
          <w:bCs/>
          <w:lang w:val="fr-CH" w:eastAsia="fr-CH"/>
        </w:rPr>
        <w:t>Chaque matin, l</w:t>
      </w:r>
      <w:r w:rsidRPr="00883A61">
        <w:rPr>
          <w:rFonts w:ascii="Arial" w:eastAsia="Times New Roman" w:hAnsi="Arial" w:cs="Arial"/>
          <w:bCs/>
          <w:lang w:val="fr-CH" w:eastAsia="fr-CH"/>
        </w:rPr>
        <w:t xml:space="preserve">es fleurs sont cueillies à la main, </w:t>
      </w:r>
      <w:r w:rsidR="009E45FD" w:rsidRPr="00883A61">
        <w:rPr>
          <w:rFonts w:ascii="Arial" w:eastAsia="Times New Roman" w:hAnsi="Arial" w:cs="Arial"/>
          <w:bCs/>
          <w:lang w:val="fr-CH" w:eastAsia="fr-CH"/>
        </w:rPr>
        <w:t xml:space="preserve">et chaque soir, </w:t>
      </w:r>
      <w:r w:rsidRPr="00883A61">
        <w:rPr>
          <w:rFonts w:ascii="Arial" w:eastAsia="Times New Roman" w:hAnsi="Arial" w:cs="Arial"/>
          <w:bCs/>
          <w:lang w:val="fr-CH" w:eastAsia="fr-CH"/>
        </w:rPr>
        <w:t xml:space="preserve">les filaments rouges </w:t>
      </w:r>
      <w:r w:rsidR="009E45FD" w:rsidRPr="00883A61">
        <w:rPr>
          <w:rFonts w:ascii="Arial" w:eastAsia="Times New Roman" w:hAnsi="Arial" w:cs="Arial"/>
          <w:bCs/>
          <w:lang w:val="fr-CH" w:eastAsia="fr-CH"/>
        </w:rPr>
        <w:t xml:space="preserve">sont soigneusement </w:t>
      </w:r>
      <w:r w:rsidRPr="00883A61">
        <w:rPr>
          <w:rFonts w:ascii="Arial" w:eastAsia="Times New Roman" w:hAnsi="Arial" w:cs="Arial"/>
          <w:bCs/>
          <w:lang w:val="fr-CH" w:eastAsia="fr-CH"/>
        </w:rPr>
        <w:t xml:space="preserve">extraits par les membres de la famille, parfois jusqu’à tard dans la nuit. Chaque fleur ne donne que trois pistils, à détacher un à un avant </w:t>
      </w:r>
      <w:r w:rsidR="009E45FD" w:rsidRPr="00883A61">
        <w:rPr>
          <w:rFonts w:ascii="Arial" w:eastAsia="Times New Roman" w:hAnsi="Arial" w:cs="Arial"/>
          <w:bCs/>
          <w:lang w:val="fr-CH" w:eastAsia="fr-CH"/>
        </w:rPr>
        <w:t xml:space="preserve">le </w:t>
      </w:r>
      <w:r w:rsidRPr="00883A61">
        <w:rPr>
          <w:rFonts w:ascii="Arial" w:eastAsia="Times New Roman" w:hAnsi="Arial" w:cs="Arial"/>
          <w:bCs/>
          <w:lang w:val="fr-CH" w:eastAsia="fr-CH"/>
        </w:rPr>
        <w:t>séchage, soit des milliers de gestes pour quelques grammes seulement. « C’est un travail délicat, qui demande patience et précision », explique Nicolas Bovard.</w:t>
      </w:r>
    </w:p>
    <w:p w14:paraId="0668146A" w14:textId="4B5044D3" w:rsidR="00A12C0E" w:rsidRPr="00883A61" w:rsidRDefault="00A12C0E"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La production de safran reste modeste – environ 150 à 200 grammes par an – mais témoigne d’un savoir-faire minutieux. Bien que le safran ne soit pas typique de la Vallée d’Aoste, il trouve sa place dans certaines recettes locales. On peut notamment le déguster dans l</w:t>
      </w:r>
      <w:r w:rsidR="009E45FD" w:rsidRPr="00883A61">
        <w:rPr>
          <w:rFonts w:ascii="Arial" w:eastAsia="Times New Roman" w:hAnsi="Arial" w:cs="Arial"/>
          <w:bCs/>
          <w:lang w:val="fr-CH" w:eastAsia="fr-CH"/>
        </w:rPr>
        <w:t>a</w:t>
      </w:r>
      <w:r w:rsidRPr="00883A61">
        <w:rPr>
          <w:rFonts w:ascii="Arial" w:eastAsia="Times New Roman" w:hAnsi="Arial" w:cs="Arial"/>
          <w:bCs/>
          <w:lang w:val="fr-CH" w:eastAsia="fr-CH"/>
        </w:rPr>
        <w:t xml:space="preserve"> Flant</w:t>
      </w:r>
      <w:r w:rsidR="009E45FD" w:rsidRPr="00883A61">
        <w:rPr>
          <w:rFonts w:ascii="Arial" w:eastAsia="Times New Roman" w:hAnsi="Arial" w:cs="Arial"/>
          <w:bCs/>
          <w:lang w:val="fr-CH" w:eastAsia="fr-CH"/>
        </w:rPr>
        <w:t>s</w:t>
      </w:r>
      <w:r w:rsidRPr="00883A61">
        <w:rPr>
          <w:rFonts w:ascii="Arial" w:eastAsia="Times New Roman" w:hAnsi="Arial" w:cs="Arial"/>
          <w:bCs/>
          <w:lang w:val="fr-CH" w:eastAsia="fr-CH"/>
        </w:rPr>
        <w:t xml:space="preserve">e, un </w:t>
      </w:r>
      <w:r w:rsidR="008B4759" w:rsidRPr="00883A61">
        <w:rPr>
          <w:rFonts w:ascii="Arial" w:eastAsia="Times New Roman" w:hAnsi="Arial" w:cs="Arial"/>
          <w:bCs/>
          <w:lang w:val="fr-CH" w:eastAsia="fr-CH"/>
        </w:rPr>
        <w:t>pain</w:t>
      </w:r>
      <w:r w:rsidRPr="00883A61">
        <w:rPr>
          <w:rFonts w:ascii="Arial" w:eastAsia="Times New Roman" w:hAnsi="Arial" w:cs="Arial"/>
          <w:bCs/>
          <w:lang w:val="fr-CH" w:eastAsia="fr-CH"/>
        </w:rPr>
        <w:t xml:space="preserve"> traditionnel à base de blé et de sucre, parfois </w:t>
      </w:r>
      <w:r w:rsidR="00486E1D" w:rsidRPr="00883A61">
        <w:rPr>
          <w:rFonts w:ascii="Arial" w:eastAsia="Times New Roman" w:hAnsi="Arial" w:cs="Arial"/>
          <w:bCs/>
          <w:lang w:val="fr-CH" w:eastAsia="fr-CH"/>
        </w:rPr>
        <w:t>agrémenté de fruits confits ou d'une touche de cacao</w:t>
      </w:r>
      <w:r w:rsidRPr="00883A61">
        <w:rPr>
          <w:rFonts w:ascii="Arial" w:eastAsia="Times New Roman" w:hAnsi="Arial" w:cs="Arial"/>
          <w:bCs/>
          <w:lang w:val="fr-CH" w:eastAsia="fr-CH"/>
        </w:rPr>
        <w:t xml:space="preserve">. Dans la vallée, </w:t>
      </w:r>
      <w:r w:rsidR="00090059" w:rsidRPr="00883A61">
        <w:rPr>
          <w:rFonts w:ascii="Arial" w:eastAsia="Times New Roman" w:hAnsi="Arial" w:cs="Arial"/>
          <w:bCs/>
          <w:lang w:val="fr-CH" w:eastAsia="fr-CH"/>
        </w:rPr>
        <w:t>le safran</w:t>
      </w:r>
      <w:r w:rsidRPr="00883A61">
        <w:rPr>
          <w:rFonts w:ascii="Arial" w:eastAsia="Times New Roman" w:hAnsi="Arial" w:cs="Arial"/>
          <w:bCs/>
          <w:lang w:val="fr-CH" w:eastAsia="fr-CH"/>
        </w:rPr>
        <w:t xml:space="preserve"> s’utilise aussi en sauce ou en accompagnement pour la viande</w:t>
      </w:r>
      <w:r w:rsidR="00090059" w:rsidRPr="00883A61">
        <w:rPr>
          <w:rFonts w:ascii="Arial" w:eastAsia="Times New Roman" w:hAnsi="Arial" w:cs="Arial"/>
          <w:bCs/>
          <w:lang w:val="fr-CH" w:eastAsia="fr-CH"/>
        </w:rPr>
        <w:t xml:space="preserve"> de race valdôtaine</w:t>
      </w:r>
      <w:r w:rsidRPr="00883A61">
        <w:rPr>
          <w:rFonts w:ascii="Arial" w:eastAsia="Times New Roman" w:hAnsi="Arial" w:cs="Arial"/>
          <w:bCs/>
          <w:lang w:val="fr-CH" w:eastAsia="fr-CH"/>
        </w:rPr>
        <w:t>, un produit emblématique de la région.</w:t>
      </w:r>
    </w:p>
    <w:p w14:paraId="61E3E718" w14:textId="06657443" w:rsidR="00A12C0E" w:rsidRPr="00883A61" w:rsidRDefault="00A12C0E"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 xml:space="preserve">La famille Bovard </w:t>
      </w:r>
      <w:r w:rsidR="00090059" w:rsidRPr="00883A61">
        <w:rPr>
          <w:rFonts w:ascii="Arial" w:hAnsi="Arial" w:cs="Arial"/>
          <w:lang w:val="fr-FR"/>
        </w:rPr>
        <w:t>commercialise</w:t>
      </w:r>
      <w:r w:rsidRPr="00883A61">
        <w:rPr>
          <w:rFonts w:ascii="Arial" w:eastAsia="Times New Roman" w:hAnsi="Arial" w:cs="Arial"/>
          <w:bCs/>
          <w:lang w:val="fr-CH" w:eastAsia="fr-CH"/>
        </w:rPr>
        <w:t xml:space="preserve"> son safran à travers la coopérative Cofruit, qui regroupe plusieurs </w:t>
      </w:r>
      <w:r w:rsidR="004161C8" w:rsidRPr="00883A61">
        <w:rPr>
          <w:rFonts w:ascii="Arial" w:eastAsia="Times New Roman" w:hAnsi="Arial" w:cs="Arial"/>
          <w:bCs/>
          <w:lang w:val="fr-CH" w:eastAsia="fr-CH"/>
        </w:rPr>
        <w:t>exploitations</w:t>
      </w:r>
      <w:r w:rsidR="00F71C42" w:rsidRPr="00883A61">
        <w:rPr>
          <w:rFonts w:ascii="Arial" w:eastAsia="Times New Roman" w:hAnsi="Arial" w:cs="Arial"/>
          <w:bCs/>
          <w:lang w:val="fr-CH" w:eastAsia="fr-CH"/>
        </w:rPr>
        <w:t xml:space="preserve"> de produits à circuit court </w:t>
      </w:r>
      <w:r w:rsidRPr="00883A61">
        <w:rPr>
          <w:rFonts w:ascii="Arial" w:eastAsia="Times New Roman" w:hAnsi="Arial" w:cs="Arial"/>
          <w:bCs/>
          <w:lang w:val="fr-CH" w:eastAsia="fr-CH"/>
        </w:rPr>
        <w:t>valdôtains et distribue leurs produits dans différents points de vente de la région</w:t>
      </w:r>
      <w:r w:rsidR="009E45FD" w:rsidRPr="00883A61">
        <w:rPr>
          <w:rFonts w:ascii="Arial" w:eastAsia="Times New Roman" w:hAnsi="Arial" w:cs="Arial"/>
          <w:bCs/>
          <w:lang w:val="fr-CH" w:eastAsia="fr-CH"/>
        </w:rPr>
        <w:t xml:space="preserve"> et </w:t>
      </w:r>
      <w:hyperlink r:id="rId8" w:history="1">
        <w:r w:rsidR="009E45FD" w:rsidRPr="00883A61">
          <w:rPr>
            <w:rStyle w:val="Hyperlink"/>
            <w:rFonts w:ascii="Arial" w:eastAsia="Times New Roman" w:hAnsi="Arial" w:cs="Arial"/>
            <w:bCs/>
            <w:lang w:val="fr-CH" w:eastAsia="fr-CH"/>
          </w:rPr>
          <w:t>en ligne</w:t>
        </w:r>
      </w:hyperlink>
      <w:r w:rsidRPr="00883A61">
        <w:rPr>
          <w:rFonts w:ascii="Arial" w:eastAsia="Times New Roman" w:hAnsi="Arial" w:cs="Arial"/>
          <w:bCs/>
          <w:lang w:val="fr-CH" w:eastAsia="fr-CH"/>
        </w:rPr>
        <w:t xml:space="preserve">. Cette </w:t>
      </w:r>
      <w:r w:rsidR="00090059" w:rsidRPr="00883A61">
        <w:rPr>
          <w:rFonts w:ascii="Arial" w:eastAsia="Times New Roman" w:hAnsi="Arial" w:cs="Arial"/>
          <w:bCs/>
          <w:lang w:val="fr-CH" w:eastAsia="fr-CH"/>
        </w:rPr>
        <w:t xml:space="preserve">coopérative </w:t>
      </w:r>
      <w:r w:rsidRPr="00883A61">
        <w:rPr>
          <w:rFonts w:ascii="Arial" w:eastAsia="Times New Roman" w:hAnsi="Arial" w:cs="Arial"/>
          <w:bCs/>
          <w:lang w:val="fr-CH" w:eastAsia="fr-CH"/>
        </w:rPr>
        <w:t>collabore également avec la restauration locale, permettant aux chefs d’intégrer ce safran de montagne à leurs créations.</w:t>
      </w:r>
    </w:p>
    <w:p w14:paraId="4A8FBA67" w14:textId="77777777" w:rsidR="008B4759" w:rsidRPr="00883A61" w:rsidRDefault="008B4759" w:rsidP="00A12C0E">
      <w:pPr>
        <w:spacing w:line="360" w:lineRule="auto"/>
        <w:jc w:val="both"/>
        <w:rPr>
          <w:rFonts w:ascii="Arial" w:eastAsia="Times New Roman" w:hAnsi="Arial" w:cs="Arial"/>
          <w:bCs/>
          <w:lang w:val="fr-CH" w:eastAsia="fr-CH"/>
        </w:rPr>
      </w:pPr>
    </w:p>
    <w:p w14:paraId="15DF7352" w14:textId="1E660B85" w:rsidR="008B4759" w:rsidRPr="00883A61" w:rsidRDefault="008B4759" w:rsidP="00A12C0E">
      <w:pPr>
        <w:spacing w:line="360" w:lineRule="auto"/>
        <w:jc w:val="both"/>
        <w:rPr>
          <w:rFonts w:ascii="Arial" w:eastAsia="Times New Roman" w:hAnsi="Arial" w:cs="Arial"/>
          <w:b/>
          <w:lang w:val="fr-CH" w:eastAsia="fr-CH"/>
        </w:rPr>
      </w:pPr>
      <w:r w:rsidRPr="00883A61">
        <w:rPr>
          <w:rFonts w:ascii="Arial" w:eastAsia="Times New Roman" w:hAnsi="Arial" w:cs="Arial"/>
          <w:b/>
          <w:lang w:val="fr-CH" w:eastAsia="fr-CH"/>
        </w:rPr>
        <w:lastRenderedPageBreak/>
        <w:t>Sur les traces des plantes médicinales</w:t>
      </w:r>
    </w:p>
    <w:p w14:paraId="7F257395" w14:textId="06EEE54D" w:rsidR="00A12C0E" w:rsidRPr="00883A61" w:rsidRDefault="00A12C0E"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 xml:space="preserve">Attaché à sa terre et à ses traditions, Nicolas voit dans cette activité un moyen de préserver les paysages agricoles. Au-delà du symbole, ce safran de montagne incarne une forme d’agriculture rare : patiente, exigeante et précieuse, à l’image du territoire qui lui donne naissance. « Ici, les exploitations sont petites, on peut encore rencontrer les producteurs en personne. » Pour lui, la Vallée d’Aoste, c’est un parfum de fleurs de montagne, le goût de la Fontina </w:t>
      </w:r>
      <w:r w:rsidR="009E45FD" w:rsidRPr="00883A61">
        <w:rPr>
          <w:rFonts w:ascii="Arial" w:eastAsia="Times New Roman" w:hAnsi="Arial" w:cs="Arial"/>
          <w:bCs/>
          <w:lang w:val="fr-CH" w:eastAsia="fr-CH"/>
        </w:rPr>
        <w:t xml:space="preserve">AOP </w:t>
      </w:r>
      <w:r w:rsidRPr="00883A61">
        <w:rPr>
          <w:rFonts w:ascii="Arial" w:eastAsia="Times New Roman" w:hAnsi="Arial" w:cs="Arial"/>
          <w:bCs/>
          <w:lang w:val="fr-CH" w:eastAsia="fr-CH"/>
        </w:rPr>
        <w:t>et la beauté intacte des glaciers du Mont-Blanc.</w:t>
      </w:r>
    </w:p>
    <w:p w14:paraId="5AD02299" w14:textId="3688AA20" w:rsidR="00A12C0E" w:rsidRPr="00883A61" w:rsidRDefault="009E45FD"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 xml:space="preserve">L’exploitation </w:t>
      </w:r>
      <w:r w:rsidR="00A12C0E" w:rsidRPr="00883A61">
        <w:rPr>
          <w:rFonts w:ascii="Arial" w:eastAsia="Times New Roman" w:hAnsi="Arial" w:cs="Arial"/>
          <w:bCs/>
          <w:lang w:val="fr-CH" w:eastAsia="fr-CH"/>
        </w:rPr>
        <w:t xml:space="preserve">cultive également plusieurs plantes médicinales, utilisées notamment dans la tisane </w:t>
      </w:r>
      <w:r w:rsidR="00A12C0E" w:rsidRPr="00883A61">
        <w:rPr>
          <w:rFonts w:ascii="Arial" w:eastAsia="Times New Roman" w:hAnsi="Arial" w:cs="Arial"/>
          <w:bCs/>
          <w:i/>
          <w:iCs/>
          <w:lang w:val="fr-CH" w:eastAsia="fr-CH"/>
        </w:rPr>
        <w:t>L’abbraccio del Monte Bianco</w:t>
      </w:r>
      <w:r w:rsidR="00A12C0E" w:rsidRPr="00883A61">
        <w:rPr>
          <w:rFonts w:ascii="Arial" w:eastAsia="Times New Roman" w:hAnsi="Arial" w:cs="Arial"/>
          <w:bCs/>
          <w:lang w:val="fr-CH" w:eastAsia="fr-CH"/>
        </w:rPr>
        <w:t>, un mélange de menthe, verveine, mélisse, génépi et de safran de La Branche. Les visiteurs peuvent découvrir cette production à travers les visites organisées par l’office du tourisme de Morgex, qui met en lien les voyageurs et les petits producteurs locaux ou dans les coopératives de la région.</w:t>
      </w:r>
    </w:p>
    <w:p w14:paraId="7DCC3101" w14:textId="33F36EF5" w:rsidR="00A12C0E" w:rsidRPr="00883A61" w:rsidRDefault="00A12C0E" w:rsidP="00A12C0E">
      <w:pPr>
        <w:spacing w:line="360" w:lineRule="auto"/>
        <w:jc w:val="both"/>
        <w:rPr>
          <w:rFonts w:ascii="Arial" w:eastAsia="Times New Roman" w:hAnsi="Arial" w:cs="Arial"/>
          <w:bCs/>
          <w:lang w:val="fr-CH" w:eastAsia="fr-CH"/>
        </w:rPr>
      </w:pPr>
      <w:r w:rsidRPr="00883A61">
        <w:rPr>
          <w:rFonts w:ascii="Arial" w:eastAsia="Times New Roman" w:hAnsi="Arial" w:cs="Arial"/>
          <w:bCs/>
          <w:lang w:val="fr-CH" w:eastAsia="fr-CH"/>
        </w:rPr>
        <w:t xml:space="preserve">Entre les fleurs violettes du safran et les neiges du Mont-Blanc, la Vallée d’Aoste dévoile un équilibre fragile : celui d’une montagne vivante, </w:t>
      </w:r>
      <w:r w:rsidR="009E45FD" w:rsidRPr="00883A61">
        <w:rPr>
          <w:rFonts w:ascii="Arial" w:hAnsi="Arial" w:cs="Arial"/>
          <w:lang w:val="fr-FR"/>
        </w:rPr>
        <w:t>façonnée</w:t>
      </w:r>
      <w:r w:rsidRPr="00883A61">
        <w:rPr>
          <w:rFonts w:ascii="Arial" w:eastAsia="Times New Roman" w:hAnsi="Arial" w:cs="Arial"/>
          <w:bCs/>
          <w:lang w:val="fr-CH" w:eastAsia="fr-CH"/>
        </w:rPr>
        <w:t xml:space="preserve"> par le travail patient de ceux qui la cultivent.</w:t>
      </w:r>
    </w:p>
    <w:p w14:paraId="27C8FC37" w14:textId="6ED85226" w:rsidR="00013CA8" w:rsidRPr="00883A61" w:rsidRDefault="00B3603A" w:rsidP="00B3603A">
      <w:pPr>
        <w:spacing w:line="360" w:lineRule="auto"/>
        <w:jc w:val="both"/>
        <w:rPr>
          <w:rFonts w:ascii="Arial" w:eastAsia="Times New Roman" w:hAnsi="Arial" w:cs="Arial"/>
          <w:lang w:val="fr-CH" w:eastAsia="it-IT"/>
        </w:rPr>
      </w:pPr>
      <w:r w:rsidRPr="00883A61">
        <w:rPr>
          <w:rFonts w:ascii="Arial" w:eastAsia="Times New Roman" w:hAnsi="Arial" w:cs="Arial"/>
          <w:lang w:val="fr-CH" w:eastAsia="it-IT"/>
        </w:rPr>
        <w:t xml:space="preserve">Des photos sont disponibles via </w:t>
      </w:r>
      <w:hyperlink r:id="rId9" w:history="1">
        <w:r w:rsidRPr="00883A61">
          <w:rPr>
            <w:rStyle w:val="Hyperlink"/>
            <w:rFonts w:ascii="Arial" w:eastAsia="Times New Roman" w:hAnsi="Arial" w:cs="Arial"/>
            <w:lang w:val="fr-CH" w:eastAsia="it-IT"/>
          </w:rPr>
          <w:t>ce lien</w:t>
        </w:r>
        <w:r w:rsidR="00143A95" w:rsidRPr="00883A61">
          <w:rPr>
            <w:rStyle w:val="Hyperlink"/>
            <w:rFonts w:ascii="Arial" w:eastAsia="Times New Roman" w:hAnsi="Arial" w:cs="Arial"/>
            <w:lang w:val="fr-CH" w:eastAsia="it-IT"/>
          </w:rPr>
          <w:t>.</w:t>
        </w:r>
      </w:hyperlink>
    </w:p>
    <w:bookmarkEnd w:id="0"/>
    <w:p w14:paraId="1C073A2D" w14:textId="28A1805F" w:rsidR="000B4102" w:rsidRPr="00883A61" w:rsidRDefault="000B4102" w:rsidP="000B4102">
      <w:pPr>
        <w:spacing w:line="360" w:lineRule="auto"/>
        <w:jc w:val="both"/>
        <w:rPr>
          <w:rFonts w:ascii="Arial" w:hAnsi="Arial" w:cs="Arial"/>
          <w:color w:val="000000"/>
          <w:lang w:val="fr-CH"/>
        </w:rPr>
      </w:pPr>
      <w:r w:rsidRPr="00883A61">
        <w:rPr>
          <w:rFonts w:ascii="Arial" w:hAnsi="Arial" w:cs="Arial"/>
          <w:b/>
          <w:lang w:val="fr-CH"/>
        </w:rPr>
        <w:t>La Vallée d’Aoste online :</w:t>
      </w:r>
    </w:p>
    <w:p w14:paraId="5C4F94E8" w14:textId="77777777" w:rsidR="000B4102" w:rsidRPr="00883A61" w:rsidRDefault="000B4102" w:rsidP="000B4102">
      <w:pPr>
        <w:spacing w:after="0" w:line="360" w:lineRule="auto"/>
        <w:ind w:left="-284" w:firstLine="284"/>
        <w:jc w:val="both"/>
        <w:rPr>
          <w:rFonts w:ascii="Arial" w:hAnsi="Arial" w:cs="Arial"/>
          <w:color w:val="000000"/>
          <w:lang w:val="fr-CH"/>
        </w:rPr>
      </w:pPr>
      <w:r w:rsidRPr="00883A61">
        <w:rPr>
          <w:rFonts w:ascii="Arial" w:hAnsi="Arial" w:cs="Arial"/>
          <w:lang w:val="fr-CH"/>
        </w:rPr>
        <w:t>Site internet</w:t>
      </w:r>
      <w:r w:rsidRPr="00883A61">
        <w:rPr>
          <w:rFonts w:ascii="Arial" w:hAnsi="Arial" w:cs="Arial"/>
          <w:lang w:val="fr-CH"/>
        </w:rPr>
        <w:tab/>
      </w:r>
      <w:hyperlink r:id="rId10" w:history="1">
        <w:r w:rsidRPr="00883A61">
          <w:rPr>
            <w:rStyle w:val="Hyperlink"/>
            <w:rFonts w:ascii="Arial" w:hAnsi="Arial" w:cs="Arial"/>
            <w:lang w:val="fr-CH"/>
          </w:rPr>
          <w:t>www.lovevda.it/fr</w:t>
        </w:r>
      </w:hyperlink>
      <w:r w:rsidRPr="00883A61">
        <w:rPr>
          <w:rFonts w:ascii="Arial" w:hAnsi="Arial" w:cs="Arial"/>
          <w:lang w:val="fr-CH"/>
        </w:rPr>
        <w:t xml:space="preserve"> </w:t>
      </w:r>
      <w:r w:rsidRPr="00883A61">
        <w:rPr>
          <w:rFonts w:ascii="Arial" w:eastAsia="Times New Roman" w:hAnsi="Arial" w:cs="Arial"/>
          <w:bCs/>
          <w:lang w:val="fr-CH" w:eastAsia="de-DE"/>
        </w:rPr>
        <w:t xml:space="preserve"> </w:t>
      </w:r>
    </w:p>
    <w:p w14:paraId="741069D6" w14:textId="77777777" w:rsidR="000B4102" w:rsidRPr="00883A61" w:rsidRDefault="000B4102" w:rsidP="000B4102">
      <w:pPr>
        <w:spacing w:after="0" w:line="360" w:lineRule="auto"/>
        <w:ind w:left="-284" w:firstLine="284"/>
        <w:jc w:val="both"/>
        <w:rPr>
          <w:rFonts w:ascii="Arial" w:hAnsi="Arial" w:cs="Arial"/>
          <w:color w:val="000000"/>
          <w:lang w:val="fr-CH"/>
        </w:rPr>
      </w:pPr>
      <w:r w:rsidRPr="00883A61">
        <w:rPr>
          <w:rFonts w:ascii="Arial" w:hAnsi="Arial" w:cs="Arial"/>
          <w:lang w:val="fr-CH"/>
        </w:rPr>
        <w:t>Facebook</w:t>
      </w:r>
      <w:r w:rsidRPr="00883A61">
        <w:rPr>
          <w:rFonts w:ascii="Arial" w:hAnsi="Arial" w:cs="Arial"/>
          <w:lang w:val="fr-CH"/>
        </w:rPr>
        <w:tab/>
      </w:r>
      <w:hyperlink r:id="rId11" w:history="1">
        <w:r w:rsidRPr="00883A61">
          <w:rPr>
            <w:rStyle w:val="Hyperlink"/>
            <w:rFonts w:ascii="Arial" w:hAnsi="Arial" w:cs="Arial"/>
            <w:lang w:val="fr-CH"/>
          </w:rPr>
          <w:t>www.facebook.com/visitdaosta</w:t>
        </w:r>
      </w:hyperlink>
      <w:r w:rsidRPr="00883A61">
        <w:rPr>
          <w:rFonts w:ascii="Arial" w:hAnsi="Arial" w:cs="Arial"/>
          <w:lang w:val="fr-CH"/>
        </w:rPr>
        <w:t xml:space="preserve"> </w:t>
      </w:r>
    </w:p>
    <w:p w14:paraId="34B9239D" w14:textId="77777777" w:rsidR="000B4102" w:rsidRPr="00883A61" w:rsidRDefault="000B4102" w:rsidP="000B4102">
      <w:pPr>
        <w:spacing w:after="0" w:line="360" w:lineRule="auto"/>
        <w:ind w:left="-284" w:firstLine="284"/>
        <w:jc w:val="both"/>
        <w:rPr>
          <w:lang w:val="fr-CH"/>
        </w:rPr>
      </w:pPr>
      <w:r w:rsidRPr="00883A61">
        <w:rPr>
          <w:rFonts w:ascii="Arial" w:hAnsi="Arial" w:cs="Arial"/>
          <w:lang w:val="fr-CH"/>
        </w:rPr>
        <w:t>YouTube</w:t>
      </w:r>
      <w:r w:rsidRPr="00883A61">
        <w:rPr>
          <w:rFonts w:ascii="Arial" w:hAnsi="Arial" w:cs="Arial"/>
          <w:lang w:val="fr-CH"/>
        </w:rPr>
        <w:tab/>
      </w:r>
      <w:hyperlink r:id="rId12" w:history="1">
        <w:r w:rsidRPr="00883A61">
          <w:rPr>
            <w:rStyle w:val="Hyperlink"/>
            <w:rFonts w:ascii="Arial" w:hAnsi="Arial" w:cs="Arial"/>
            <w:lang w:val="fr-CH"/>
          </w:rPr>
          <w:t>www.youtube.com/user/lovevda</w:t>
        </w:r>
      </w:hyperlink>
      <w:r w:rsidRPr="00883A61">
        <w:rPr>
          <w:rFonts w:ascii="Arial" w:hAnsi="Arial" w:cs="Arial"/>
          <w:lang w:val="fr-CH"/>
        </w:rPr>
        <w:t xml:space="preserve">   </w:t>
      </w:r>
    </w:p>
    <w:p w14:paraId="3D981507" w14:textId="77777777" w:rsidR="000B4102" w:rsidRPr="00883A61" w:rsidRDefault="000B4102" w:rsidP="000B4102">
      <w:pPr>
        <w:spacing w:after="0" w:line="360" w:lineRule="auto"/>
        <w:ind w:left="-284" w:firstLine="284"/>
        <w:jc w:val="both"/>
        <w:rPr>
          <w:rFonts w:ascii="Arial" w:hAnsi="Arial" w:cs="Arial"/>
          <w:color w:val="000000"/>
          <w:lang w:val="it-IT"/>
        </w:rPr>
      </w:pPr>
      <w:r w:rsidRPr="00883A61">
        <w:rPr>
          <w:rFonts w:ascii="Arial" w:hAnsi="Arial" w:cs="Arial"/>
          <w:lang w:val="it-IT"/>
        </w:rPr>
        <w:t>Instagram</w:t>
      </w:r>
      <w:r w:rsidRPr="00883A61">
        <w:rPr>
          <w:rFonts w:ascii="Arial" w:hAnsi="Arial" w:cs="Arial"/>
          <w:lang w:val="it-IT"/>
        </w:rPr>
        <w:tab/>
      </w:r>
      <w:bookmarkStart w:id="1" w:name="_Hlk109393661"/>
      <w:r w:rsidRPr="00883A61">
        <w:fldChar w:fldCharType="begin"/>
      </w:r>
      <w:r w:rsidRPr="00883A61">
        <w:rPr>
          <w:lang w:val="it-IT"/>
        </w:rPr>
        <w:instrText xml:space="preserve"> HYPERLINK "http://www.instagram.com/valledaosta/" </w:instrText>
      </w:r>
      <w:r w:rsidRPr="00883A61">
        <w:fldChar w:fldCharType="separate"/>
      </w:r>
      <w:r w:rsidRPr="00883A61">
        <w:rPr>
          <w:rStyle w:val="Hyperlink"/>
          <w:rFonts w:ascii="Arial" w:hAnsi="Arial" w:cs="Arial"/>
          <w:lang w:val="it-IT"/>
        </w:rPr>
        <w:t>www.instagram.com/valledaosta</w:t>
      </w:r>
      <w:r w:rsidRPr="00883A61">
        <w:rPr>
          <w:rStyle w:val="Hyperlink"/>
          <w:rFonts w:ascii="Arial" w:hAnsi="Arial" w:cs="Arial"/>
          <w:lang w:val="en-GB"/>
        </w:rPr>
        <w:fldChar w:fldCharType="end"/>
      </w:r>
      <w:r w:rsidRPr="00883A61">
        <w:rPr>
          <w:rFonts w:ascii="Arial" w:hAnsi="Arial" w:cs="Arial"/>
          <w:lang w:val="it-IT"/>
        </w:rPr>
        <w:t xml:space="preserve">  </w:t>
      </w:r>
    </w:p>
    <w:bookmarkEnd w:id="1"/>
    <w:p w14:paraId="0E6B82F7" w14:textId="77777777" w:rsidR="000B4102" w:rsidRPr="00883A61" w:rsidRDefault="000B4102" w:rsidP="000B4102">
      <w:pPr>
        <w:spacing w:after="0" w:line="360" w:lineRule="auto"/>
        <w:jc w:val="both"/>
        <w:rPr>
          <w:rStyle w:val="tojvnm2t"/>
          <w:rFonts w:ascii="Arial" w:hAnsi="Arial" w:cs="Arial"/>
          <w:lang w:val="it-IT"/>
        </w:rPr>
      </w:pPr>
      <w:r w:rsidRPr="00883A61">
        <w:rPr>
          <w:rStyle w:val="tojvnm2t"/>
          <w:rFonts w:ascii="Arial" w:hAnsi="Arial" w:cs="Arial"/>
          <w:lang w:val="it-IT"/>
        </w:rPr>
        <w:t xml:space="preserve">@visitdaosta @lovevda </w:t>
      </w:r>
      <w:hyperlink r:id="rId13" w:history="1">
        <w:r w:rsidRPr="00883A61">
          <w:rPr>
            <w:rStyle w:val="tojvnm2t"/>
            <w:rFonts w:ascii="Arial" w:hAnsi="Arial" w:cs="Arial"/>
            <w:lang w:val="it-IT"/>
          </w:rPr>
          <w:t>#valledaosta</w:t>
        </w:r>
      </w:hyperlink>
      <w:r w:rsidRPr="00883A61">
        <w:rPr>
          <w:rStyle w:val="tojvnm2t"/>
          <w:rFonts w:ascii="Arial" w:hAnsi="Arial" w:cs="Arial"/>
          <w:lang w:val="it-IT"/>
        </w:rPr>
        <w:t xml:space="preserve"> </w:t>
      </w:r>
      <w:hyperlink r:id="rId14" w:history="1">
        <w:r w:rsidRPr="00883A61">
          <w:rPr>
            <w:rStyle w:val="tojvnm2t"/>
            <w:rFonts w:ascii="Arial" w:hAnsi="Arial" w:cs="Arial"/>
            <w:lang w:val="it-IT"/>
          </w:rPr>
          <w:t>#lovevda</w:t>
        </w:r>
      </w:hyperlink>
    </w:p>
    <w:p w14:paraId="0D18CB46" w14:textId="77777777" w:rsidR="000B4102" w:rsidRPr="00883A6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883A61">
        <w:rPr>
          <w:rFonts w:ascii="Arial" w:eastAsia="Times New Roman" w:hAnsi="Arial" w:cs="Arial"/>
          <w:b/>
          <w:sz w:val="20"/>
          <w:lang w:val="fr-CH" w:eastAsia="de-DE"/>
        </w:rPr>
        <w:t xml:space="preserve">Pour plus d’informations et images (médias) : </w:t>
      </w:r>
    </w:p>
    <w:p w14:paraId="0B3AF48E" w14:textId="05AB4950" w:rsidR="000B4102" w:rsidRPr="00883A6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883A61">
        <w:rPr>
          <w:rFonts w:ascii="Arial" w:eastAsia="Times New Roman" w:hAnsi="Arial" w:cs="Arial"/>
          <w:sz w:val="20"/>
          <w:lang w:val="fr-CH" w:eastAsia="de-DE"/>
        </w:rPr>
        <w:t>Gere Gretz</w:t>
      </w:r>
      <w:r w:rsidR="008B5BAC">
        <w:rPr>
          <w:rFonts w:ascii="Arial" w:eastAsia="Times New Roman" w:hAnsi="Arial" w:cs="Arial"/>
          <w:sz w:val="20"/>
          <w:lang w:val="fr-CH" w:eastAsia="de-DE"/>
        </w:rPr>
        <w:t xml:space="preserve"> &amp;</w:t>
      </w:r>
      <w:r w:rsidRPr="00883A61">
        <w:rPr>
          <w:rFonts w:ascii="Arial" w:eastAsia="Times New Roman" w:hAnsi="Arial" w:cs="Arial"/>
          <w:sz w:val="20"/>
          <w:lang w:val="fr-CH" w:eastAsia="de-DE"/>
        </w:rPr>
        <w:t xml:space="preserve"> Laura Fabbris, </w:t>
      </w:r>
      <w:r w:rsidR="008A3DAB">
        <w:rPr>
          <w:rFonts w:ascii="Arial" w:eastAsia="Times New Roman" w:hAnsi="Arial" w:cs="Arial"/>
          <w:sz w:val="20"/>
          <w:lang w:val="fr-CH" w:eastAsia="de-DE"/>
        </w:rPr>
        <w:t>Service de presse o</w:t>
      </w:r>
      <w:r w:rsidRPr="00883A61">
        <w:rPr>
          <w:rFonts w:ascii="Arial" w:eastAsia="Times New Roman" w:hAnsi="Arial" w:cs="Arial"/>
          <w:sz w:val="20"/>
          <w:lang w:val="fr-CH" w:eastAsia="de-DE"/>
        </w:rPr>
        <w:t>ffice du Tourisme de la Vallée d’Aoste</w:t>
      </w:r>
      <w:r w:rsidRPr="00883A61">
        <w:rPr>
          <w:rFonts w:ascii="Arial" w:eastAsia="Times New Roman" w:hAnsi="Arial" w:cs="Arial"/>
          <w:bCs/>
          <w:color w:val="000000"/>
          <w:sz w:val="20"/>
          <w:lang w:val="fr-CH" w:eastAsia="de-DE"/>
        </w:rPr>
        <w:t xml:space="preserve">, c/o Gretz Communications AG, </w:t>
      </w:r>
    </w:p>
    <w:p w14:paraId="6FC4A0EF" w14:textId="77777777" w:rsidR="000B4102" w:rsidRPr="00883A6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883A61">
        <w:rPr>
          <w:rFonts w:ascii="Arial" w:eastAsia="Times New Roman" w:hAnsi="Arial" w:cs="Arial"/>
          <w:bCs/>
          <w:color w:val="000000"/>
          <w:sz w:val="20"/>
          <w:szCs w:val="20"/>
          <w:lang w:eastAsia="de-DE"/>
        </w:rPr>
        <w:t>Zähringerstr. 16, 3012 Berne, tél. 031 300 30 70</w:t>
      </w:r>
    </w:p>
    <w:p w14:paraId="655ED740" w14:textId="77777777" w:rsidR="000B4102" w:rsidRPr="00883A6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883A61">
        <w:rPr>
          <w:rFonts w:ascii="Arial" w:eastAsia="Times New Roman" w:hAnsi="Arial" w:cs="Arial"/>
          <w:bCs/>
          <w:sz w:val="20"/>
          <w:szCs w:val="20"/>
          <w:lang w:eastAsia="de-DE"/>
        </w:rPr>
        <w:t xml:space="preserve">E-Mail: </w:t>
      </w:r>
      <w:hyperlink r:id="rId15" w:history="1">
        <w:r w:rsidRPr="00883A61">
          <w:rPr>
            <w:rStyle w:val="Hyperlink"/>
            <w:rFonts w:ascii="Arial" w:eastAsia="Times New Roman" w:hAnsi="Arial" w:cs="Arial"/>
            <w:bCs/>
            <w:sz w:val="20"/>
            <w:szCs w:val="20"/>
            <w:lang w:eastAsia="de-DE"/>
          </w:rPr>
          <w:t>info@gretzcom.ch</w:t>
        </w:r>
      </w:hyperlink>
      <w:r w:rsidRPr="00883A61">
        <w:rPr>
          <w:rFonts w:ascii="Arial" w:eastAsia="Times New Roman" w:hAnsi="Arial" w:cs="Arial"/>
          <w:bCs/>
          <w:sz w:val="20"/>
          <w:szCs w:val="20"/>
          <w:lang w:eastAsia="de-DE"/>
        </w:rPr>
        <w:t xml:space="preserve">, </w:t>
      </w:r>
    </w:p>
    <w:p w14:paraId="027497C8" w14:textId="77777777" w:rsidR="000B4102" w:rsidRPr="00883A61"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883A61">
        <w:rPr>
          <w:rFonts w:ascii="Arial" w:hAnsi="Arial" w:cs="Arial"/>
          <w:sz w:val="20"/>
          <w:szCs w:val="20"/>
          <w:lang w:val="fr-CH"/>
        </w:rPr>
        <w:t xml:space="preserve">Site internet : </w:t>
      </w:r>
      <w:hyperlink r:id="rId16" w:history="1">
        <w:r w:rsidRPr="00883A61">
          <w:rPr>
            <w:rStyle w:val="Hyperlink"/>
            <w:rFonts w:ascii="Arial" w:hAnsi="Arial" w:cs="Arial"/>
            <w:sz w:val="20"/>
            <w:szCs w:val="20"/>
            <w:lang w:val="fr-CH"/>
          </w:rPr>
          <w:t>www.lovevda.it/fr</w:t>
        </w:r>
      </w:hyperlink>
      <w:r w:rsidRPr="00883A61">
        <w:rPr>
          <w:rFonts w:ascii="Arial" w:hAnsi="Arial" w:cs="Arial"/>
          <w:sz w:val="20"/>
          <w:szCs w:val="20"/>
          <w:lang w:val="fr-CH"/>
        </w:rPr>
        <w:t xml:space="preserve"> </w:t>
      </w:r>
      <w:r w:rsidRPr="00883A61">
        <w:rPr>
          <w:rFonts w:ascii="Arial" w:eastAsia="Times New Roman" w:hAnsi="Arial" w:cs="Arial"/>
          <w:bCs/>
          <w:sz w:val="20"/>
          <w:szCs w:val="20"/>
          <w:lang w:val="fr-CH" w:eastAsia="de-DE"/>
        </w:rPr>
        <w:t xml:space="preserve"> </w:t>
      </w:r>
    </w:p>
    <w:p w14:paraId="4DEF8BDA" w14:textId="77777777" w:rsidR="000B4102" w:rsidRPr="00883A61" w:rsidRDefault="000B4102" w:rsidP="000B4102">
      <w:pPr>
        <w:rPr>
          <w:rFonts w:ascii="Arial" w:hAnsi="Arial" w:cs="Arial"/>
          <w:sz w:val="20"/>
          <w:szCs w:val="20"/>
          <w:u w:val="single"/>
          <w:lang w:val="fr-CH" w:eastAsia="de-CH"/>
        </w:rPr>
      </w:pPr>
      <w:r w:rsidRPr="00883A61">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883A61">
        <w:rPr>
          <w:rFonts w:ascii="Arial" w:hAnsi="Arial" w:cs="Arial"/>
          <w:sz w:val="16"/>
          <w:szCs w:val="16"/>
        </w:rPr>
        <w:t xml:space="preserve">Formée par des glaciers et entourée de montagnes, la Vallée d’Aoste se trouve dans le Nord de l’Italie. 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17" w:history="1">
        <w:r w:rsidRPr="00883A61">
          <w:rPr>
            <w:rStyle w:val="Hyperlink"/>
            <w:rFonts w:ascii="Arial" w:hAnsi="Arial" w:cs="Arial"/>
            <w:color w:val="auto"/>
            <w:sz w:val="16"/>
            <w:szCs w:val="16"/>
          </w:rPr>
          <w:t>tunnels</w:t>
        </w:r>
      </w:hyperlink>
      <w:r w:rsidRPr="00883A61">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18"/>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594" w14:textId="77777777" w:rsidR="00375926" w:rsidRDefault="00375926" w:rsidP="003A2F47">
      <w:pPr>
        <w:spacing w:after="0" w:line="240" w:lineRule="auto"/>
      </w:pPr>
      <w:r>
        <w:separator/>
      </w:r>
    </w:p>
  </w:endnote>
  <w:endnote w:type="continuationSeparator" w:id="0">
    <w:p w14:paraId="7F0662DE" w14:textId="77777777" w:rsidR="00375926" w:rsidRDefault="0037592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12C" w14:textId="77777777" w:rsidR="00375926" w:rsidRDefault="00375926" w:rsidP="003A2F47">
      <w:pPr>
        <w:spacing w:after="0" w:line="240" w:lineRule="auto"/>
      </w:pPr>
      <w:r>
        <w:separator/>
      </w:r>
    </w:p>
  </w:footnote>
  <w:footnote w:type="continuationSeparator" w:id="0">
    <w:p w14:paraId="2D5BDFEF" w14:textId="77777777" w:rsidR="00375926" w:rsidRDefault="0037592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967660">
    <w:abstractNumId w:val="27"/>
  </w:num>
  <w:num w:numId="2" w16cid:durableId="1634407103">
    <w:abstractNumId w:val="26"/>
  </w:num>
  <w:num w:numId="3" w16cid:durableId="1905527936">
    <w:abstractNumId w:val="38"/>
  </w:num>
  <w:num w:numId="4" w16cid:durableId="1994403676">
    <w:abstractNumId w:val="11"/>
  </w:num>
  <w:num w:numId="5" w16cid:durableId="1321928263">
    <w:abstractNumId w:val="28"/>
  </w:num>
  <w:num w:numId="6" w16cid:durableId="783227130">
    <w:abstractNumId w:val="23"/>
  </w:num>
  <w:num w:numId="7" w16cid:durableId="612593866">
    <w:abstractNumId w:val="21"/>
  </w:num>
  <w:num w:numId="8" w16cid:durableId="1863593084">
    <w:abstractNumId w:val="39"/>
  </w:num>
  <w:num w:numId="9" w16cid:durableId="124084907">
    <w:abstractNumId w:val="16"/>
  </w:num>
  <w:num w:numId="10" w16cid:durableId="315689647">
    <w:abstractNumId w:val="19"/>
  </w:num>
  <w:num w:numId="11" w16cid:durableId="727338788">
    <w:abstractNumId w:val="15"/>
  </w:num>
  <w:num w:numId="12" w16cid:durableId="290289455">
    <w:abstractNumId w:val="32"/>
  </w:num>
  <w:num w:numId="13" w16cid:durableId="1293557036">
    <w:abstractNumId w:val="34"/>
  </w:num>
  <w:num w:numId="14" w16cid:durableId="502936728">
    <w:abstractNumId w:val="13"/>
  </w:num>
  <w:num w:numId="15" w16cid:durableId="669450794">
    <w:abstractNumId w:val="10"/>
  </w:num>
  <w:num w:numId="16" w16cid:durableId="1778332726">
    <w:abstractNumId w:val="7"/>
  </w:num>
  <w:num w:numId="17" w16cid:durableId="1882400391">
    <w:abstractNumId w:val="0"/>
  </w:num>
  <w:num w:numId="18" w16cid:durableId="260727549">
    <w:abstractNumId w:val="9"/>
  </w:num>
  <w:num w:numId="19" w16cid:durableId="1214464463">
    <w:abstractNumId w:val="40"/>
  </w:num>
  <w:num w:numId="20" w16cid:durableId="1310790826">
    <w:abstractNumId w:val="25"/>
  </w:num>
  <w:num w:numId="21" w16cid:durableId="1042023509">
    <w:abstractNumId w:val="6"/>
  </w:num>
  <w:num w:numId="22" w16cid:durableId="383221146">
    <w:abstractNumId w:val="18"/>
  </w:num>
  <w:num w:numId="23" w16cid:durableId="693188984">
    <w:abstractNumId w:val="1"/>
  </w:num>
  <w:num w:numId="24" w16cid:durableId="1039744197">
    <w:abstractNumId w:val="31"/>
  </w:num>
  <w:num w:numId="25" w16cid:durableId="959730051">
    <w:abstractNumId w:val="2"/>
  </w:num>
  <w:num w:numId="26" w16cid:durableId="406074590">
    <w:abstractNumId w:val="17"/>
  </w:num>
  <w:num w:numId="27" w16cid:durableId="1455178713">
    <w:abstractNumId w:val="5"/>
  </w:num>
  <w:num w:numId="28" w16cid:durableId="1621952418">
    <w:abstractNumId w:val="42"/>
  </w:num>
  <w:num w:numId="29" w16cid:durableId="208882673">
    <w:abstractNumId w:val="35"/>
  </w:num>
  <w:num w:numId="30" w16cid:durableId="1343894917">
    <w:abstractNumId w:val="36"/>
  </w:num>
  <w:num w:numId="31" w16cid:durableId="293292077">
    <w:abstractNumId w:val="8"/>
  </w:num>
  <w:num w:numId="32" w16cid:durableId="1245262051">
    <w:abstractNumId w:val="3"/>
  </w:num>
  <w:num w:numId="33" w16cid:durableId="362174821">
    <w:abstractNumId w:val="41"/>
  </w:num>
  <w:num w:numId="34" w16cid:durableId="1395393592">
    <w:abstractNumId w:val="33"/>
  </w:num>
  <w:num w:numId="35" w16cid:durableId="1568026935">
    <w:abstractNumId w:val="4"/>
  </w:num>
  <w:num w:numId="36" w16cid:durableId="825710636">
    <w:abstractNumId w:val="24"/>
  </w:num>
  <w:num w:numId="37" w16cid:durableId="1337927929">
    <w:abstractNumId w:val="37"/>
  </w:num>
  <w:num w:numId="38" w16cid:durableId="1417483322">
    <w:abstractNumId w:val="30"/>
  </w:num>
  <w:num w:numId="39" w16cid:durableId="2069720608">
    <w:abstractNumId w:val="14"/>
  </w:num>
  <w:num w:numId="40" w16cid:durableId="2043168061">
    <w:abstractNumId w:val="30"/>
  </w:num>
  <w:num w:numId="41" w16cid:durableId="1882935735">
    <w:abstractNumId w:val="29"/>
  </w:num>
  <w:num w:numId="42" w16cid:durableId="631980027">
    <w:abstractNumId w:val="20"/>
  </w:num>
  <w:num w:numId="43" w16cid:durableId="1266841185">
    <w:abstractNumId w:val="12"/>
  </w:num>
  <w:num w:numId="44" w16cid:durableId="133331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50DB"/>
    <w:rsid w:val="00366F9E"/>
    <w:rsid w:val="00367E00"/>
    <w:rsid w:val="00370F90"/>
    <w:rsid w:val="00371808"/>
    <w:rsid w:val="00373119"/>
    <w:rsid w:val="00375926"/>
    <w:rsid w:val="00376420"/>
    <w:rsid w:val="00376C0F"/>
    <w:rsid w:val="00381CA3"/>
    <w:rsid w:val="0038608A"/>
    <w:rsid w:val="0038643C"/>
    <w:rsid w:val="00390307"/>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1C8"/>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84D57"/>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7DB8"/>
    <w:rsid w:val="009E0641"/>
    <w:rsid w:val="009E0A88"/>
    <w:rsid w:val="009E45EF"/>
    <w:rsid w:val="009E45FD"/>
    <w:rsid w:val="009E4AE8"/>
    <w:rsid w:val="009E6476"/>
    <w:rsid w:val="009E71B6"/>
    <w:rsid w:val="009F1471"/>
    <w:rsid w:val="009F1A8A"/>
    <w:rsid w:val="009F4A60"/>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6266"/>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1C42"/>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fruits.it/?gad_source=1&amp;gad_campaignid=12989998228&amp;gbraid=0AAAAACyHlpjLA_899HhkKjX0ywcC5D1TS&amp;gclid=CjwKCAiA_dDIBhB6EiwAvzc1cBoKuNx2rLzl7to8ts0Wo93XY1ygfFLoxeyQHpRwXK6USlVUl0aIFxoC9cIQAvD_BwE" TargetMode="External"/><Relationship Id="rId13" Type="http://schemas.openxmlformats.org/officeDocument/2006/relationships/hyperlink" Target="https://www.instagram.com/explore/tags/valledaost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lovevda" TargetMode="External"/><Relationship Id="rId17" Type="http://schemas.openxmlformats.org/officeDocument/2006/relationships/hyperlink" Target="https://www.lovevda.it/fr/base-de-donnees/8/a-la-une/vallee-d-aoste/je-reserve-2-nuits-le-tunnel-est-gratuit/1901" TargetMode="External"/><Relationship Id="rId2" Type="http://schemas.openxmlformats.org/officeDocument/2006/relationships/numbering" Target="numbering.xml"/><Relationship Id="rId16" Type="http://schemas.openxmlformats.org/officeDocument/2006/relationships/hyperlink" Target="http://www.lovevda.it/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isitdaosta"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www.lovevda.it/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tl/t-a9kWPjpNXG" TargetMode="External"/><Relationship Id="rId14" Type="http://schemas.openxmlformats.org/officeDocument/2006/relationships/hyperlink" Target="https://www.instagram.com/explore/tags/love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5508</Characters>
  <Application>Microsoft Office Word</Application>
  <DocSecurity>0</DocSecurity>
  <Lines>45</Lines>
  <Paragraphs>12</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20</cp:revision>
  <cp:lastPrinted>2025-08-22T14:10:00Z</cp:lastPrinted>
  <dcterms:created xsi:type="dcterms:W3CDTF">2025-08-26T07:01:00Z</dcterms:created>
  <dcterms:modified xsi:type="dcterms:W3CDTF">2025-11-20T10:13:00Z</dcterms:modified>
</cp:coreProperties>
</file>