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DE90" w14:textId="77777777" w:rsidR="00480F50" w:rsidRDefault="00480F50" w:rsidP="00113CF5">
      <w:pPr>
        <w:spacing w:after="240"/>
        <w:rPr>
          <w:rFonts w:ascii="Takeoff A1090" w:hAnsi="Takeoff A1090"/>
          <w:b/>
          <w:bCs/>
          <w:sz w:val="22"/>
          <w:szCs w:val="24"/>
        </w:rPr>
      </w:pPr>
    </w:p>
    <w:p w14:paraId="64B2F354" w14:textId="22F26741" w:rsidR="00113CF5" w:rsidRPr="00113CF5" w:rsidRDefault="00113CF5" w:rsidP="00113CF5">
      <w:pPr>
        <w:spacing w:after="240"/>
        <w:rPr>
          <w:rFonts w:ascii="Takeoff A1090" w:hAnsi="Takeoff A1090"/>
          <w:b/>
          <w:bCs/>
          <w:sz w:val="22"/>
          <w:szCs w:val="24"/>
        </w:rPr>
      </w:pPr>
      <w:r w:rsidRPr="00113CF5">
        <w:rPr>
          <w:rFonts w:ascii="Takeoff A1090" w:hAnsi="Takeoff A1090"/>
          <w:b/>
          <w:bCs/>
          <w:sz w:val="22"/>
          <w:szCs w:val="24"/>
        </w:rPr>
        <w:t>Medienmitteilung</w:t>
      </w:r>
    </w:p>
    <w:p w14:paraId="1FB25368" w14:textId="0694CAF5" w:rsidR="00A53488" w:rsidRDefault="00A53488" w:rsidP="005662C7">
      <w:pPr>
        <w:spacing w:after="240"/>
        <w:rPr>
          <w:rFonts w:ascii="Takeoff A1090" w:eastAsiaTheme="majorEastAsia" w:hAnsi="Takeoff A1090" w:cstheme="majorBidi"/>
          <w:spacing w:val="-10"/>
          <w:kern w:val="28"/>
          <w:sz w:val="30"/>
          <w:szCs w:val="30"/>
        </w:rPr>
      </w:pPr>
      <w:r w:rsidRPr="262BBA2B">
        <w:rPr>
          <w:rFonts w:ascii="Takeoff A1090" w:eastAsiaTheme="majorEastAsia" w:hAnsi="Takeoff A1090" w:cstheme="majorBidi"/>
          <w:spacing w:val="-10"/>
          <w:kern w:val="28"/>
          <w:sz w:val="30"/>
          <w:szCs w:val="30"/>
        </w:rPr>
        <w:t>St.Gallen</w:t>
      </w:r>
      <w:r w:rsidR="00E66E07" w:rsidRPr="262BBA2B">
        <w:rPr>
          <w:rFonts w:ascii="Takeoff A1090" w:eastAsiaTheme="majorEastAsia" w:hAnsi="Takeoff A1090" w:cstheme="majorBidi"/>
          <w:spacing w:val="-10"/>
          <w:kern w:val="28"/>
          <w:sz w:val="30"/>
          <w:szCs w:val="30"/>
        </w:rPr>
        <w:t>-Bodensee</w:t>
      </w:r>
      <w:r w:rsidR="00925C4F" w:rsidRPr="262BBA2B">
        <w:rPr>
          <w:rFonts w:ascii="Takeoff A1090" w:eastAsiaTheme="majorEastAsia" w:hAnsi="Takeoff A1090" w:cstheme="majorBidi"/>
          <w:spacing w:val="-10"/>
          <w:kern w:val="28"/>
          <w:sz w:val="30"/>
          <w:szCs w:val="30"/>
        </w:rPr>
        <w:t xml:space="preserve"> Tourismus lanciert </w:t>
      </w:r>
      <w:r w:rsidR="001C29BC" w:rsidRPr="262BBA2B">
        <w:rPr>
          <w:rFonts w:ascii="Takeoff A1090" w:eastAsiaTheme="majorEastAsia" w:hAnsi="Takeoff A1090" w:cstheme="majorBidi"/>
          <w:spacing w:val="-10"/>
          <w:kern w:val="28"/>
          <w:sz w:val="30"/>
          <w:szCs w:val="30"/>
        </w:rPr>
        <w:t xml:space="preserve">mit virtuellem </w:t>
      </w:r>
      <w:proofErr w:type="spellStart"/>
      <w:r w:rsidR="001C29BC" w:rsidRPr="262BBA2B">
        <w:rPr>
          <w:rFonts w:ascii="Takeoff A1090" w:eastAsiaTheme="majorEastAsia" w:hAnsi="Takeoff A1090" w:cstheme="majorBidi"/>
          <w:spacing w:val="-10"/>
          <w:kern w:val="28"/>
          <w:sz w:val="30"/>
          <w:szCs w:val="30"/>
        </w:rPr>
        <w:t>Säulirennen</w:t>
      </w:r>
      <w:proofErr w:type="spellEnd"/>
      <w:r w:rsidR="001C29BC" w:rsidRPr="262BBA2B">
        <w:rPr>
          <w:rFonts w:ascii="Takeoff A1090" w:eastAsiaTheme="majorEastAsia" w:hAnsi="Takeoff A1090" w:cstheme="majorBidi"/>
          <w:spacing w:val="-10"/>
          <w:kern w:val="28"/>
          <w:sz w:val="30"/>
          <w:szCs w:val="30"/>
        </w:rPr>
        <w:t xml:space="preserve"> </w:t>
      </w:r>
      <w:r w:rsidR="00B7589E" w:rsidRPr="262BBA2B">
        <w:rPr>
          <w:rFonts w:ascii="Takeoff A1090" w:eastAsiaTheme="majorEastAsia" w:hAnsi="Takeoff A1090" w:cstheme="majorBidi"/>
          <w:spacing w:val="-10"/>
          <w:kern w:val="28"/>
          <w:sz w:val="30"/>
          <w:szCs w:val="30"/>
        </w:rPr>
        <w:t xml:space="preserve">die </w:t>
      </w:r>
      <w:r w:rsidR="00925C4F" w:rsidRPr="262BBA2B">
        <w:rPr>
          <w:rFonts w:ascii="Takeoff A1090" w:eastAsiaTheme="majorEastAsia" w:hAnsi="Takeoff A1090" w:cstheme="majorBidi"/>
          <w:spacing w:val="-10"/>
          <w:kern w:val="28"/>
          <w:sz w:val="30"/>
          <w:szCs w:val="30"/>
        </w:rPr>
        <w:t>nächste Runde der Glücks</w:t>
      </w:r>
      <w:r w:rsidR="001016A9">
        <w:rPr>
          <w:rFonts w:ascii="Takeoff A1090" w:eastAsiaTheme="majorEastAsia" w:hAnsi="Takeoff A1090" w:cstheme="majorBidi"/>
          <w:spacing w:val="-10"/>
          <w:kern w:val="28"/>
          <w:sz w:val="30"/>
          <w:szCs w:val="30"/>
        </w:rPr>
        <w:t>aktion</w:t>
      </w:r>
    </w:p>
    <w:p w14:paraId="6DC7CD09" w14:textId="4A6851A9" w:rsidR="00E66E07" w:rsidRDefault="006E5D2D" w:rsidP="00DD51FC">
      <w:pPr>
        <w:spacing w:after="240"/>
      </w:pPr>
      <w:r w:rsidRPr="006E5D2D">
        <w:rPr>
          <w:b/>
          <w:bCs/>
        </w:rPr>
        <w:t>St.Gallen,</w:t>
      </w:r>
      <w:r w:rsidR="00294DDC">
        <w:rPr>
          <w:b/>
          <w:bCs/>
        </w:rPr>
        <w:t xml:space="preserve"> </w:t>
      </w:r>
      <w:r w:rsidR="00925C4F">
        <w:rPr>
          <w:b/>
          <w:bCs/>
        </w:rPr>
        <w:t>01.</w:t>
      </w:r>
      <w:r w:rsidR="002B4922">
        <w:rPr>
          <w:b/>
          <w:bCs/>
        </w:rPr>
        <w:t xml:space="preserve"> Oktober </w:t>
      </w:r>
      <w:r w:rsidR="00E66E07">
        <w:rPr>
          <w:b/>
          <w:bCs/>
        </w:rPr>
        <w:t>2025</w:t>
      </w:r>
      <w:r w:rsidRPr="006E5D2D">
        <w:rPr>
          <w:b/>
          <w:bCs/>
        </w:rPr>
        <w:t xml:space="preserve">. </w:t>
      </w:r>
      <w:r w:rsidR="00DD51FC" w:rsidRPr="00DD51FC">
        <w:rPr>
          <w:b/>
          <w:bCs/>
        </w:rPr>
        <w:t xml:space="preserve">OLMA-Zeit bedeutet Feststimmung in St.Gallen – und diesmal auch online: St.Gallen-Bodensee Tourismus und das Swiss Casino St.Gallen schicken die </w:t>
      </w:r>
      <w:hyperlink r:id="rId11" w:history="1">
        <w:r w:rsidR="00DD51FC" w:rsidRPr="000F0D6B">
          <w:rPr>
            <w:rStyle w:val="Hyperlink"/>
            <w:b/>
            <w:bCs/>
          </w:rPr>
          <w:t>Glücksaktion</w:t>
        </w:r>
      </w:hyperlink>
      <w:r w:rsidR="00DD51FC" w:rsidRPr="00DD51FC">
        <w:rPr>
          <w:b/>
          <w:bCs/>
        </w:rPr>
        <w:t xml:space="preserve"> in eine zweite Runde. </w:t>
      </w:r>
      <w:r w:rsidR="00925C4F">
        <w:rPr>
          <w:b/>
          <w:bCs/>
        </w:rPr>
        <w:t xml:space="preserve">Beim virtuellen </w:t>
      </w:r>
      <w:proofErr w:type="spellStart"/>
      <w:r w:rsidR="00925C4F">
        <w:rPr>
          <w:b/>
          <w:bCs/>
        </w:rPr>
        <w:t>Säulirennen</w:t>
      </w:r>
      <w:proofErr w:type="spellEnd"/>
      <w:r w:rsidR="00925C4F">
        <w:rPr>
          <w:b/>
          <w:bCs/>
        </w:rPr>
        <w:t xml:space="preserve"> </w:t>
      </w:r>
      <w:proofErr w:type="gramStart"/>
      <w:r w:rsidR="002B4922">
        <w:rPr>
          <w:b/>
          <w:bCs/>
        </w:rPr>
        <w:t>können</w:t>
      </w:r>
      <w:proofErr w:type="gramEnd"/>
      <w:r w:rsidR="00925C4F">
        <w:rPr>
          <w:b/>
          <w:bCs/>
        </w:rPr>
        <w:t xml:space="preserve"> </w:t>
      </w:r>
      <w:r w:rsidR="002B4922">
        <w:rPr>
          <w:b/>
          <w:bCs/>
        </w:rPr>
        <w:t xml:space="preserve">während der OLMA täglich </w:t>
      </w:r>
      <w:r w:rsidR="00925C4F">
        <w:rPr>
          <w:b/>
          <w:bCs/>
        </w:rPr>
        <w:t xml:space="preserve">attraktive Preise </w:t>
      </w:r>
      <w:r w:rsidR="002B4922">
        <w:rPr>
          <w:b/>
          <w:bCs/>
        </w:rPr>
        <w:t>gewonnen werden</w:t>
      </w:r>
      <w:r w:rsidR="00925C4F">
        <w:rPr>
          <w:b/>
          <w:bCs/>
        </w:rPr>
        <w:t>.</w:t>
      </w:r>
      <w:r w:rsidR="006136A1">
        <w:rPr>
          <w:b/>
          <w:bCs/>
        </w:rPr>
        <w:t xml:space="preserve"> </w:t>
      </w:r>
    </w:p>
    <w:p w14:paraId="15917DD4" w14:textId="41E55E3B" w:rsidR="00187F15" w:rsidRDefault="00B7589E" w:rsidP="002B4922">
      <w:pPr>
        <w:spacing w:after="240"/>
      </w:pPr>
      <w:r w:rsidRPr="00B7589E">
        <w:t>Vom 9. bis 19. Oktober 2025 wird es tierisch spannend</w:t>
      </w:r>
      <w:r>
        <w:t xml:space="preserve"> in der </w:t>
      </w:r>
      <w:r w:rsidR="002B4922">
        <w:t>Region St.Gallen-Bodensee</w:t>
      </w:r>
      <w:r w:rsidRPr="00B7589E">
        <w:t xml:space="preserve">: </w:t>
      </w:r>
      <w:r>
        <w:t xml:space="preserve">St.Gallen-Bodensee Tourismus </w:t>
      </w:r>
      <w:r w:rsidR="00384FAE">
        <w:t xml:space="preserve">lädt </w:t>
      </w:r>
      <w:r w:rsidRPr="00B7589E">
        <w:t xml:space="preserve">zum virtuellen </w:t>
      </w:r>
      <w:proofErr w:type="spellStart"/>
      <w:r w:rsidRPr="00B7589E">
        <w:t>Säulirennen</w:t>
      </w:r>
      <w:proofErr w:type="spellEnd"/>
      <w:r w:rsidRPr="00B7589E">
        <w:t xml:space="preserve"> während der OLMA ein. </w:t>
      </w:r>
      <w:r w:rsidR="00962F46">
        <w:t>Mit</w:t>
      </w:r>
      <w:r>
        <w:t xml:space="preserve"> ein</w:t>
      </w:r>
      <w:r w:rsidR="00962F46">
        <w:t>em</w:t>
      </w:r>
      <w:r w:rsidRPr="00B7589E">
        <w:t xml:space="preserve"> persönliche</w:t>
      </w:r>
      <w:r w:rsidR="00962F46">
        <w:t>n</w:t>
      </w:r>
      <w:r w:rsidRPr="00B7589E">
        <w:t xml:space="preserve"> </w:t>
      </w:r>
      <w:proofErr w:type="spellStart"/>
      <w:r w:rsidRPr="00B7589E">
        <w:t>Glückssäuli</w:t>
      </w:r>
      <w:proofErr w:type="spellEnd"/>
      <w:r>
        <w:t xml:space="preserve"> </w:t>
      </w:r>
      <w:r w:rsidR="00962F46">
        <w:t>können</w:t>
      </w:r>
      <w:r>
        <w:t xml:space="preserve"> </w:t>
      </w:r>
      <w:r w:rsidRPr="00B7589E">
        <w:t xml:space="preserve">Glückssymbole </w:t>
      </w:r>
      <w:r w:rsidR="00962F46">
        <w:t>ge</w:t>
      </w:r>
      <w:r>
        <w:t>sammel</w:t>
      </w:r>
      <w:r w:rsidR="00962F46">
        <w:t>t</w:t>
      </w:r>
      <w:r>
        <w:t xml:space="preserve"> und mit etwas Glück an der </w:t>
      </w:r>
      <w:r w:rsidR="00962F46">
        <w:t xml:space="preserve">täglichen </w:t>
      </w:r>
      <w:r>
        <w:t>Verlosung</w:t>
      </w:r>
      <w:r w:rsidRPr="00B7589E">
        <w:t xml:space="preserve"> Gewinne für echte Glücksmomente in der </w:t>
      </w:r>
      <w:r w:rsidR="002B4922">
        <w:t>Region</w:t>
      </w:r>
      <w:r w:rsidRPr="00B7589E">
        <w:t xml:space="preserve"> </w:t>
      </w:r>
      <w:r>
        <w:t>a</w:t>
      </w:r>
      <w:r w:rsidR="001C29BC">
        <w:t>bge</w:t>
      </w:r>
      <w:r>
        <w:t>staub</w:t>
      </w:r>
      <w:r w:rsidR="001C29BC">
        <w:t>t werd</w:t>
      </w:r>
      <w:r>
        <w:t>en</w:t>
      </w:r>
      <w:r w:rsidR="001B2D9E" w:rsidRPr="00492165">
        <w:t>.</w:t>
      </w:r>
    </w:p>
    <w:p w14:paraId="613FDC67" w14:textId="5B368CC5" w:rsidR="00B7589E" w:rsidRDefault="00B7589E" w:rsidP="00085F09">
      <w:pPr>
        <w:spacing w:after="240"/>
        <w:rPr>
          <w:rFonts w:ascii="Takeoff A1090" w:hAnsi="Takeoff A1090"/>
          <w:b/>
          <w:bCs/>
        </w:rPr>
      </w:pPr>
      <w:r>
        <w:rPr>
          <w:rFonts w:ascii="Takeoff A1090" w:hAnsi="Takeoff A1090"/>
          <w:b/>
          <w:bCs/>
        </w:rPr>
        <w:t xml:space="preserve">Die OLMA und </w:t>
      </w:r>
      <w:r w:rsidR="00962F46">
        <w:rPr>
          <w:rFonts w:ascii="Takeoff A1090" w:hAnsi="Takeoff A1090"/>
          <w:b/>
          <w:bCs/>
        </w:rPr>
        <w:t>ihr</w:t>
      </w:r>
      <w:r>
        <w:rPr>
          <w:rFonts w:ascii="Takeoff A1090" w:hAnsi="Takeoff A1090"/>
          <w:b/>
          <w:bCs/>
        </w:rPr>
        <w:t xml:space="preserve"> legendäre</w:t>
      </w:r>
      <w:r w:rsidR="00962F46">
        <w:rPr>
          <w:rFonts w:ascii="Takeoff A1090" w:hAnsi="Takeoff A1090"/>
          <w:b/>
          <w:bCs/>
        </w:rPr>
        <w:t>s</w:t>
      </w:r>
      <w:r>
        <w:rPr>
          <w:rFonts w:ascii="Takeoff A1090" w:hAnsi="Takeoff A1090"/>
          <w:b/>
          <w:bCs/>
        </w:rPr>
        <w:t xml:space="preserve"> </w:t>
      </w:r>
      <w:proofErr w:type="spellStart"/>
      <w:r>
        <w:rPr>
          <w:rFonts w:ascii="Takeoff A1090" w:hAnsi="Takeoff A1090"/>
          <w:b/>
          <w:bCs/>
        </w:rPr>
        <w:t>Säulirennen</w:t>
      </w:r>
      <w:proofErr w:type="spellEnd"/>
    </w:p>
    <w:p w14:paraId="2B99DAF3" w14:textId="7721EDAE" w:rsidR="00AB65B4" w:rsidRDefault="003E7C74" w:rsidP="00085F09">
      <w:pPr>
        <w:spacing w:after="240"/>
      </w:pPr>
      <w:r>
        <w:t>Herbstzeit ist OLMA-Zeit</w:t>
      </w:r>
      <w:r w:rsidR="00043AFA">
        <w:t>:</w:t>
      </w:r>
      <w:r>
        <w:t xml:space="preserve"> In der Region St.Gallen-Bodensee wird die beliebte</w:t>
      </w:r>
      <w:r w:rsidR="00043AFA">
        <w:t>ste</w:t>
      </w:r>
      <w:r>
        <w:t xml:space="preserve"> Publikumsmesse </w:t>
      </w:r>
      <w:r w:rsidR="00043AFA">
        <w:t xml:space="preserve">des Landes </w:t>
      </w:r>
      <w:r>
        <w:t xml:space="preserve">als fünfte Jahreszeit zelebriert. Das farbenfrohe Volksfest wartet auch dieses Jahr mit einem attraktiven Programm auf. Daraus nicht wegzudenken ist das legendäre </w:t>
      </w:r>
      <w:proofErr w:type="spellStart"/>
      <w:r>
        <w:t>Säulirennen</w:t>
      </w:r>
      <w:proofErr w:type="spellEnd"/>
      <w:r>
        <w:t xml:space="preserve"> und seine flinken </w:t>
      </w:r>
      <w:r w:rsidR="006D5C2E">
        <w:t>rosa Athletinnen</w:t>
      </w:r>
      <w:r>
        <w:t>.</w:t>
      </w:r>
      <w:r w:rsidR="006D5C2E">
        <w:t xml:space="preserve"> </w:t>
      </w:r>
      <w:r w:rsidR="00043AFA">
        <w:t>St.Gallen-Bodensee Tourismus hat</w:t>
      </w:r>
      <w:r w:rsidR="00625434">
        <w:t xml:space="preserve"> </w:t>
      </w:r>
      <w:r w:rsidR="00043AFA">
        <w:t xml:space="preserve">eine tierisch gute Idee entwickelt und schickt die </w:t>
      </w:r>
      <w:proofErr w:type="spellStart"/>
      <w:r w:rsidR="00043AFA">
        <w:t>Säuli</w:t>
      </w:r>
      <w:proofErr w:type="spellEnd"/>
      <w:r w:rsidR="00043AFA">
        <w:t xml:space="preserve"> nun auch </w:t>
      </w:r>
      <w:hyperlink r:id="rId12">
        <w:r w:rsidR="00043AFA" w:rsidRPr="262BBA2B">
          <w:rPr>
            <w:rStyle w:val="Hyperlink"/>
          </w:rPr>
          <w:t>virtuell</w:t>
        </w:r>
      </w:hyperlink>
      <w:r w:rsidR="00043AFA">
        <w:t xml:space="preserve"> ins Rennen. Einheimische und Gäste können ihr persönliches </w:t>
      </w:r>
      <w:proofErr w:type="spellStart"/>
      <w:r w:rsidR="00043AFA">
        <w:t>Glückssäuli</w:t>
      </w:r>
      <w:proofErr w:type="spellEnd"/>
      <w:r w:rsidR="00043AFA">
        <w:t xml:space="preserve"> losschicken, </w:t>
      </w:r>
      <w:r w:rsidR="002B4922">
        <w:t>damit es</w:t>
      </w:r>
      <w:r w:rsidR="00043AFA">
        <w:t xml:space="preserve"> die Glückssymbole </w:t>
      </w:r>
      <w:r w:rsidR="002B4922">
        <w:t>einsammelt</w:t>
      </w:r>
      <w:r w:rsidR="00043AFA">
        <w:t xml:space="preserve"> und mit etwas Glück </w:t>
      </w:r>
      <w:r w:rsidR="002B4922">
        <w:t>gewinnt</w:t>
      </w:r>
      <w:r w:rsidR="00043AFA">
        <w:t>.</w:t>
      </w:r>
    </w:p>
    <w:p w14:paraId="24A88C92" w14:textId="77777777" w:rsidR="009A24E5" w:rsidRPr="0079674B" w:rsidRDefault="009A24E5" w:rsidP="009A24E5">
      <w:pPr>
        <w:spacing w:after="240"/>
        <w:rPr>
          <w:rFonts w:ascii="Takeoff A1090" w:hAnsi="Takeoff A1090"/>
          <w:b/>
          <w:bCs/>
        </w:rPr>
      </w:pPr>
      <w:proofErr w:type="spellStart"/>
      <w:r w:rsidRPr="0079674B">
        <w:rPr>
          <w:rFonts w:ascii="Takeoff A1090" w:hAnsi="Takeoff A1090"/>
          <w:b/>
          <w:bCs/>
        </w:rPr>
        <w:t>Kantonssäuli</w:t>
      </w:r>
      <w:proofErr w:type="spellEnd"/>
      <w:r w:rsidRPr="0079674B">
        <w:rPr>
          <w:rFonts w:ascii="Takeoff A1090" w:hAnsi="Takeoff A1090"/>
          <w:b/>
          <w:bCs/>
        </w:rPr>
        <w:t xml:space="preserve"> rennen im Swiss Casino St.Gallen</w:t>
      </w:r>
    </w:p>
    <w:p w14:paraId="71257289" w14:textId="3884B7FA" w:rsidR="009A24E5" w:rsidRDefault="009A24E5" w:rsidP="00FE1D9D">
      <w:pPr>
        <w:spacing w:after="240"/>
      </w:pPr>
      <w:r w:rsidRPr="004764A8">
        <w:t xml:space="preserve">Auch das Swiss Casino St.Gallen lädt zum täglichen </w:t>
      </w:r>
      <w:hyperlink r:id="rId13" w:history="1">
        <w:proofErr w:type="spellStart"/>
        <w:r w:rsidRPr="00726D39">
          <w:rPr>
            <w:rStyle w:val="Hyperlink"/>
          </w:rPr>
          <w:t>Säulirennen</w:t>
        </w:r>
        <w:proofErr w:type="spellEnd"/>
      </w:hyperlink>
      <w:r w:rsidRPr="004764A8">
        <w:t xml:space="preserve"> ein </w:t>
      </w:r>
      <w:r>
        <w:t>–</w:t>
      </w:r>
      <w:r w:rsidRPr="004764A8">
        <w:t xml:space="preserve"> </w:t>
      </w:r>
      <w:r w:rsidR="009955C8">
        <w:t>v</w:t>
      </w:r>
      <w:r w:rsidRPr="004764A8">
        <w:t>om 11.</w:t>
      </w:r>
      <w:r>
        <w:t xml:space="preserve"> bis </w:t>
      </w:r>
      <w:r w:rsidRPr="004764A8">
        <w:t>19. Oktober 2025</w:t>
      </w:r>
      <w:r>
        <w:t xml:space="preserve"> </w:t>
      </w:r>
      <w:r w:rsidR="00065D05">
        <w:t>treten</w:t>
      </w:r>
      <w:r w:rsidR="00FE1D9D">
        <w:t xml:space="preserve"> </w:t>
      </w:r>
      <w:r w:rsidR="00DF3340">
        <w:t xml:space="preserve">täglich </w:t>
      </w:r>
      <w:r w:rsidR="00FE1D9D">
        <w:t>vi</w:t>
      </w:r>
      <w:r w:rsidR="00FE1D9D" w:rsidRPr="00FE1D9D">
        <w:t xml:space="preserve">er </w:t>
      </w:r>
      <w:proofErr w:type="spellStart"/>
      <w:r w:rsidR="00FE1D9D" w:rsidRPr="00FE1D9D">
        <w:t>Stoffsäuli</w:t>
      </w:r>
      <w:proofErr w:type="spellEnd"/>
      <w:r w:rsidR="00FE1D9D" w:rsidRPr="00FE1D9D">
        <w:t xml:space="preserve"> mit den Wappen </w:t>
      </w:r>
      <w:r w:rsidR="00FE1D9D">
        <w:t>der</w:t>
      </w:r>
      <w:r w:rsidR="00FE1D9D" w:rsidRPr="00FE1D9D">
        <w:t xml:space="preserve"> Kantone </w:t>
      </w:r>
      <w:r w:rsidR="00FE1D9D">
        <w:t xml:space="preserve">St.Gallen, Thurgau, Appenzell Innerrhoden und Appenzell Ausserrhoden </w:t>
      </w:r>
      <w:r w:rsidR="00FE1D9D" w:rsidRPr="00FE1D9D">
        <w:t xml:space="preserve">im beleuchteten Durchgang zur Bar gegeneinander an. Gäste setzen kostenlos auf ihren Favoriten und fiebern mit, wenn die </w:t>
      </w:r>
      <w:proofErr w:type="spellStart"/>
      <w:r w:rsidR="00FE1D9D" w:rsidRPr="00FE1D9D">
        <w:t>Säuli</w:t>
      </w:r>
      <w:proofErr w:type="spellEnd"/>
      <w:r w:rsidR="00FE1D9D" w:rsidRPr="00FE1D9D">
        <w:t xml:space="preserve"> </w:t>
      </w:r>
      <w:r w:rsidR="003F4BB3">
        <w:t xml:space="preserve">durch Würfelglück </w:t>
      </w:r>
      <w:r w:rsidR="00FE1D9D" w:rsidRPr="00FE1D9D">
        <w:t>Platte für Platte ins Ziel rücken – mit Überraschungen, Hindernissen und kleinen Goodies unterwegs. Wer auf den Siegerkanton getippt hat, kann sich über Spielguthaben freuen</w:t>
      </w:r>
      <w:r>
        <w:t>, um den Casino-Abend ideal fortzusetzen.</w:t>
      </w:r>
    </w:p>
    <w:p w14:paraId="5C79E966" w14:textId="0A8B1715" w:rsidR="00043AFA" w:rsidRPr="007536F1" w:rsidRDefault="00962F46" w:rsidP="00085F09">
      <w:pPr>
        <w:spacing w:after="240"/>
        <w:rPr>
          <w:rFonts w:ascii="Takeoff A1090" w:hAnsi="Takeoff A1090"/>
          <w:b/>
          <w:bCs/>
        </w:rPr>
      </w:pPr>
      <w:r w:rsidRPr="262BBA2B">
        <w:rPr>
          <w:rFonts w:ascii="Takeoff A1090" w:hAnsi="Takeoff A1090"/>
          <w:b/>
          <w:bCs/>
        </w:rPr>
        <w:t xml:space="preserve">Die </w:t>
      </w:r>
      <w:r w:rsidR="00D23DC1">
        <w:rPr>
          <w:rFonts w:ascii="Takeoff A1090" w:hAnsi="Takeoff A1090"/>
          <w:b/>
          <w:bCs/>
        </w:rPr>
        <w:t>Region St.Gallen-Bodensee</w:t>
      </w:r>
      <w:r w:rsidRPr="262BBA2B">
        <w:rPr>
          <w:rFonts w:ascii="Takeoff A1090" w:hAnsi="Takeoff A1090"/>
          <w:b/>
          <w:bCs/>
        </w:rPr>
        <w:t xml:space="preserve"> und ihre sieben Glücksorte</w:t>
      </w:r>
    </w:p>
    <w:p w14:paraId="010CEFBA" w14:textId="1B0D5EE0" w:rsidR="009E491C" w:rsidRPr="009E491C" w:rsidRDefault="009E491C" w:rsidP="009E491C">
      <w:pPr>
        <w:spacing w:after="240"/>
      </w:pPr>
      <w:r w:rsidRPr="009E491C">
        <w:t xml:space="preserve">Glück zeigt sich in der Region St.Gallen-Bodensee auf ganz unterschiedliche Weise: Nervenkitzel im stilvollen Swiss Casino St.Gallen, süsse Momente im Chocolarium, Gipfelgefühle auf dem Säntis, oder </w:t>
      </w:r>
      <w:r w:rsidR="00125BA9">
        <w:t>eine Glückswelle</w:t>
      </w:r>
      <w:r w:rsidRPr="009E491C">
        <w:t xml:space="preserve"> auf dem Bodensee mit der Schweizerischen Bodensee-Schifffahrt. Im Stiftsbezirk St.Gallen wartet UNESCO-Weltkulturerbe voller Geschichte, in der Appenzeller Schaukäserei lässt sich traditioneller Käsegenuss mit allen Sinnen erleben und das Konzert </w:t>
      </w:r>
      <w:r w:rsidR="00743868">
        <w:t>und</w:t>
      </w:r>
      <w:r w:rsidRPr="009E491C">
        <w:t xml:space="preserve"> Theater St.Gallen verzaubert mit Musik, Tanz und Schauspiel. Sieben </w:t>
      </w:r>
      <w:hyperlink r:id="rId14" w:history="1">
        <w:r w:rsidRPr="00265786">
          <w:rPr>
            <w:rStyle w:val="Hyperlink"/>
          </w:rPr>
          <w:t>Glücksorte</w:t>
        </w:r>
      </w:hyperlink>
      <w:r w:rsidRPr="009E491C">
        <w:t>, die Genuss, Natur und Kultur verbinden – und unvergessliche Erlebnisse versprechen.</w:t>
      </w:r>
    </w:p>
    <w:p w14:paraId="0B320121" w14:textId="6D00C1A7" w:rsidR="0019146C" w:rsidRDefault="0079674B" w:rsidP="00FD42BC">
      <w:pPr>
        <w:spacing w:after="240"/>
      </w:pPr>
      <w:r>
        <w:t>Ein passendes</w:t>
      </w:r>
      <w:r w:rsidR="006E5D2D">
        <w:t xml:space="preserve"> Bild finden Sie </w:t>
      </w:r>
      <w:hyperlink r:id="rId15" w:history="1">
        <w:r w:rsidR="009E1894" w:rsidRPr="007F4B83">
          <w:rPr>
            <w:rStyle w:val="Hyperlink"/>
          </w:rPr>
          <w:t>hier</w:t>
        </w:r>
      </w:hyperlink>
      <w:r w:rsidR="009E1894">
        <w:t>.</w:t>
      </w:r>
    </w:p>
    <w:p w14:paraId="2A61FC53" w14:textId="77777777" w:rsidR="00480F50" w:rsidRDefault="00480F50" w:rsidP="00FD42BC">
      <w:pPr>
        <w:spacing w:after="240"/>
      </w:pPr>
    </w:p>
    <w:p w14:paraId="2EF163D9" w14:textId="77777777" w:rsidR="007D4BC7" w:rsidRDefault="007D4BC7" w:rsidP="00FD42BC">
      <w:pPr>
        <w:spacing w:after="240"/>
      </w:pPr>
    </w:p>
    <w:p w14:paraId="7ED0A4ED" w14:textId="77777777" w:rsidR="009425F4" w:rsidRPr="009425F4" w:rsidRDefault="009425F4" w:rsidP="009425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eastAsia="Times New Roman" w:cs="Arial"/>
          <w:b/>
          <w:sz w:val="18"/>
          <w:szCs w:val="18"/>
          <w:lang w:eastAsia="de-DE"/>
        </w:rPr>
      </w:pPr>
      <w:r w:rsidRPr="009425F4">
        <w:rPr>
          <w:rFonts w:eastAsia="Times New Roman" w:cs="Arial"/>
          <w:b/>
          <w:sz w:val="18"/>
          <w:szCs w:val="18"/>
          <w:lang w:eastAsia="de-DE"/>
        </w:rPr>
        <w:t>Für weitere Informationen und Bildmaterial (Medien):</w:t>
      </w:r>
    </w:p>
    <w:p w14:paraId="2928BC19" w14:textId="77777777" w:rsidR="005605C2" w:rsidRPr="009425F4" w:rsidRDefault="005605C2" w:rsidP="005605C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cs="Arial"/>
          <w:sz w:val="18"/>
          <w:szCs w:val="18"/>
        </w:rPr>
      </w:pPr>
      <w:r w:rsidRPr="009425F4">
        <w:rPr>
          <w:rFonts w:cs="Arial"/>
          <w:sz w:val="18"/>
          <w:szCs w:val="18"/>
        </w:rPr>
        <w:t xml:space="preserve">St.Gallen-Bodensee Tourismus </w:t>
      </w:r>
      <w:r w:rsidRPr="009425F4">
        <w:rPr>
          <w:rFonts w:cs="Arial"/>
          <w:sz w:val="18"/>
          <w:szCs w:val="18"/>
        </w:rPr>
        <w:br/>
        <w:t xml:space="preserve">Ladina </w:t>
      </w:r>
      <w:r w:rsidRPr="00B056E3">
        <w:rPr>
          <w:rFonts w:cs="Arial"/>
          <w:sz w:val="18"/>
          <w:szCs w:val="18"/>
        </w:rPr>
        <w:t>Heijers</w:t>
      </w:r>
    </w:p>
    <w:p w14:paraId="1AC4C0E2" w14:textId="77777777" w:rsidR="005605C2" w:rsidRPr="009425F4" w:rsidRDefault="005605C2" w:rsidP="005605C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cs="Arial"/>
          <w:sz w:val="18"/>
          <w:szCs w:val="18"/>
        </w:rPr>
      </w:pPr>
      <w:r w:rsidRPr="009425F4">
        <w:rPr>
          <w:rFonts w:cs="Arial"/>
          <w:sz w:val="18"/>
          <w:szCs w:val="18"/>
        </w:rPr>
        <w:t>Projektleiterin PR &amp; Kommunikation</w:t>
      </w:r>
    </w:p>
    <w:p w14:paraId="0928619E" w14:textId="77777777" w:rsidR="005605C2" w:rsidRPr="009425F4" w:rsidRDefault="005605C2" w:rsidP="005605C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both"/>
        <w:rPr>
          <w:rFonts w:cs="Arial"/>
          <w:sz w:val="18"/>
          <w:szCs w:val="18"/>
        </w:rPr>
      </w:pPr>
      <w:r w:rsidRPr="009425F4">
        <w:rPr>
          <w:rFonts w:cs="Arial"/>
          <w:sz w:val="18"/>
          <w:szCs w:val="18"/>
        </w:rPr>
        <w:t>Tel. +41 (0)71 227 37 39</w:t>
      </w:r>
    </w:p>
    <w:p w14:paraId="6D3590C2" w14:textId="77777777" w:rsidR="005605C2" w:rsidRDefault="005605C2" w:rsidP="005605C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</w:pPr>
      <w:hyperlink r:id="rId16" w:history="1">
        <w:r w:rsidRPr="008B74BF">
          <w:rPr>
            <w:rStyle w:val="Hyperlink"/>
          </w:rPr>
          <w:t>ladina.heijers@st.gallen-bodensee.ch</w:t>
        </w:r>
      </w:hyperlink>
    </w:p>
    <w:p w14:paraId="26040DA0" w14:textId="77777777" w:rsidR="00B056E3" w:rsidRPr="003A171C" w:rsidRDefault="00B056E3" w:rsidP="009425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cs="Arial"/>
          <w:sz w:val="18"/>
          <w:szCs w:val="18"/>
        </w:rPr>
      </w:pPr>
    </w:p>
    <w:p w14:paraId="0F6785E4" w14:textId="77777777" w:rsidR="009425F4" w:rsidRPr="009425F4" w:rsidRDefault="009425F4" w:rsidP="009425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cs="Arial"/>
          <w:sz w:val="18"/>
          <w:szCs w:val="18"/>
        </w:rPr>
      </w:pPr>
      <w:r w:rsidRPr="009425F4">
        <w:rPr>
          <w:rFonts w:cs="Arial"/>
          <w:sz w:val="18"/>
          <w:szCs w:val="18"/>
        </w:rPr>
        <w:t>Gretz Communications AG</w:t>
      </w:r>
    </w:p>
    <w:p w14:paraId="11883800" w14:textId="77777777" w:rsidR="009425F4" w:rsidRPr="009425F4" w:rsidRDefault="009425F4" w:rsidP="009425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cs="Arial"/>
          <w:sz w:val="18"/>
          <w:szCs w:val="18"/>
        </w:rPr>
      </w:pPr>
      <w:r w:rsidRPr="009425F4">
        <w:rPr>
          <w:rFonts w:cs="Arial"/>
          <w:sz w:val="18"/>
          <w:szCs w:val="18"/>
        </w:rPr>
        <w:t>Ursula Krebs, Gere Gretz</w:t>
      </w:r>
    </w:p>
    <w:p w14:paraId="31D90602" w14:textId="77777777" w:rsidR="009425F4" w:rsidRPr="009425F4" w:rsidRDefault="009425F4" w:rsidP="009425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cs="Arial"/>
          <w:sz w:val="18"/>
          <w:szCs w:val="18"/>
        </w:rPr>
      </w:pPr>
      <w:r w:rsidRPr="009425F4">
        <w:rPr>
          <w:rFonts w:cs="Arial"/>
          <w:sz w:val="18"/>
          <w:szCs w:val="18"/>
        </w:rPr>
        <w:t>Zähringerstrasse 16, 3012 Bern</w:t>
      </w:r>
    </w:p>
    <w:p w14:paraId="6DC8426E" w14:textId="77777777" w:rsidR="009425F4" w:rsidRPr="009425F4" w:rsidRDefault="009425F4" w:rsidP="009425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cs="Arial"/>
          <w:sz w:val="18"/>
          <w:szCs w:val="18"/>
        </w:rPr>
      </w:pPr>
      <w:r w:rsidRPr="009425F4">
        <w:rPr>
          <w:rFonts w:cs="Arial"/>
          <w:sz w:val="18"/>
          <w:szCs w:val="18"/>
        </w:rPr>
        <w:t>Tel. +41 (0)31 300 30 70</w:t>
      </w:r>
    </w:p>
    <w:p w14:paraId="36A96FA5" w14:textId="77777777" w:rsidR="009425F4" w:rsidRPr="009425F4" w:rsidRDefault="009425F4" w:rsidP="009425F4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rPr>
          <w:rFonts w:eastAsia="Times New Roman" w:cs="Arial"/>
          <w:bCs/>
          <w:sz w:val="18"/>
          <w:szCs w:val="18"/>
          <w:lang w:eastAsia="de-DE"/>
        </w:rPr>
      </w:pPr>
      <w:hyperlink r:id="rId17" w:history="1">
        <w:r w:rsidRPr="009425F4">
          <w:rPr>
            <w:rStyle w:val="Hyperlink"/>
            <w:rFonts w:cs="Arial"/>
            <w:sz w:val="18"/>
            <w:szCs w:val="18"/>
          </w:rPr>
          <w:t>info@gretzcom.ch</w:t>
        </w:r>
      </w:hyperlink>
      <w:r w:rsidRPr="009425F4">
        <w:rPr>
          <w:rFonts w:cs="Arial"/>
          <w:sz w:val="18"/>
          <w:szCs w:val="18"/>
        </w:rPr>
        <w:t xml:space="preserve"> </w:t>
      </w:r>
    </w:p>
    <w:p w14:paraId="1D2CE62F" w14:textId="77777777" w:rsidR="009425F4" w:rsidRPr="00BC1C32" w:rsidRDefault="009425F4" w:rsidP="009425F4">
      <w:pPr>
        <w:tabs>
          <w:tab w:val="left" w:pos="4820"/>
        </w:tabs>
        <w:spacing w:line="240" w:lineRule="auto"/>
        <w:jc w:val="both"/>
        <w:rPr>
          <w:rFonts w:cs="Arial"/>
          <w:sz w:val="16"/>
          <w:szCs w:val="16"/>
          <w:u w:val="single"/>
        </w:rPr>
      </w:pPr>
    </w:p>
    <w:p w14:paraId="33C9C2F3" w14:textId="4A6577BD" w:rsidR="009425F4" w:rsidRPr="009425F4" w:rsidRDefault="009425F4" w:rsidP="00C416C1">
      <w:pPr>
        <w:tabs>
          <w:tab w:val="left" w:pos="4820"/>
        </w:tabs>
        <w:spacing w:line="240" w:lineRule="auto"/>
        <w:jc w:val="both"/>
      </w:pPr>
      <w:r w:rsidRPr="00BC1C32">
        <w:rPr>
          <w:rFonts w:cs="Arial"/>
          <w:sz w:val="16"/>
          <w:szCs w:val="16"/>
          <w:u w:val="single"/>
        </w:rPr>
        <w:t>Über St.Gallen-Bodensee Tourismus</w:t>
      </w:r>
      <w:r w:rsidRPr="00BC1C32">
        <w:rPr>
          <w:rFonts w:cs="Arial"/>
          <w:sz w:val="16"/>
          <w:szCs w:val="16"/>
        </w:rPr>
        <w:t xml:space="preserve">: </w:t>
      </w:r>
      <w:r w:rsidR="00C416C1" w:rsidRPr="00222AF4">
        <w:rPr>
          <w:rFonts w:cs="Arial"/>
          <w:sz w:val="16"/>
          <w:szCs w:val="16"/>
        </w:rPr>
        <w:t>In der Ostschweiz wartet die Region St.Gallen-Bodensee, wo Genuss, Kultur und Natur aufeinandertreffen! Entdecke die pulsierende Kulturmetropole St.Gallen mit ihrem UNESCO-Weltkulturerbe Stiftsbezirk, das als Herzstück der Stadt glänzt. Lass dich von der reichen Textilgeschichte inspirieren – St.Gallen steht seit jeher für exklusive Haute Couture, feinste Stoffe und Spitzen, die weltweit auf den grossen Laufstegen begeistern. Natur pur erwartet dich: ob Stand-</w:t>
      </w:r>
      <w:proofErr w:type="spellStart"/>
      <w:r w:rsidR="00C416C1" w:rsidRPr="00222AF4">
        <w:rPr>
          <w:rFonts w:cs="Arial"/>
          <w:sz w:val="16"/>
          <w:szCs w:val="16"/>
        </w:rPr>
        <w:t>up</w:t>
      </w:r>
      <w:proofErr w:type="spellEnd"/>
      <w:r w:rsidR="00C416C1" w:rsidRPr="00222AF4">
        <w:rPr>
          <w:rFonts w:cs="Arial"/>
          <w:sz w:val="16"/>
          <w:szCs w:val="16"/>
        </w:rPr>
        <w:t>-Paddeln oder Velotouren – hier, zwischen den sanften Hügeln des Rheintals und dem glitzernden Bodensee, erlebst du die perfekte Mischung aus Erholung und Abenteuer.</w:t>
      </w:r>
    </w:p>
    <w:sectPr w:rsidR="009425F4" w:rsidRPr="009425F4" w:rsidSect="00113CF5">
      <w:headerReference w:type="default" r:id="rId18"/>
      <w:pgSz w:w="11906" w:h="16838"/>
      <w:pgMar w:top="1701" w:right="1418" w:bottom="1134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A6A9" w14:textId="77777777" w:rsidR="00F13EB6" w:rsidRDefault="00F13EB6" w:rsidP="00C41580">
      <w:pPr>
        <w:spacing w:line="240" w:lineRule="auto"/>
      </w:pPr>
      <w:r>
        <w:separator/>
      </w:r>
    </w:p>
  </w:endnote>
  <w:endnote w:type="continuationSeparator" w:id="0">
    <w:p w14:paraId="29724660" w14:textId="77777777" w:rsidR="00F13EB6" w:rsidRDefault="00F13EB6" w:rsidP="00C41580">
      <w:pPr>
        <w:spacing w:line="240" w:lineRule="auto"/>
      </w:pPr>
      <w:r>
        <w:continuationSeparator/>
      </w:r>
    </w:p>
  </w:endnote>
  <w:endnote w:type="continuationNotice" w:id="1">
    <w:p w14:paraId="1FB85309" w14:textId="77777777" w:rsidR="00F13EB6" w:rsidRDefault="00F13E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c Alena Light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divisible">
    <w:panose1 w:val="020B0503000000020004"/>
    <w:charset w:val="00"/>
    <w:family w:val="swiss"/>
    <w:notTrueType/>
    <w:pitch w:val="variable"/>
    <w:sig w:usb0="00000007" w:usb1="00000000" w:usb2="00000000" w:usb3="00000000" w:csb0="00000093" w:csb1="00000000"/>
  </w:font>
  <w:font w:name="Takeoff A1090">
    <w:panose1 w:val="020B0504040000000004"/>
    <w:charset w:val="00"/>
    <w:family w:val="swiss"/>
    <w:notTrueType/>
    <w:pitch w:val="variable"/>
    <w:sig w:usb0="A10000FF" w:usb1="1200E4F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700C" w14:textId="77777777" w:rsidR="00F13EB6" w:rsidRDefault="00F13EB6" w:rsidP="00C41580">
      <w:pPr>
        <w:spacing w:line="240" w:lineRule="auto"/>
      </w:pPr>
      <w:r>
        <w:separator/>
      </w:r>
    </w:p>
  </w:footnote>
  <w:footnote w:type="continuationSeparator" w:id="0">
    <w:p w14:paraId="6B9F1064" w14:textId="77777777" w:rsidR="00F13EB6" w:rsidRDefault="00F13EB6" w:rsidP="00C41580">
      <w:pPr>
        <w:spacing w:line="240" w:lineRule="auto"/>
      </w:pPr>
      <w:r>
        <w:continuationSeparator/>
      </w:r>
    </w:p>
  </w:footnote>
  <w:footnote w:type="continuationNotice" w:id="1">
    <w:p w14:paraId="76FD7677" w14:textId="77777777" w:rsidR="00F13EB6" w:rsidRDefault="00F13E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6355" w14:textId="77777777" w:rsidR="001C29BC" w:rsidRDefault="001C29BC" w:rsidP="001C29BC">
    <w:r>
      <w:rPr>
        <w:noProof/>
      </w:rPr>
      <w:drawing>
        <wp:anchor distT="0" distB="0" distL="114300" distR="114300" simplePos="0" relativeHeight="251658241" behindDoc="0" locked="0" layoutInCell="1" allowOverlap="1" wp14:anchorId="02049909" wp14:editId="06832858">
          <wp:simplePos x="0" y="0"/>
          <wp:positionH relativeFrom="margin">
            <wp:posOffset>3928745</wp:posOffset>
          </wp:positionH>
          <wp:positionV relativeFrom="paragraph">
            <wp:posOffset>-164465</wp:posOffset>
          </wp:positionV>
          <wp:extent cx="1789430" cy="422910"/>
          <wp:effectExtent l="0" t="0" r="1270" b="0"/>
          <wp:wrapThrough wrapText="bothSides">
            <wp:wrapPolygon edited="0">
              <wp:start x="460" y="0"/>
              <wp:lineTo x="0" y="2919"/>
              <wp:lineTo x="0" y="13622"/>
              <wp:lineTo x="1380" y="20432"/>
              <wp:lineTo x="1610" y="20432"/>
              <wp:lineTo x="17476" y="20432"/>
              <wp:lineTo x="17476" y="15568"/>
              <wp:lineTo x="21385" y="8757"/>
              <wp:lineTo x="21385" y="0"/>
              <wp:lineTo x="460" y="0"/>
            </wp:wrapPolygon>
          </wp:wrapThrough>
          <wp:docPr id="24132439" name="Grafik 1" descr="Ein Bild, das Schrift, Grafiken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32439" name="Grafik 1" descr="Ein Bild, das Schrift, Grafiken, Grafikdesig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7DEDF94" wp14:editId="2C33F997">
          <wp:simplePos x="0" y="0"/>
          <wp:positionH relativeFrom="margin">
            <wp:align>left</wp:align>
          </wp:positionH>
          <wp:positionV relativeFrom="paragraph">
            <wp:posOffset>-326390</wp:posOffset>
          </wp:positionV>
          <wp:extent cx="1381125" cy="831850"/>
          <wp:effectExtent l="0" t="0" r="9525" b="0"/>
          <wp:wrapThrough wrapText="bothSides">
            <wp:wrapPolygon edited="0">
              <wp:start x="17876" y="2473"/>
              <wp:lineTo x="596" y="5441"/>
              <wp:lineTo x="298" y="10388"/>
              <wp:lineTo x="2086" y="11377"/>
              <wp:lineTo x="2086" y="17313"/>
              <wp:lineTo x="21153" y="17313"/>
              <wp:lineTo x="21451" y="12861"/>
              <wp:lineTo x="19663" y="12366"/>
              <wp:lineTo x="20855" y="10388"/>
              <wp:lineTo x="21451" y="6925"/>
              <wp:lineTo x="19366" y="2473"/>
              <wp:lineTo x="17876" y="2473"/>
            </wp:wrapPolygon>
          </wp:wrapThrough>
          <wp:docPr id="676425132" name="Grafik 1" descr="Ein Bild, das Screenshot, Schwarz, Dunkelhei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425132" name="Grafik 1" descr="Ein Bild, das Screenshot, Schwarz, Dunkelheit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5" t="-810" r="38320" b="810"/>
                  <a:stretch/>
                </pic:blipFill>
                <pic:spPr bwMode="auto">
                  <a:xfrm>
                    <a:off x="0" y="0"/>
                    <a:ext cx="1381125" cy="831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D03A9B" w14:textId="41080E4C" w:rsidR="00582250" w:rsidRDefault="005822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D42"/>
    <w:multiLevelType w:val="hybridMultilevel"/>
    <w:tmpl w:val="DC227E0E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BF0987"/>
    <w:multiLevelType w:val="hybridMultilevel"/>
    <w:tmpl w:val="DDF0C686"/>
    <w:lvl w:ilvl="0" w:tplc="5A500BD2">
      <w:start w:val="2"/>
      <w:numFmt w:val="bullet"/>
      <w:lvlText w:val="-"/>
      <w:lvlJc w:val="left"/>
      <w:pPr>
        <w:ind w:left="717" w:hanging="360"/>
      </w:pPr>
      <w:rPr>
        <w:rFonts w:ascii="abc Alena Light" w:eastAsiaTheme="minorHAnsi" w:hAnsi="abc Alena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6E9116D"/>
    <w:multiLevelType w:val="hybridMultilevel"/>
    <w:tmpl w:val="37C4AFF8"/>
    <w:lvl w:ilvl="0" w:tplc="5906A5C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27F8E"/>
    <w:multiLevelType w:val="hybridMultilevel"/>
    <w:tmpl w:val="34F4C3B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17521"/>
    <w:multiLevelType w:val="hybridMultilevel"/>
    <w:tmpl w:val="AC0CC80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4D39F7"/>
    <w:multiLevelType w:val="hybridMultilevel"/>
    <w:tmpl w:val="84703068"/>
    <w:lvl w:ilvl="0" w:tplc="0807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F5DFA"/>
    <w:multiLevelType w:val="hybridMultilevel"/>
    <w:tmpl w:val="45E838C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C764D"/>
    <w:multiLevelType w:val="hybridMultilevel"/>
    <w:tmpl w:val="5F06BE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C1D5C"/>
    <w:multiLevelType w:val="hybridMultilevel"/>
    <w:tmpl w:val="64020DE2"/>
    <w:lvl w:ilvl="0" w:tplc="DBAABC3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C73AE"/>
    <w:multiLevelType w:val="hybridMultilevel"/>
    <w:tmpl w:val="34ECD2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C0F4A"/>
    <w:multiLevelType w:val="multilevel"/>
    <w:tmpl w:val="A2C26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D5428A"/>
    <w:multiLevelType w:val="hybridMultilevel"/>
    <w:tmpl w:val="AD2AC53E"/>
    <w:lvl w:ilvl="0" w:tplc="8048B0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410FF4"/>
    <w:multiLevelType w:val="hybridMultilevel"/>
    <w:tmpl w:val="1A70B934"/>
    <w:lvl w:ilvl="0" w:tplc="2E84C66E">
      <w:numFmt w:val="bullet"/>
      <w:lvlText w:val="-"/>
      <w:lvlJc w:val="left"/>
      <w:pPr>
        <w:ind w:left="360" w:hanging="360"/>
      </w:pPr>
      <w:rPr>
        <w:rFonts w:ascii="Arial" w:eastAsia="Aptos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5E1455"/>
    <w:multiLevelType w:val="hybridMultilevel"/>
    <w:tmpl w:val="8F702CF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F56BFC"/>
    <w:multiLevelType w:val="hybridMultilevel"/>
    <w:tmpl w:val="F4700EFA"/>
    <w:lvl w:ilvl="0" w:tplc="145ECA92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5516E"/>
    <w:multiLevelType w:val="hybridMultilevel"/>
    <w:tmpl w:val="0C08CD0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A35A67"/>
    <w:multiLevelType w:val="multilevel"/>
    <w:tmpl w:val="07940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92B5E8E"/>
    <w:multiLevelType w:val="hybridMultilevel"/>
    <w:tmpl w:val="A132731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32774"/>
    <w:multiLevelType w:val="hybridMultilevel"/>
    <w:tmpl w:val="A0FA1E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70069"/>
    <w:multiLevelType w:val="hybridMultilevel"/>
    <w:tmpl w:val="ED9284E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897E32"/>
    <w:multiLevelType w:val="hybridMultilevel"/>
    <w:tmpl w:val="39BE77A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E3CFC"/>
    <w:multiLevelType w:val="hybridMultilevel"/>
    <w:tmpl w:val="51EAE6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6447B"/>
    <w:multiLevelType w:val="multilevel"/>
    <w:tmpl w:val="C2F6140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D323364"/>
    <w:multiLevelType w:val="hybridMultilevel"/>
    <w:tmpl w:val="8EFA7F4A"/>
    <w:lvl w:ilvl="0" w:tplc="8FB82302">
      <w:numFmt w:val="bullet"/>
      <w:lvlText w:val="-"/>
      <w:lvlJc w:val="left"/>
      <w:pPr>
        <w:ind w:left="720" w:hanging="360"/>
      </w:pPr>
      <w:rPr>
        <w:rFonts w:ascii="abc Alena Light" w:eastAsiaTheme="minorHAnsi" w:hAnsi="abc Alena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F5B10"/>
    <w:multiLevelType w:val="hybridMultilevel"/>
    <w:tmpl w:val="0D3ABCE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95968956">
    <w:abstractNumId w:val="3"/>
  </w:num>
  <w:num w:numId="2" w16cid:durableId="857306941">
    <w:abstractNumId w:val="17"/>
  </w:num>
  <w:num w:numId="3" w16cid:durableId="1638409932">
    <w:abstractNumId w:val="5"/>
  </w:num>
  <w:num w:numId="4" w16cid:durableId="2008054793">
    <w:abstractNumId w:val="1"/>
  </w:num>
  <w:num w:numId="5" w16cid:durableId="1914076975">
    <w:abstractNumId w:val="8"/>
  </w:num>
  <w:num w:numId="6" w16cid:durableId="1263488547">
    <w:abstractNumId w:val="23"/>
  </w:num>
  <w:num w:numId="7" w16cid:durableId="1768425596">
    <w:abstractNumId w:val="24"/>
  </w:num>
  <w:num w:numId="8" w16cid:durableId="576328349">
    <w:abstractNumId w:val="4"/>
  </w:num>
  <w:num w:numId="9" w16cid:durableId="1444812044">
    <w:abstractNumId w:val="6"/>
  </w:num>
  <w:num w:numId="10" w16cid:durableId="611208412">
    <w:abstractNumId w:val="2"/>
  </w:num>
  <w:num w:numId="11" w16cid:durableId="1538859480">
    <w:abstractNumId w:val="22"/>
  </w:num>
  <w:num w:numId="12" w16cid:durableId="864635365">
    <w:abstractNumId w:val="14"/>
  </w:num>
  <w:num w:numId="13" w16cid:durableId="501815335">
    <w:abstractNumId w:val="22"/>
  </w:num>
  <w:num w:numId="14" w16cid:durableId="1489709869">
    <w:abstractNumId w:val="22"/>
  </w:num>
  <w:num w:numId="15" w16cid:durableId="1331061723">
    <w:abstractNumId w:val="22"/>
  </w:num>
  <w:num w:numId="16" w16cid:durableId="1870335563">
    <w:abstractNumId w:val="22"/>
  </w:num>
  <w:num w:numId="17" w16cid:durableId="308176579">
    <w:abstractNumId w:val="18"/>
  </w:num>
  <w:num w:numId="18" w16cid:durableId="1208373262">
    <w:abstractNumId w:val="21"/>
  </w:num>
  <w:num w:numId="19" w16cid:durableId="548109302">
    <w:abstractNumId w:val="10"/>
  </w:num>
  <w:num w:numId="20" w16cid:durableId="1948661990">
    <w:abstractNumId w:val="16"/>
  </w:num>
  <w:num w:numId="21" w16cid:durableId="219824650">
    <w:abstractNumId w:val="9"/>
  </w:num>
  <w:num w:numId="22" w16cid:durableId="1078480946">
    <w:abstractNumId w:val="15"/>
  </w:num>
  <w:num w:numId="23" w16cid:durableId="1302006668">
    <w:abstractNumId w:val="7"/>
  </w:num>
  <w:num w:numId="24" w16cid:durableId="715083433">
    <w:abstractNumId w:val="0"/>
  </w:num>
  <w:num w:numId="25" w16cid:durableId="1835143741">
    <w:abstractNumId w:val="20"/>
  </w:num>
  <w:num w:numId="26" w16cid:durableId="958922900">
    <w:abstractNumId w:val="13"/>
  </w:num>
  <w:num w:numId="27" w16cid:durableId="242885299">
    <w:abstractNumId w:val="19"/>
  </w:num>
  <w:num w:numId="28" w16cid:durableId="1928230741">
    <w:abstractNumId w:val="11"/>
  </w:num>
  <w:num w:numId="29" w16cid:durableId="16702816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F5"/>
    <w:rsid w:val="000030EF"/>
    <w:rsid w:val="0000634A"/>
    <w:rsid w:val="000063B5"/>
    <w:rsid w:val="00006886"/>
    <w:rsid w:val="00012C5A"/>
    <w:rsid w:val="00017EAF"/>
    <w:rsid w:val="000222A5"/>
    <w:rsid w:val="00027CF0"/>
    <w:rsid w:val="000306D6"/>
    <w:rsid w:val="00036EBB"/>
    <w:rsid w:val="00041F73"/>
    <w:rsid w:val="00043AFA"/>
    <w:rsid w:val="000457DF"/>
    <w:rsid w:val="0006081B"/>
    <w:rsid w:val="00065D05"/>
    <w:rsid w:val="000714C3"/>
    <w:rsid w:val="00073589"/>
    <w:rsid w:val="00075901"/>
    <w:rsid w:val="00075D5C"/>
    <w:rsid w:val="00075DC4"/>
    <w:rsid w:val="00085F09"/>
    <w:rsid w:val="00092EF0"/>
    <w:rsid w:val="0009397D"/>
    <w:rsid w:val="000A1F72"/>
    <w:rsid w:val="000B2F2D"/>
    <w:rsid w:val="000B652B"/>
    <w:rsid w:val="000D033E"/>
    <w:rsid w:val="000E3261"/>
    <w:rsid w:val="000E3EAB"/>
    <w:rsid w:val="000F0480"/>
    <w:rsid w:val="000F0D6B"/>
    <w:rsid w:val="000F2D8D"/>
    <w:rsid w:val="001016A9"/>
    <w:rsid w:val="001021B9"/>
    <w:rsid w:val="00113CF5"/>
    <w:rsid w:val="00125BA9"/>
    <w:rsid w:val="00140DA9"/>
    <w:rsid w:val="001465B4"/>
    <w:rsid w:val="0014672C"/>
    <w:rsid w:val="00150AB3"/>
    <w:rsid w:val="00182D1C"/>
    <w:rsid w:val="0018554A"/>
    <w:rsid w:val="00187F15"/>
    <w:rsid w:val="0019146C"/>
    <w:rsid w:val="001A5BFD"/>
    <w:rsid w:val="001B2D9E"/>
    <w:rsid w:val="001B3733"/>
    <w:rsid w:val="001B53AD"/>
    <w:rsid w:val="001B5A42"/>
    <w:rsid w:val="001B78AB"/>
    <w:rsid w:val="001C0229"/>
    <w:rsid w:val="001C29BC"/>
    <w:rsid w:val="001C4710"/>
    <w:rsid w:val="001C4967"/>
    <w:rsid w:val="001D0764"/>
    <w:rsid w:val="001D11F4"/>
    <w:rsid w:val="001D1BEA"/>
    <w:rsid w:val="001E0D67"/>
    <w:rsid w:val="001E4ED6"/>
    <w:rsid w:val="001E6377"/>
    <w:rsid w:val="00201172"/>
    <w:rsid w:val="00201F10"/>
    <w:rsid w:val="00203910"/>
    <w:rsid w:val="00204FA9"/>
    <w:rsid w:val="00206AE7"/>
    <w:rsid w:val="002252AE"/>
    <w:rsid w:val="0023793F"/>
    <w:rsid w:val="0025467F"/>
    <w:rsid w:val="00264663"/>
    <w:rsid w:val="00265786"/>
    <w:rsid w:val="00270209"/>
    <w:rsid w:val="00272A10"/>
    <w:rsid w:val="00294DDC"/>
    <w:rsid w:val="002A25AB"/>
    <w:rsid w:val="002B4922"/>
    <w:rsid w:val="002B6C19"/>
    <w:rsid w:val="002C311D"/>
    <w:rsid w:val="002C7C2F"/>
    <w:rsid w:val="002D2DE4"/>
    <w:rsid w:val="002D324A"/>
    <w:rsid w:val="002D3745"/>
    <w:rsid w:val="002D4963"/>
    <w:rsid w:val="002D7C3F"/>
    <w:rsid w:val="002E42ED"/>
    <w:rsid w:val="002F7885"/>
    <w:rsid w:val="00310C64"/>
    <w:rsid w:val="00310FC0"/>
    <w:rsid w:val="003200BD"/>
    <w:rsid w:val="0033343A"/>
    <w:rsid w:val="0033615F"/>
    <w:rsid w:val="003436A5"/>
    <w:rsid w:val="003443DE"/>
    <w:rsid w:val="00346450"/>
    <w:rsid w:val="00352D8D"/>
    <w:rsid w:val="00356314"/>
    <w:rsid w:val="00356EF6"/>
    <w:rsid w:val="0036515A"/>
    <w:rsid w:val="00375082"/>
    <w:rsid w:val="0037686B"/>
    <w:rsid w:val="0038023E"/>
    <w:rsid w:val="00381FDF"/>
    <w:rsid w:val="003835A0"/>
    <w:rsid w:val="00384E75"/>
    <w:rsid w:val="00384FAE"/>
    <w:rsid w:val="003A171C"/>
    <w:rsid w:val="003A2B41"/>
    <w:rsid w:val="003B0612"/>
    <w:rsid w:val="003B1614"/>
    <w:rsid w:val="003B27BB"/>
    <w:rsid w:val="003B687D"/>
    <w:rsid w:val="003C0352"/>
    <w:rsid w:val="003C765E"/>
    <w:rsid w:val="003D4EAA"/>
    <w:rsid w:val="003E197C"/>
    <w:rsid w:val="003E31F3"/>
    <w:rsid w:val="003E7C74"/>
    <w:rsid w:val="003F0BC2"/>
    <w:rsid w:val="003F4BB3"/>
    <w:rsid w:val="003F73DC"/>
    <w:rsid w:val="00404DAB"/>
    <w:rsid w:val="0041743F"/>
    <w:rsid w:val="004304B3"/>
    <w:rsid w:val="00434331"/>
    <w:rsid w:val="0043718F"/>
    <w:rsid w:val="00443263"/>
    <w:rsid w:val="0044440A"/>
    <w:rsid w:val="00454EEC"/>
    <w:rsid w:val="00460ECB"/>
    <w:rsid w:val="00461703"/>
    <w:rsid w:val="00471449"/>
    <w:rsid w:val="00472544"/>
    <w:rsid w:val="00473EF6"/>
    <w:rsid w:val="004764A8"/>
    <w:rsid w:val="00477742"/>
    <w:rsid w:val="00480F50"/>
    <w:rsid w:val="00482C76"/>
    <w:rsid w:val="00484A49"/>
    <w:rsid w:val="004862E4"/>
    <w:rsid w:val="004963CF"/>
    <w:rsid w:val="004A2222"/>
    <w:rsid w:val="004B1F72"/>
    <w:rsid w:val="004B4BA3"/>
    <w:rsid w:val="004B5191"/>
    <w:rsid w:val="004B56ED"/>
    <w:rsid w:val="004B7044"/>
    <w:rsid w:val="004E0896"/>
    <w:rsid w:val="004F3178"/>
    <w:rsid w:val="0050575B"/>
    <w:rsid w:val="00505DC5"/>
    <w:rsid w:val="00537CC3"/>
    <w:rsid w:val="0054672E"/>
    <w:rsid w:val="0054719D"/>
    <w:rsid w:val="00551A7B"/>
    <w:rsid w:val="00552E4E"/>
    <w:rsid w:val="00556583"/>
    <w:rsid w:val="005605C2"/>
    <w:rsid w:val="00561079"/>
    <w:rsid w:val="00564724"/>
    <w:rsid w:val="005662C7"/>
    <w:rsid w:val="005706A7"/>
    <w:rsid w:val="00570D25"/>
    <w:rsid w:val="00572890"/>
    <w:rsid w:val="0057310B"/>
    <w:rsid w:val="00573E3E"/>
    <w:rsid w:val="00582250"/>
    <w:rsid w:val="00582542"/>
    <w:rsid w:val="00584384"/>
    <w:rsid w:val="00594BA6"/>
    <w:rsid w:val="005A3DF2"/>
    <w:rsid w:val="005A4909"/>
    <w:rsid w:val="005B182F"/>
    <w:rsid w:val="005B5F31"/>
    <w:rsid w:val="005D35E1"/>
    <w:rsid w:val="005E0359"/>
    <w:rsid w:val="005E754D"/>
    <w:rsid w:val="005F04A3"/>
    <w:rsid w:val="005F3E2F"/>
    <w:rsid w:val="00601FD8"/>
    <w:rsid w:val="00603267"/>
    <w:rsid w:val="00604114"/>
    <w:rsid w:val="0061085D"/>
    <w:rsid w:val="006110D5"/>
    <w:rsid w:val="00612D75"/>
    <w:rsid w:val="006136A1"/>
    <w:rsid w:val="00620742"/>
    <w:rsid w:val="00620B9D"/>
    <w:rsid w:val="00625434"/>
    <w:rsid w:val="00627E26"/>
    <w:rsid w:val="00633AA6"/>
    <w:rsid w:val="00637076"/>
    <w:rsid w:val="00640623"/>
    <w:rsid w:val="00647F78"/>
    <w:rsid w:val="00650EC1"/>
    <w:rsid w:val="006515D2"/>
    <w:rsid w:val="00651CC1"/>
    <w:rsid w:val="00653DC1"/>
    <w:rsid w:val="006560AE"/>
    <w:rsid w:val="00667643"/>
    <w:rsid w:val="006700F8"/>
    <w:rsid w:val="00671186"/>
    <w:rsid w:val="00677256"/>
    <w:rsid w:val="00684C1D"/>
    <w:rsid w:val="006A3696"/>
    <w:rsid w:val="006A4120"/>
    <w:rsid w:val="006B436A"/>
    <w:rsid w:val="006C77C9"/>
    <w:rsid w:val="006D2560"/>
    <w:rsid w:val="006D5C2E"/>
    <w:rsid w:val="006D72AD"/>
    <w:rsid w:val="006E1E23"/>
    <w:rsid w:val="006E5483"/>
    <w:rsid w:val="006E5D2D"/>
    <w:rsid w:val="006E6CB9"/>
    <w:rsid w:val="007019DE"/>
    <w:rsid w:val="007031B0"/>
    <w:rsid w:val="00703F60"/>
    <w:rsid w:val="00706B31"/>
    <w:rsid w:val="00710EE2"/>
    <w:rsid w:val="007244D2"/>
    <w:rsid w:val="00726D39"/>
    <w:rsid w:val="00727D27"/>
    <w:rsid w:val="00734AB3"/>
    <w:rsid w:val="00743868"/>
    <w:rsid w:val="007536F1"/>
    <w:rsid w:val="00766C62"/>
    <w:rsid w:val="007735B0"/>
    <w:rsid w:val="007743AE"/>
    <w:rsid w:val="0078369C"/>
    <w:rsid w:val="007878F8"/>
    <w:rsid w:val="00787DDB"/>
    <w:rsid w:val="007920DA"/>
    <w:rsid w:val="0079674B"/>
    <w:rsid w:val="007A357E"/>
    <w:rsid w:val="007B018F"/>
    <w:rsid w:val="007B0AE3"/>
    <w:rsid w:val="007B1E3C"/>
    <w:rsid w:val="007B6882"/>
    <w:rsid w:val="007C6BDC"/>
    <w:rsid w:val="007D4BC7"/>
    <w:rsid w:val="007D6BFF"/>
    <w:rsid w:val="007E2FE4"/>
    <w:rsid w:val="007F4B83"/>
    <w:rsid w:val="0080108C"/>
    <w:rsid w:val="00810BDF"/>
    <w:rsid w:val="008112A4"/>
    <w:rsid w:val="00815999"/>
    <w:rsid w:val="0082080A"/>
    <w:rsid w:val="00820D9A"/>
    <w:rsid w:val="0082148E"/>
    <w:rsid w:val="008277AD"/>
    <w:rsid w:val="00836DCA"/>
    <w:rsid w:val="00845987"/>
    <w:rsid w:val="00846B5A"/>
    <w:rsid w:val="00852C1F"/>
    <w:rsid w:val="0086469A"/>
    <w:rsid w:val="00870F8E"/>
    <w:rsid w:val="00875317"/>
    <w:rsid w:val="00877245"/>
    <w:rsid w:val="00877637"/>
    <w:rsid w:val="00881E01"/>
    <w:rsid w:val="008821C9"/>
    <w:rsid w:val="00882675"/>
    <w:rsid w:val="008833CF"/>
    <w:rsid w:val="008837D2"/>
    <w:rsid w:val="0088397A"/>
    <w:rsid w:val="00891A60"/>
    <w:rsid w:val="00892981"/>
    <w:rsid w:val="008A2C98"/>
    <w:rsid w:val="008A4DB8"/>
    <w:rsid w:val="008A687F"/>
    <w:rsid w:val="008A6ED0"/>
    <w:rsid w:val="008B3358"/>
    <w:rsid w:val="008C0F15"/>
    <w:rsid w:val="008C3812"/>
    <w:rsid w:val="008C4626"/>
    <w:rsid w:val="008C4ED9"/>
    <w:rsid w:val="008D277F"/>
    <w:rsid w:val="008D65AB"/>
    <w:rsid w:val="008E6ACB"/>
    <w:rsid w:val="00903201"/>
    <w:rsid w:val="00917C26"/>
    <w:rsid w:val="009221C3"/>
    <w:rsid w:val="00925AE2"/>
    <w:rsid w:val="00925C4F"/>
    <w:rsid w:val="009261FD"/>
    <w:rsid w:val="0092702B"/>
    <w:rsid w:val="009270E0"/>
    <w:rsid w:val="009277BF"/>
    <w:rsid w:val="00930BFD"/>
    <w:rsid w:val="009339EB"/>
    <w:rsid w:val="00934754"/>
    <w:rsid w:val="009425F4"/>
    <w:rsid w:val="009429AF"/>
    <w:rsid w:val="00962E9D"/>
    <w:rsid w:val="00962F46"/>
    <w:rsid w:val="00964334"/>
    <w:rsid w:val="00965C8D"/>
    <w:rsid w:val="00965C9A"/>
    <w:rsid w:val="00985838"/>
    <w:rsid w:val="009955C8"/>
    <w:rsid w:val="009960CD"/>
    <w:rsid w:val="009A09EF"/>
    <w:rsid w:val="009A1AD5"/>
    <w:rsid w:val="009A24E5"/>
    <w:rsid w:val="009C02C4"/>
    <w:rsid w:val="009C1ADD"/>
    <w:rsid w:val="009D21FC"/>
    <w:rsid w:val="009D2AB7"/>
    <w:rsid w:val="009D398E"/>
    <w:rsid w:val="009D5B5E"/>
    <w:rsid w:val="009E1894"/>
    <w:rsid w:val="009E491C"/>
    <w:rsid w:val="00A0479B"/>
    <w:rsid w:val="00A27F73"/>
    <w:rsid w:val="00A31796"/>
    <w:rsid w:val="00A358ED"/>
    <w:rsid w:val="00A53488"/>
    <w:rsid w:val="00A61A13"/>
    <w:rsid w:val="00A77A06"/>
    <w:rsid w:val="00A851AE"/>
    <w:rsid w:val="00A92B27"/>
    <w:rsid w:val="00A92B65"/>
    <w:rsid w:val="00A9528F"/>
    <w:rsid w:val="00A970E7"/>
    <w:rsid w:val="00AA7CBB"/>
    <w:rsid w:val="00AB0FD6"/>
    <w:rsid w:val="00AB30F5"/>
    <w:rsid w:val="00AB3F57"/>
    <w:rsid w:val="00AB65B4"/>
    <w:rsid w:val="00AB705D"/>
    <w:rsid w:val="00AC19ED"/>
    <w:rsid w:val="00AD01B4"/>
    <w:rsid w:val="00AD3DCE"/>
    <w:rsid w:val="00AE1B2A"/>
    <w:rsid w:val="00B02085"/>
    <w:rsid w:val="00B056E3"/>
    <w:rsid w:val="00B07376"/>
    <w:rsid w:val="00B1243F"/>
    <w:rsid w:val="00B12C64"/>
    <w:rsid w:val="00B12E40"/>
    <w:rsid w:val="00B1310B"/>
    <w:rsid w:val="00B2236A"/>
    <w:rsid w:val="00B27A0D"/>
    <w:rsid w:val="00B31E92"/>
    <w:rsid w:val="00B3631A"/>
    <w:rsid w:val="00B42F8C"/>
    <w:rsid w:val="00B52C68"/>
    <w:rsid w:val="00B55717"/>
    <w:rsid w:val="00B6034D"/>
    <w:rsid w:val="00B66819"/>
    <w:rsid w:val="00B73B4B"/>
    <w:rsid w:val="00B744B4"/>
    <w:rsid w:val="00B7589E"/>
    <w:rsid w:val="00B75993"/>
    <w:rsid w:val="00B76BA6"/>
    <w:rsid w:val="00B80096"/>
    <w:rsid w:val="00B82BB9"/>
    <w:rsid w:val="00B846AC"/>
    <w:rsid w:val="00B8576B"/>
    <w:rsid w:val="00B85A05"/>
    <w:rsid w:val="00B86A0A"/>
    <w:rsid w:val="00B905B9"/>
    <w:rsid w:val="00BA14A5"/>
    <w:rsid w:val="00BA2877"/>
    <w:rsid w:val="00BB1F00"/>
    <w:rsid w:val="00BB6BB1"/>
    <w:rsid w:val="00BC2806"/>
    <w:rsid w:val="00BC4CF7"/>
    <w:rsid w:val="00BD32B0"/>
    <w:rsid w:val="00BD591D"/>
    <w:rsid w:val="00BD79CB"/>
    <w:rsid w:val="00BE1BCD"/>
    <w:rsid w:val="00BE37A5"/>
    <w:rsid w:val="00BE46BF"/>
    <w:rsid w:val="00BF1F78"/>
    <w:rsid w:val="00C041E9"/>
    <w:rsid w:val="00C043D0"/>
    <w:rsid w:val="00C17D31"/>
    <w:rsid w:val="00C206EB"/>
    <w:rsid w:val="00C21EC0"/>
    <w:rsid w:val="00C22772"/>
    <w:rsid w:val="00C37B5A"/>
    <w:rsid w:val="00C40864"/>
    <w:rsid w:val="00C41580"/>
    <w:rsid w:val="00C416C1"/>
    <w:rsid w:val="00C42605"/>
    <w:rsid w:val="00C542EF"/>
    <w:rsid w:val="00C61901"/>
    <w:rsid w:val="00C62CF6"/>
    <w:rsid w:val="00C639DD"/>
    <w:rsid w:val="00C70D69"/>
    <w:rsid w:val="00C71E4E"/>
    <w:rsid w:val="00C75CD4"/>
    <w:rsid w:val="00C8265D"/>
    <w:rsid w:val="00C82A87"/>
    <w:rsid w:val="00C85C09"/>
    <w:rsid w:val="00C958B5"/>
    <w:rsid w:val="00CA0203"/>
    <w:rsid w:val="00CA1A06"/>
    <w:rsid w:val="00CA1D65"/>
    <w:rsid w:val="00CA7DE7"/>
    <w:rsid w:val="00CB024C"/>
    <w:rsid w:val="00CC092A"/>
    <w:rsid w:val="00CC31ED"/>
    <w:rsid w:val="00CD00CD"/>
    <w:rsid w:val="00CD047C"/>
    <w:rsid w:val="00CD3BFB"/>
    <w:rsid w:val="00CE3E6C"/>
    <w:rsid w:val="00CE71B1"/>
    <w:rsid w:val="00CF12C7"/>
    <w:rsid w:val="00CF5ABC"/>
    <w:rsid w:val="00D02052"/>
    <w:rsid w:val="00D02425"/>
    <w:rsid w:val="00D22B43"/>
    <w:rsid w:val="00D23DC1"/>
    <w:rsid w:val="00D30796"/>
    <w:rsid w:val="00D42272"/>
    <w:rsid w:val="00D43706"/>
    <w:rsid w:val="00D446A1"/>
    <w:rsid w:val="00D520DA"/>
    <w:rsid w:val="00D55A36"/>
    <w:rsid w:val="00D62ED6"/>
    <w:rsid w:val="00D632F9"/>
    <w:rsid w:val="00DA6E42"/>
    <w:rsid w:val="00DA7595"/>
    <w:rsid w:val="00DB5F4E"/>
    <w:rsid w:val="00DB6EF9"/>
    <w:rsid w:val="00DC09EC"/>
    <w:rsid w:val="00DC68F1"/>
    <w:rsid w:val="00DD13B5"/>
    <w:rsid w:val="00DD51FC"/>
    <w:rsid w:val="00DE4F64"/>
    <w:rsid w:val="00DE7CCF"/>
    <w:rsid w:val="00DF3340"/>
    <w:rsid w:val="00E021E3"/>
    <w:rsid w:val="00E1179F"/>
    <w:rsid w:val="00E14ED2"/>
    <w:rsid w:val="00E1757A"/>
    <w:rsid w:val="00E1773F"/>
    <w:rsid w:val="00E24232"/>
    <w:rsid w:val="00E30539"/>
    <w:rsid w:val="00E37198"/>
    <w:rsid w:val="00E50E6B"/>
    <w:rsid w:val="00E55BD3"/>
    <w:rsid w:val="00E61C79"/>
    <w:rsid w:val="00E65F37"/>
    <w:rsid w:val="00E66E07"/>
    <w:rsid w:val="00E70ADC"/>
    <w:rsid w:val="00E832F5"/>
    <w:rsid w:val="00E860D9"/>
    <w:rsid w:val="00EA3100"/>
    <w:rsid w:val="00EB795E"/>
    <w:rsid w:val="00ED4388"/>
    <w:rsid w:val="00ED493C"/>
    <w:rsid w:val="00EE2FF6"/>
    <w:rsid w:val="00EF51A9"/>
    <w:rsid w:val="00F00755"/>
    <w:rsid w:val="00F026A7"/>
    <w:rsid w:val="00F03C41"/>
    <w:rsid w:val="00F04C4F"/>
    <w:rsid w:val="00F052B1"/>
    <w:rsid w:val="00F07142"/>
    <w:rsid w:val="00F13EB6"/>
    <w:rsid w:val="00F1734A"/>
    <w:rsid w:val="00F2659F"/>
    <w:rsid w:val="00F31D85"/>
    <w:rsid w:val="00F32259"/>
    <w:rsid w:val="00F41044"/>
    <w:rsid w:val="00F4384C"/>
    <w:rsid w:val="00F43B4F"/>
    <w:rsid w:val="00F44230"/>
    <w:rsid w:val="00F55F79"/>
    <w:rsid w:val="00F742FA"/>
    <w:rsid w:val="00F74CA5"/>
    <w:rsid w:val="00F92B97"/>
    <w:rsid w:val="00FA4C79"/>
    <w:rsid w:val="00FA5A32"/>
    <w:rsid w:val="00FA63CC"/>
    <w:rsid w:val="00FB2730"/>
    <w:rsid w:val="00FC03AC"/>
    <w:rsid w:val="00FC097A"/>
    <w:rsid w:val="00FC1A34"/>
    <w:rsid w:val="00FD38B6"/>
    <w:rsid w:val="00FD42BC"/>
    <w:rsid w:val="00FD6745"/>
    <w:rsid w:val="00FE0765"/>
    <w:rsid w:val="00FE1D9D"/>
    <w:rsid w:val="00FE52FB"/>
    <w:rsid w:val="00FE6603"/>
    <w:rsid w:val="00FF13EF"/>
    <w:rsid w:val="00FF2013"/>
    <w:rsid w:val="00FF5C6A"/>
    <w:rsid w:val="0B759855"/>
    <w:rsid w:val="262BBA2B"/>
    <w:rsid w:val="627F1540"/>
    <w:rsid w:val="63F7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7CEC33"/>
  <w15:docId w15:val="{756F8AB6-9354-4148-AC6B-DF7E7A30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2C98"/>
    <w:pPr>
      <w:spacing w:after="0" w:line="276" w:lineRule="auto"/>
    </w:pPr>
    <w:rPr>
      <w:rFonts w:ascii="Indivisible" w:hAnsi="Indivisible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A2C98"/>
    <w:pPr>
      <w:keepNext/>
      <w:keepLines/>
      <w:numPr>
        <w:numId w:val="11"/>
      </w:numPr>
      <w:spacing w:before="360" w:after="120"/>
      <w:ind w:left="431" w:hanging="431"/>
      <w:outlineLvl w:val="0"/>
    </w:pPr>
    <w:rPr>
      <w:rFonts w:ascii="Takeoff A1090" w:eastAsiaTheme="majorEastAsia" w:hAnsi="Takeoff A1090" w:cstheme="majorBidi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A2C98"/>
    <w:pPr>
      <w:keepNext/>
      <w:keepLines/>
      <w:numPr>
        <w:ilvl w:val="1"/>
        <w:numId w:val="11"/>
      </w:numPr>
      <w:spacing w:before="240" w:after="120"/>
      <w:ind w:left="578" w:hanging="578"/>
      <w:outlineLvl w:val="1"/>
    </w:pPr>
    <w:rPr>
      <w:rFonts w:ascii="Takeoff A1090" w:eastAsiaTheme="majorEastAsia" w:hAnsi="Takeoff A1090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A2C98"/>
    <w:pPr>
      <w:keepNext/>
      <w:keepLines/>
      <w:numPr>
        <w:ilvl w:val="2"/>
        <w:numId w:val="11"/>
      </w:numPr>
      <w:spacing w:before="120" w:after="120"/>
      <w:outlineLvl w:val="2"/>
    </w:pPr>
    <w:rPr>
      <w:rFonts w:ascii="Takeoff A1090" w:eastAsiaTheme="majorEastAsia" w:hAnsi="Takeoff A1090" w:cstheme="majorBidi"/>
      <w:sz w:val="2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2C98"/>
    <w:pPr>
      <w:keepNext/>
      <w:keepLines/>
      <w:numPr>
        <w:ilvl w:val="3"/>
        <w:numId w:val="11"/>
      </w:numPr>
      <w:spacing w:before="40"/>
      <w:ind w:left="862" w:hanging="862"/>
      <w:outlineLvl w:val="3"/>
    </w:pPr>
    <w:rPr>
      <w:rFonts w:ascii="Takeoff A1090" w:eastAsiaTheme="majorEastAsia" w:hAnsi="Takeoff A1090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1ADD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1ADD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1ADD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1ADD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1ADD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4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C68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68F1"/>
    <w:rPr>
      <w:rFonts w:ascii="Indivisible" w:hAnsi="Indivisible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C68F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68F1"/>
    <w:rPr>
      <w:rFonts w:ascii="Indivisible" w:hAnsi="Indivisible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22A5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22A5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C0F1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2C98"/>
    <w:rPr>
      <w:rFonts w:ascii="Takeoff A1090" w:eastAsiaTheme="majorEastAsia" w:hAnsi="Takeoff A1090" w:cstheme="majorBidi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A2C98"/>
    <w:rPr>
      <w:rFonts w:ascii="Takeoff A1090" w:eastAsiaTheme="majorEastAsia" w:hAnsi="Takeoff A1090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A2C98"/>
    <w:rPr>
      <w:rFonts w:ascii="Takeoff A1090" w:eastAsiaTheme="majorEastAsia" w:hAnsi="Takeoff A1090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2C98"/>
    <w:rPr>
      <w:rFonts w:ascii="Takeoff A1090" w:eastAsiaTheme="majorEastAsia" w:hAnsi="Takeoff A1090" w:cstheme="majorBidi"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1AD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1AD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1AD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1A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1A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187F15"/>
    <w:pPr>
      <w:spacing w:before="360" w:after="240"/>
      <w:contextualSpacing/>
    </w:pPr>
    <w:rPr>
      <w:rFonts w:ascii="Takeoff A1090" w:eastAsiaTheme="majorEastAsia" w:hAnsi="Takeoff A1090" w:cstheme="majorBidi"/>
      <w:spacing w:val="-10"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7F15"/>
    <w:rPr>
      <w:rFonts w:ascii="Takeoff A1090" w:eastAsiaTheme="majorEastAsia" w:hAnsi="Takeoff A1090" w:cstheme="majorBidi"/>
      <w:spacing w:val="-10"/>
      <w:kern w:val="28"/>
      <w:sz w:val="3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7F15"/>
    <w:pPr>
      <w:numPr>
        <w:ilvl w:val="1"/>
      </w:numPr>
      <w:spacing w:before="240" w:after="120"/>
    </w:pPr>
    <w:rPr>
      <w:rFonts w:ascii="Takeoff A1090" w:eastAsiaTheme="minorEastAsia" w:hAnsi="Takeoff A1090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7F15"/>
    <w:rPr>
      <w:rFonts w:ascii="Takeoff A1090" w:eastAsiaTheme="minorEastAsia" w:hAnsi="Takeoff A1090"/>
      <w:sz w:val="24"/>
    </w:rPr>
  </w:style>
  <w:style w:type="paragraph" w:customStyle="1" w:styleId="Aufzhlung">
    <w:name w:val="Aufzählung"/>
    <w:basedOn w:val="Standard"/>
    <w:qFormat/>
    <w:rsid w:val="009C1ADD"/>
    <w:pPr>
      <w:numPr>
        <w:numId w:val="12"/>
      </w:numPr>
      <w:ind w:left="357" w:hanging="357"/>
    </w:pPr>
  </w:style>
  <w:style w:type="paragraph" w:styleId="Textkrper">
    <w:name w:val="Body Text"/>
    <w:basedOn w:val="Standard"/>
    <w:link w:val="TextkrperZchn"/>
    <w:rsid w:val="00356EF6"/>
    <w:pPr>
      <w:spacing w:line="240" w:lineRule="auto"/>
    </w:pPr>
    <w:rPr>
      <w:rFonts w:ascii="Arial" w:eastAsia="Times New Roman" w:hAnsi="Arial" w:cs="Times New Roman"/>
      <w:szCs w:val="20"/>
      <w:lang w:val="fr-CH"/>
    </w:rPr>
  </w:style>
  <w:style w:type="character" w:customStyle="1" w:styleId="TextkrperZchn">
    <w:name w:val="Textkörper Zchn"/>
    <w:basedOn w:val="Absatz-Standardschriftart"/>
    <w:link w:val="Textkrper"/>
    <w:rsid w:val="00356EF6"/>
    <w:rPr>
      <w:rFonts w:ascii="Arial" w:eastAsia="Times New Roman" w:hAnsi="Arial" w:cs="Times New Roman"/>
      <w:sz w:val="20"/>
      <w:szCs w:val="20"/>
      <w:lang w:val="fr-CH"/>
    </w:rPr>
  </w:style>
  <w:style w:type="paragraph" w:styleId="StandardWeb">
    <w:name w:val="Normal (Web)"/>
    <w:basedOn w:val="Standard"/>
    <w:uiPriority w:val="99"/>
    <w:unhideWhenUsed/>
    <w:rsid w:val="00F74C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CH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684C1D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/>
      <w:color w:val="2E74B5" w:themeColor="accent1" w:themeShade="BF"/>
      <w:sz w:val="32"/>
      <w:lang w:eastAsia="de-CH"/>
    </w:rPr>
  </w:style>
  <w:style w:type="character" w:styleId="Hervorhebung">
    <w:name w:val="Emphasis"/>
    <w:basedOn w:val="Absatz-Standardschriftart"/>
    <w:uiPriority w:val="20"/>
    <w:rsid w:val="00F32259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E1179F"/>
    <w:rPr>
      <w:color w:val="808080"/>
    </w:rPr>
  </w:style>
  <w:style w:type="paragraph" w:styleId="Listenabsatz">
    <w:name w:val="List Paragraph"/>
    <w:basedOn w:val="Standard"/>
    <w:uiPriority w:val="34"/>
    <w:qFormat/>
    <w:rsid w:val="006E5D2D"/>
    <w:pPr>
      <w:spacing w:line="240" w:lineRule="auto"/>
      <w:ind w:left="720"/>
    </w:pPr>
    <w:rPr>
      <w:rFonts w:ascii="Calibri" w:hAnsi="Calibri" w:cs="Calibri"/>
      <w:sz w:val="22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310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B6882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9D5B5E"/>
    <w:pPr>
      <w:spacing w:after="0" w:line="240" w:lineRule="auto"/>
    </w:pPr>
    <w:rPr>
      <w:rFonts w:ascii="Indivisible" w:hAnsi="Indivisible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52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528F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528F"/>
    <w:rPr>
      <w:rFonts w:ascii="Indivisible" w:hAnsi="Indivisibl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52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528F"/>
    <w:rPr>
      <w:rFonts w:ascii="Indivisible" w:hAnsi="Indivisible"/>
      <w:b/>
      <w:bCs/>
      <w:sz w:val="20"/>
      <w:szCs w:val="20"/>
    </w:rPr>
  </w:style>
  <w:style w:type="character" w:styleId="Erwhnung">
    <w:name w:val="Mention"/>
    <w:basedOn w:val="Absatz-Standardschriftart"/>
    <w:uiPriority w:val="99"/>
    <w:unhideWhenUsed/>
    <w:rsid w:val="00A61A1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wisscasinos.ch/de/events/saeulirennen-1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mpaigns.brame.io/dd1edc5d-722f-11ed-b810-ffb5d70c8af3/83497726-7e87-11f0-b4b0-c5a987db0daa/" TargetMode="External"/><Relationship Id="rId17" Type="http://schemas.openxmlformats.org/officeDocument/2006/relationships/hyperlink" Target="mailto:info@gretzcom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adina.heijers@st.gallen-bodensee.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.gallen-bodensee.ch/de/glueckskampagne-2025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.gallen-bodensee.ch/files/_OpenFrontend/websites/medien.st.gallen-bodensee.ch/objects/medienmitteilungen/202510/20251001_mm-gl%C3%BCckskampagne-welle-2.jp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.gallen-bodensee.ch/de/blog/story/7-glucksorte-in-der-region-st-gallen-bodensee-f6159d61-b4a5-40d4-9aea-7a38dc0f4c66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47894FADE3D4CBF417AB505069B08" ma:contentTypeVersion="19" ma:contentTypeDescription="Ein neues Dokument erstellen." ma:contentTypeScope="" ma:versionID="ee774d8d607908451a10542f844de452">
  <xsd:schema xmlns:xsd="http://www.w3.org/2001/XMLSchema" xmlns:xs="http://www.w3.org/2001/XMLSchema" xmlns:p="http://schemas.microsoft.com/office/2006/metadata/properties" xmlns:ns2="7dcc7882-ac93-4e67-9d40-1edf4cfea904" xmlns:ns3="8f3a1ed4-7f24-481e-a4d7-6a4e68c83c28" targetNamespace="http://schemas.microsoft.com/office/2006/metadata/properties" ma:root="true" ma:fieldsID="05f56a7e90991d9cefca7b104ac93895" ns2:_="" ns3:_="">
    <xsd:import namespace="7dcc7882-ac93-4e67-9d40-1edf4cfea904"/>
    <xsd:import namespace="8f3a1ed4-7f24-481e-a4d7-6a4e68c83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7882-ac93-4e67-9d40-1edf4cfea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f888ce4-1eeb-4b2a-a776-2c76d04e8a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a1ed4-7f24-481e-a4d7-6a4e68c83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0c262-5720-474c-beac-0da2e248a01d}" ma:internalName="TaxCatchAll" ma:showField="CatchAllData" ma:web="8f3a1ed4-7f24-481e-a4d7-6a4e68c83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c7882-ac93-4e67-9d40-1edf4cfea904">
      <Terms xmlns="http://schemas.microsoft.com/office/infopath/2007/PartnerControls"/>
    </lcf76f155ced4ddcb4097134ff3c332f>
    <TaxCatchAll xmlns="8f3a1ed4-7f24-481e-a4d7-6a4e68c83c28" xsi:nil="true"/>
  </documentManagement>
</p:properties>
</file>

<file path=customXml/itemProps1.xml><?xml version="1.0" encoding="utf-8"?>
<ds:datastoreItem xmlns:ds="http://schemas.openxmlformats.org/officeDocument/2006/customXml" ds:itemID="{FB935243-9572-4F88-966A-F583DD5FDD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FFDEBA-8C13-4B5F-961B-FEDA80E39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EAC97-2901-42D9-AAD1-3B3D7B72D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cc7882-ac93-4e67-9d40-1edf4cfea904"/>
    <ds:schemaRef ds:uri="8f3a1ed4-7f24-481e-a4d7-6a4e68c83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840F8D-52F3-4F02-B31E-A4CFF5F6033D}">
  <ds:schemaRefs>
    <ds:schemaRef ds:uri="http://schemas.microsoft.com/office/2006/metadata/properties"/>
    <ds:schemaRef ds:uri="http://schemas.microsoft.com/office/infopath/2007/PartnerControls"/>
    <ds:schemaRef ds:uri="7dcc7882-ac93-4e67-9d40-1edf4cfea904"/>
    <ds:schemaRef ds:uri="8f3a1ed4-7f24-481e-a4d7-6a4e68c83c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3816</Characters>
  <Application>Microsoft Office Word</Application>
  <DocSecurity>4</DocSecurity>
  <Lines>31</Lines>
  <Paragraphs>8</Paragraphs>
  <ScaleCrop>false</ScaleCrop>
  <Company>St.Gallen-Bodensee Tourismus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Ladina Maissen</dc:creator>
  <cp:keywords/>
  <dc:description/>
  <cp:lastModifiedBy>Ursula Krebs</cp:lastModifiedBy>
  <cp:revision>2</cp:revision>
  <cp:lastPrinted>2025-09-17T21:02:00Z</cp:lastPrinted>
  <dcterms:created xsi:type="dcterms:W3CDTF">2025-09-23T07:43:00Z</dcterms:created>
  <dcterms:modified xsi:type="dcterms:W3CDTF">2025-09-23T07:43:00Z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0x01010058247894FADE3D4CBF417AB505069B08</vt:lpwstr>
  </property>
  <property fmtid="{D5CDD505-2E9C-101B-9397-08002B2CF9AE}" pid="3" name="Order">
    <vt:r8>34900</vt:r8>
  </property>
  <property fmtid="{D5CDD505-2E9C-101B-9397-08002B2CF9AE}" pid="4" name="MediaServiceImageTags">
    <vt:lpwstr/>
  </property>
</Properties>
</file>