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043C" w14:textId="144CD7B0" w:rsidR="00E03590" w:rsidRDefault="00E03590" w:rsidP="00E03590">
      <w:pPr>
        <w:rPr>
          <w:sz w:val="20"/>
          <w:szCs w:val="20"/>
        </w:rPr>
      </w:pPr>
      <w:r>
        <w:tab/>
      </w:r>
      <w:r>
        <w:tab/>
      </w:r>
      <w:r>
        <w:tab/>
      </w:r>
      <w:r>
        <w:tab/>
      </w:r>
      <w:r>
        <w:tab/>
      </w:r>
      <w:r>
        <w:tab/>
      </w:r>
      <w:r>
        <w:tab/>
      </w:r>
      <w:r>
        <w:tab/>
      </w:r>
      <w:r>
        <w:tab/>
      </w:r>
      <w:r>
        <w:tab/>
      </w:r>
      <w:r w:rsidRPr="003874F1">
        <w:rPr>
          <w:sz w:val="20"/>
          <w:szCs w:val="20"/>
        </w:rPr>
        <w:t xml:space="preserve">Berlin, </w:t>
      </w:r>
      <w:r>
        <w:rPr>
          <w:sz w:val="20"/>
          <w:szCs w:val="20"/>
        </w:rPr>
        <w:t>0</w:t>
      </w:r>
      <w:r w:rsidR="009A3359">
        <w:rPr>
          <w:sz w:val="20"/>
          <w:szCs w:val="20"/>
        </w:rPr>
        <w:t>4</w:t>
      </w:r>
      <w:r>
        <w:rPr>
          <w:sz w:val="20"/>
          <w:szCs w:val="20"/>
        </w:rPr>
        <w:t>. Juni 2025</w:t>
      </w:r>
      <w:r w:rsidR="00346787">
        <w:tab/>
      </w:r>
      <w:r w:rsidR="00346787">
        <w:tab/>
      </w:r>
      <w:r w:rsidR="00346787">
        <w:tab/>
      </w:r>
      <w:r w:rsidR="00346787">
        <w:tab/>
      </w:r>
      <w:r w:rsidR="00346787">
        <w:tab/>
      </w:r>
      <w:r w:rsidR="00346787">
        <w:tab/>
      </w:r>
      <w:r w:rsidR="00346787">
        <w:tab/>
        <w:t xml:space="preserve">                                                                                                                                                             </w:t>
      </w:r>
    </w:p>
    <w:p w14:paraId="276DC948" w14:textId="6982AAA2" w:rsidR="00A913CF" w:rsidRPr="00E03590" w:rsidRDefault="00E03590" w:rsidP="00A913CF">
      <w:pPr>
        <w:ind w:left="-680" w:right="-284"/>
        <w:rPr>
          <w:b/>
          <w:bCs/>
          <w:sz w:val="44"/>
          <w:szCs w:val="44"/>
        </w:rPr>
      </w:pPr>
      <w:r w:rsidRPr="00E03590">
        <w:rPr>
          <w:b/>
          <w:bCs/>
          <w:sz w:val="44"/>
          <w:szCs w:val="44"/>
        </w:rPr>
        <w:t>“Bergeweise Erleben”: Piemonts Gebirgsregionen kommen aus der Deckung</w:t>
      </w:r>
    </w:p>
    <w:p w14:paraId="7A159B64" w14:textId="77777777" w:rsidR="00E03590" w:rsidRPr="00DC5AE8" w:rsidRDefault="00E03590" w:rsidP="00A913CF">
      <w:pPr>
        <w:ind w:left="-680" w:right="-284"/>
        <w:jc w:val="both"/>
        <w:rPr>
          <w:b/>
          <w:bCs/>
        </w:rPr>
      </w:pPr>
      <w:r w:rsidRPr="00DC5AE8">
        <w:rPr>
          <w:b/>
          <w:bCs/>
        </w:rPr>
        <w:t xml:space="preserve">Von den zauberhaften Tälern in der Provinz Cuneo bis zu den Wanderparadiesen im Nordosten des Piemonte gibt es viele bislang gut gehütete Geheimnisse. Um für Outdoor- und Kulturtouristen im In- und Ausland sichtbarer zu werden, haben sich acht Tourismusverbände </w:t>
      </w:r>
      <w:r>
        <w:rPr>
          <w:b/>
          <w:bCs/>
        </w:rPr>
        <w:t xml:space="preserve">vernetzt und stellen ihre Angebote für erlebnisorientierten, umweltfreundlichen Urlaub jetzt gemeinsam vor. </w:t>
      </w:r>
    </w:p>
    <w:p w14:paraId="29F75379" w14:textId="059F9513" w:rsidR="00E03590" w:rsidRDefault="008C13A6" w:rsidP="00A913CF">
      <w:pPr>
        <w:ind w:left="-680" w:right="-284"/>
        <w:jc w:val="both"/>
      </w:pPr>
      <w:r>
        <w:t xml:space="preserve">70 </w:t>
      </w:r>
      <w:r w:rsidR="00E03590" w:rsidRPr="0034552E">
        <w:t>Etappen</w:t>
      </w:r>
      <w:r w:rsidR="00E03590" w:rsidRPr="00CC47D1">
        <w:t xml:space="preserve"> des </w:t>
      </w:r>
      <w:proofErr w:type="spellStart"/>
      <w:r w:rsidR="00E03590" w:rsidRPr="00CC47D1">
        <w:t>Sentiero</w:t>
      </w:r>
      <w:proofErr w:type="spellEnd"/>
      <w:r w:rsidR="00E03590" w:rsidRPr="00CC47D1">
        <w:t xml:space="preserve"> Italia C.A.I., </w:t>
      </w:r>
      <w:r w:rsidR="00E03590">
        <w:t xml:space="preserve">die </w:t>
      </w:r>
      <w:r w:rsidR="00E03590" w:rsidRPr="0034552E">
        <w:t>Nationalparks</w:t>
      </w:r>
      <w:r w:rsidR="00E03590">
        <w:t xml:space="preserve"> </w:t>
      </w:r>
      <w:r w:rsidR="00E03590" w:rsidRPr="0034552E">
        <w:t>Gran Paradiso und Val Grande</w:t>
      </w:r>
      <w:r w:rsidR="00E03590">
        <w:t>,</w:t>
      </w:r>
      <w:r w:rsidR="00E03590" w:rsidRPr="0034552E">
        <w:t xml:space="preserve"> 77 geschützte</w:t>
      </w:r>
      <w:r w:rsidR="00E03590" w:rsidRPr="00CC47D1">
        <w:t> Gebiete und </w:t>
      </w:r>
      <w:r w:rsidR="00E03590" w:rsidRPr="0034552E">
        <w:t>drei UNESCO Biosphärenreservate</w:t>
      </w:r>
      <w:r w:rsidR="00E03590">
        <w:t xml:space="preserve"> – die Bergwelt der nordwestitalienischen Region Piemonte bietet</w:t>
      </w:r>
      <w:r>
        <w:t xml:space="preserve"> mit einem Wander- und Radwegenetz von rund 20 000 Kilometern </w:t>
      </w:r>
      <w:r w:rsidR="00E03590">
        <w:t>Outdoorangebote in Hülle und Fülle zu jeder Jahreszeit</w:t>
      </w:r>
      <w:r>
        <w:t xml:space="preserve">. </w:t>
      </w:r>
      <w:r w:rsidR="00E03590">
        <w:t xml:space="preserve">Sportenthusiasten finden hier ebenso ihr Eldorado wie Urlauber mit Kindern oder Genussurlauber, die sich beim entschleunigten Wandern </w:t>
      </w:r>
      <w:r w:rsidR="009A3359">
        <w:t xml:space="preserve">nicht nur Naturschönheiten, sondern </w:t>
      </w:r>
      <w:r w:rsidR="00E03590">
        <w:t xml:space="preserve">gern </w:t>
      </w:r>
      <w:r>
        <w:t xml:space="preserve">auch </w:t>
      </w:r>
      <w:r w:rsidR="00E03590">
        <w:t xml:space="preserve">authentische Gastronomie und Kulturgeschichte erschließen.  </w:t>
      </w:r>
    </w:p>
    <w:p w14:paraId="104A2473" w14:textId="77777777" w:rsidR="00E03590" w:rsidRDefault="00E03590" w:rsidP="00A913CF">
      <w:pPr>
        <w:ind w:left="-680" w:right="-284"/>
        <w:jc w:val="both"/>
      </w:pPr>
      <w:r>
        <w:t xml:space="preserve">Mit ihren Angeboten laden die acht Tourismusverbände zu einer </w:t>
      </w:r>
      <w:r w:rsidRPr="00E0299C">
        <w:t>überraschend</w:t>
      </w:r>
      <w:r>
        <w:t xml:space="preserve">en Zeitreise ein, die </w:t>
      </w:r>
      <w:r w:rsidRPr="00E0299C">
        <w:t>von der Antike über die Romanik bis zum Barock</w:t>
      </w:r>
      <w:r>
        <w:t xml:space="preserve"> führt, </w:t>
      </w:r>
      <w:r w:rsidRPr="00E0299C">
        <w:t>zwischen Abteien, Heiligtümern, Schlössern und königlichen Residenzen, die zum UNESCO-Weltkulturerbe gehören.</w:t>
      </w:r>
      <w:r>
        <w:t xml:space="preserve"> In den Bergtälern dieser italienisch-französisch-schweizerischen Grenzregion hat auch die uralte </w:t>
      </w:r>
      <w:proofErr w:type="spellStart"/>
      <w:r>
        <w:t>Walserkultur</w:t>
      </w:r>
      <w:proofErr w:type="spellEnd"/>
      <w:r>
        <w:t xml:space="preserve"> ihre Spuren hinterlassen. Sie spiegelt sich mancherorts in der dörflichen Architektur oder in traditioneller Handwerkskunst, die kleine Museen erlebbar machen. Die Einflüsse okzitanischen Kultur drücken fröhlichen Dorffesten ihren Stempel auf; und während man in jedem Tal eigene kulinarische Traditionen pflegt und den Gaumen mit hervorragenden lokalen Produkten wie Käse- und Wurstspezialitäten verwöhnt, künden Rezepturen und Zutaten mancher Speise vom fruchtbaren Austausch der Kulturen, den es zwischen Alpengipfeln und der nahen Riviera immer gegeben hat. </w:t>
      </w:r>
    </w:p>
    <w:p w14:paraId="0764FAF1" w14:textId="77777777" w:rsidR="00E03590" w:rsidRPr="00C65837" w:rsidRDefault="00E03590" w:rsidP="00A913CF">
      <w:pPr>
        <w:ind w:left="-680" w:right="-284"/>
        <w:jc w:val="both"/>
        <w:rPr>
          <w:b/>
          <w:bCs/>
        </w:rPr>
      </w:pPr>
      <w:r w:rsidRPr="00C65837">
        <w:rPr>
          <w:b/>
          <w:bCs/>
        </w:rPr>
        <w:t xml:space="preserve">Mehr Infrastruktur – für Alle </w:t>
      </w:r>
    </w:p>
    <w:p w14:paraId="47FB94A4" w14:textId="09FACDE8" w:rsidR="00E03590" w:rsidRDefault="00E03590" w:rsidP="00A913CF">
      <w:pPr>
        <w:spacing w:line="276" w:lineRule="auto"/>
        <w:ind w:left="-680" w:right="-284"/>
        <w:jc w:val="both"/>
      </w:pPr>
      <w:r>
        <w:t xml:space="preserve">Verbunden sind die Piemonts Bergregionen über den </w:t>
      </w:r>
      <w:proofErr w:type="spellStart"/>
      <w:r>
        <w:t>Sentiero</w:t>
      </w:r>
      <w:proofErr w:type="spellEnd"/>
      <w:r>
        <w:t xml:space="preserve"> Italia C.A.I., einen inzwischen fast 8000 Kilometer langen Fernwanderweg, der durch ganz Italien führt. Die rund 70 Tagesetappen</w:t>
      </w:r>
      <w:r w:rsidR="008C13A6">
        <w:t xml:space="preserve"> ( </w:t>
      </w:r>
      <w:r>
        <w:t xml:space="preserve"> im Piemont haben im Rahmen des </w:t>
      </w:r>
      <w:hyperlink r:id="rId6" w:history="1">
        <w:r w:rsidRPr="00CF5745">
          <w:rPr>
            <w:rStyle w:val="Hyperlink"/>
          </w:rPr>
          <w:t>Projekts „Bergeweise Erleben</w:t>
        </w:r>
      </w:hyperlink>
      <w:r>
        <w:t xml:space="preserve">“ mit Verleihstationen für E-Bikes, Lastenräder und Wanderrollstühle, neuer Beschilderung sowie Infostationen für Touristen mit unterschiedlichen Bedürfnissen an Attraktivität gewonnen. Für unterschiedliche Zielgruppen schnüren die Tourismuspartner maßgeschneiderte Erlebnispakete – von Tagestouren bis zu mehrtägigen Unternehmungen mit Gepäcktransport.  Kletterkurse für Kinder bereichern das Spektrum buchbarer Aktivitäten ebenso wie Angebote für ältere Menschen und Personen mit körperlichen oder geistigen Einschränkungen. Vielerorts pendeln zwischen Dörfern und Wandergebieten Shuttles – man setzt auf nachhaltige Mobilität, statt auf individuellen Autoverkehr. </w:t>
      </w:r>
    </w:p>
    <w:p w14:paraId="21FE7523" w14:textId="77777777" w:rsidR="00A913CF" w:rsidRDefault="00A913CF" w:rsidP="00E03590">
      <w:pPr>
        <w:spacing w:line="276" w:lineRule="auto"/>
        <w:ind w:left="-680"/>
        <w:jc w:val="both"/>
        <w:rPr>
          <w:b/>
          <w:bCs/>
        </w:rPr>
      </w:pPr>
    </w:p>
    <w:p w14:paraId="72E0CE45" w14:textId="77777777" w:rsidR="00A913CF" w:rsidRDefault="00A913CF" w:rsidP="00E03590">
      <w:pPr>
        <w:spacing w:line="276" w:lineRule="auto"/>
        <w:ind w:left="-680"/>
        <w:jc w:val="both"/>
        <w:rPr>
          <w:b/>
          <w:bCs/>
        </w:rPr>
      </w:pPr>
    </w:p>
    <w:p w14:paraId="47021727" w14:textId="77777777" w:rsidR="00A913CF" w:rsidRDefault="00A913CF" w:rsidP="00E03590">
      <w:pPr>
        <w:spacing w:line="276" w:lineRule="auto"/>
        <w:ind w:left="-680"/>
        <w:jc w:val="both"/>
        <w:rPr>
          <w:b/>
          <w:bCs/>
        </w:rPr>
      </w:pPr>
    </w:p>
    <w:p w14:paraId="19822E0C" w14:textId="3556337D" w:rsidR="00E03590" w:rsidRPr="00D90E68" w:rsidRDefault="00E03590" w:rsidP="00E03590">
      <w:pPr>
        <w:spacing w:line="276" w:lineRule="auto"/>
        <w:ind w:left="-680"/>
        <w:jc w:val="both"/>
        <w:rPr>
          <w:b/>
          <w:bCs/>
        </w:rPr>
      </w:pPr>
      <w:r>
        <w:rPr>
          <w:b/>
          <w:bCs/>
        </w:rPr>
        <w:t xml:space="preserve">„Bergeweise Erleben“ – das sind die Partner </w:t>
      </w:r>
    </w:p>
    <w:p w14:paraId="0EFDBBCF" w14:textId="34D7FFE6" w:rsidR="00E03590" w:rsidRPr="00E03590" w:rsidRDefault="00E03590" w:rsidP="00A913CF">
      <w:pPr>
        <w:ind w:left="-680" w:right="-284"/>
        <w:jc w:val="both"/>
        <w:rPr>
          <w:b/>
          <w:bCs/>
        </w:rPr>
      </w:pPr>
      <w:r w:rsidRPr="00CF5745">
        <w:rPr>
          <w:b/>
          <w:bCs/>
        </w:rPr>
        <w:t>Valle Maira</w:t>
      </w:r>
      <w:r>
        <w:rPr>
          <w:b/>
          <w:bCs/>
        </w:rPr>
        <w:t xml:space="preserve">, </w:t>
      </w:r>
      <w:r w:rsidRPr="00DE11CA">
        <w:t>ein Tal</w:t>
      </w:r>
      <w:r w:rsidRPr="00466889">
        <w:rPr>
          <w:b/>
          <w:bCs/>
        </w:rPr>
        <w:t xml:space="preserve"> </w:t>
      </w:r>
      <w:r>
        <w:t xml:space="preserve">in der Provinz </w:t>
      </w:r>
      <w:r w:rsidRPr="00466889">
        <w:t>Cuneo</w:t>
      </w:r>
      <w:r>
        <w:t>,</w:t>
      </w:r>
      <w:r w:rsidRPr="00466889">
        <w:t xml:space="preserve"> hat sich seine natürliche und kulturelle Schönheit bewahrt. Eingebettet zwischen dem </w:t>
      </w:r>
      <w:r>
        <w:t xml:space="preserve">ikonischen Berg </w:t>
      </w:r>
      <w:proofErr w:type="spellStart"/>
      <w:r w:rsidRPr="00466889">
        <w:t>Monviso</w:t>
      </w:r>
      <w:proofErr w:type="spellEnd"/>
      <w:r w:rsidRPr="00466889">
        <w:t xml:space="preserve"> im Norden und den Seealpen im Süden, </w:t>
      </w:r>
      <w:r>
        <w:t xml:space="preserve">ist das Tal eine perfekte Spielwiese für Wanderer, Mountainbiker und Kletterer. </w:t>
      </w:r>
      <w:r w:rsidRPr="00B420F4">
        <w:t>Darüber hinaus vereint die</w:t>
      </w:r>
      <w:r>
        <w:rPr>
          <w:b/>
          <w:bCs/>
        </w:rPr>
        <w:t xml:space="preserve"> </w:t>
      </w:r>
      <w:r>
        <w:t xml:space="preserve">die </w:t>
      </w:r>
      <w:r w:rsidRPr="00CF5745">
        <w:rPr>
          <w:b/>
          <w:bCs/>
        </w:rPr>
        <w:t>Provinz Cuneo</w:t>
      </w:r>
      <w:r>
        <w:t xml:space="preserve"> mit einer Vielzahl weiterer Täler wanderbare </w:t>
      </w:r>
      <w:r w:rsidRPr="00B420F4">
        <w:t>Verbindungen zu den Alpenpässen oder zur ligurischen Riviera</w:t>
      </w:r>
      <w:r>
        <w:t xml:space="preserve">. </w:t>
      </w:r>
      <w:r w:rsidRPr="00F33490">
        <w:t>Je nach Anspruch und Trainingslevel kann man sich bei den Tourismuspartnern vor Ort die perfekte Tour zusammenstellen lassen</w:t>
      </w:r>
      <w:r>
        <w:rPr>
          <w:b/>
          <w:bCs/>
        </w:rPr>
        <w:t xml:space="preserve">. </w:t>
      </w:r>
      <w:r w:rsidRPr="00466889">
        <w:t>Das</w:t>
      </w:r>
      <w:r w:rsidRPr="00466889">
        <w:rPr>
          <w:b/>
          <w:bCs/>
        </w:rPr>
        <w:t xml:space="preserve"> </w:t>
      </w:r>
      <w:proofErr w:type="spellStart"/>
      <w:r w:rsidRPr="00CF5745">
        <w:rPr>
          <w:b/>
          <w:bCs/>
        </w:rPr>
        <w:t>Canavese</w:t>
      </w:r>
      <w:proofErr w:type="spellEnd"/>
      <w:r w:rsidRPr="00466889">
        <w:rPr>
          <w:b/>
          <w:bCs/>
        </w:rPr>
        <w:t xml:space="preserve">, </w:t>
      </w:r>
      <w:r w:rsidRPr="00466889">
        <w:t>zwischen T</w:t>
      </w:r>
      <w:r>
        <w:t>urin</w:t>
      </w:r>
      <w:r w:rsidRPr="00466889">
        <w:t xml:space="preserve"> und Aosta gelegen,</w:t>
      </w:r>
      <w:r>
        <w:t xml:space="preserve"> ist ein Trekking-Paradies, Geburtsstätte des „Free-Climbing“ und ein Eldorado des Reittourismus.. Gleich mehrere Etappen des </w:t>
      </w:r>
      <w:proofErr w:type="spellStart"/>
      <w:r w:rsidRPr="00E2403A">
        <w:t>Sentiero</w:t>
      </w:r>
      <w:proofErr w:type="spellEnd"/>
      <w:r w:rsidRPr="00E2403A">
        <w:t xml:space="preserve"> Italia </w:t>
      </w:r>
      <w:r>
        <w:t xml:space="preserve">führen auf </w:t>
      </w:r>
      <w:proofErr w:type="spellStart"/>
      <w:r>
        <w:t>Canavese</w:t>
      </w:r>
      <w:proofErr w:type="spellEnd"/>
      <w:r>
        <w:t xml:space="preserve">-Gebiet durch den Gran Paradiso Nationalpark. Geprägt wird das </w:t>
      </w:r>
      <w:proofErr w:type="spellStart"/>
      <w:r>
        <w:t>Canavese</w:t>
      </w:r>
      <w:proofErr w:type="spellEnd"/>
      <w:r>
        <w:t xml:space="preserve"> auch durch die </w:t>
      </w:r>
      <w:r w:rsidRPr="006B3213">
        <w:t xml:space="preserve">Serra </w:t>
      </w:r>
      <w:proofErr w:type="spellStart"/>
      <w:r w:rsidRPr="006B3213">
        <w:t>d'Ivrea</w:t>
      </w:r>
      <w:proofErr w:type="spellEnd"/>
      <w:r>
        <w:t xml:space="preserve">, </w:t>
      </w:r>
      <w:r w:rsidRPr="006B3213">
        <w:t>die</w:t>
      </w:r>
      <w:r>
        <w:t xml:space="preserve"> </w:t>
      </w:r>
      <w:r w:rsidRPr="006B3213">
        <w:t>längste Hügellandschaft aus glazialer Moräne in Europa</w:t>
      </w:r>
      <w:r>
        <w:t>.</w:t>
      </w:r>
    </w:p>
    <w:p w14:paraId="371AB191" w14:textId="77777777" w:rsidR="00E03590" w:rsidRPr="00DE4ADB" w:rsidRDefault="00E03590" w:rsidP="00A913CF">
      <w:pPr>
        <w:ind w:left="-680" w:right="-284"/>
        <w:jc w:val="both"/>
      </w:pPr>
      <w:r>
        <w:t xml:space="preserve">In den </w:t>
      </w:r>
      <w:r w:rsidRPr="00CF5745">
        <w:rPr>
          <w:b/>
          <w:bCs/>
        </w:rPr>
        <w:t xml:space="preserve">Valli di </w:t>
      </w:r>
      <w:proofErr w:type="spellStart"/>
      <w:r w:rsidRPr="00CF5745">
        <w:rPr>
          <w:b/>
          <w:bCs/>
        </w:rPr>
        <w:t>Lanzo</w:t>
      </w:r>
      <w:proofErr w:type="spellEnd"/>
      <w:r>
        <w:t xml:space="preserve">, nur wenige Kilometer von Turin entfernt, hat einst der </w:t>
      </w:r>
      <w:r w:rsidRPr="00B0026F">
        <w:t>italienische Alpinismus</w:t>
      </w:r>
      <w:r>
        <w:t xml:space="preserve"> begonnen. Noch heute überraschen die Täler mit ursprünglicher Natur und bieten ausgezeichnetes Terrain fürs Biken, Klettern, für Geotourismus und Wanderungen aller Schwierigkeitslevel. Wer sich auf Pilgerpfade begibt, gelangt hier an alpine Wallfahrtsorte oder kann den alten Grabtuchrouten folgen. Das zauberhafte </w:t>
      </w:r>
      <w:proofErr w:type="spellStart"/>
      <w:r w:rsidRPr="00CF5745">
        <w:rPr>
          <w:b/>
          <w:bCs/>
        </w:rPr>
        <w:t>Sesia</w:t>
      </w:r>
      <w:proofErr w:type="spellEnd"/>
      <w:r w:rsidRPr="00CF5745">
        <w:rPr>
          <w:b/>
          <w:bCs/>
        </w:rPr>
        <w:t>-Tal</w:t>
      </w:r>
      <w:r>
        <w:t xml:space="preserve"> </w:t>
      </w:r>
      <w:r w:rsidRPr="006726DD">
        <w:t>schlängelt sich durch atemberaubende</w:t>
      </w:r>
      <w:r>
        <w:t xml:space="preserve">, abwechslungsreiche </w:t>
      </w:r>
      <w:r w:rsidRPr="006726DD">
        <w:t>Berg</w:t>
      </w:r>
      <w:r>
        <w:t xml:space="preserve">kulissen, </w:t>
      </w:r>
      <w:r w:rsidRPr="0070009F">
        <w:t xml:space="preserve">die durch typische </w:t>
      </w:r>
      <w:proofErr w:type="spellStart"/>
      <w:r w:rsidRPr="0070009F">
        <w:t>Walsersiedlungen</w:t>
      </w:r>
      <w:proofErr w:type="spellEnd"/>
      <w:r w:rsidRPr="0070009F">
        <w:t xml:space="preserve"> und historische Kulturlandschaften geprägt sind.</w:t>
      </w:r>
      <w:r>
        <w:t xml:space="preserve"> Der </w:t>
      </w:r>
      <w:r w:rsidRPr="00B420F4">
        <w:t xml:space="preserve">Fluss </w:t>
      </w:r>
      <w:proofErr w:type="spellStart"/>
      <w:r w:rsidRPr="00B420F4">
        <w:t>Sesia</w:t>
      </w:r>
      <w:proofErr w:type="spellEnd"/>
      <w:r w:rsidRPr="00B420F4">
        <w:t xml:space="preserve"> und seine Nebenflüsse</w:t>
      </w:r>
      <w:r>
        <w:t xml:space="preserve"> bilden</w:t>
      </w:r>
      <w:r w:rsidRPr="00B420F4">
        <w:t xml:space="preserve"> </w:t>
      </w:r>
      <w:r>
        <w:t>ein herrliches Revier für</w:t>
      </w:r>
      <w:r w:rsidRPr="00B420F4">
        <w:t xml:space="preserve"> Rafting, Kanu- und Kajakfahren, Hydrospeed</w:t>
      </w:r>
      <w:r>
        <w:t>,</w:t>
      </w:r>
      <w:r w:rsidRPr="00B420F4">
        <w:t xml:space="preserve"> Canyoning</w:t>
      </w:r>
      <w:r>
        <w:t xml:space="preserve"> und Sportfischerei. Last not least ist </w:t>
      </w:r>
      <w:proofErr w:type="spellStart"/>
      <w:r>
        <w:t>Valsesia</w:t>
      </w:r>
      <w:proofErr w:type="spellEnd"/>
      <w:r>
        <w:t xml:space="preserve"> </w:t>
      </w:r>
      <w:r w:rsidRPr="007B63C1">
        <w:t xml:space="preserve">für seine </w:t>
      </w:r>
      <w:r w:rsidRPr="004974D5">
        <w:t xml:space="preserve">DOCG-Weine, </w:t>
      </w:r>
      <w:proofErr w:type="spellStart"/>
      <w:r w:rsidRPr="004974D5">
        <w:t>Gattinara</w:t>
      </w:r>
      <w:proofErr w:type="spellEnd"/>
      <w:r w:rsidRPr="007B63C1">
        <w:rPr>
          <w:b/>
          <w:bCs/>
        </w:rPr>
        <w:t xml:space="preserve"> </w:t>
      </w:r>
      <w:r w:rsidRPr="007B63C1">
        <w:t xml:space="preserve">und </w:t>
      </w:r>
      <w:proofErr w:type="spellStart"/>
      <w:r w:rsidRPr="004974D5">
        <w:t>Ghemme</w:t>
      </w:r>
      <w:proofErr w:type="spellEnd"/>
      <w:r>
        <w:t>,</w:t>
      </w:r>
      <w:r w:rsidRPr="004974D5">
        <w:t xml:space="preserve"> bekannt</w:t>
      </w:r>
      <w:r w:rsidRPr="007B63C1">
        <w:t>, die</w:t>
      </w:r>
      <w:r>
        <w:t xml:space="preserve"> sich Liebhaber ausgezeichneter Tropfen nicht entgehen lassen sollten. </w:t>
      </w:r>
    </w:p>
    <w:p w14:paraId="7BD28A75" w14:textId="77777777" w:rsidR="00E03590" w:rsidRDefault="00E03590" w:rsidP="00A913CF">
      <w:pPr>
        <w:ind w:left="-680" w:right="-284"/>
        <w:jc w:val="both"/>
      </w:pPr>
      <w:r>
        <w:t xml:space="preserve">Die </w:t>
      </w:r>
      <w:r w:rsidRPr="00CF5745">
        <w:rPr>
          <w:b/>
          <w:bCs/>
        </w:rPr>
        <w:t>Alpen von Biella</w:t>
      </w:r>
      <w:r>
        <w:t xml:space="preserve"> bieten </w:t>
      </w:r>
      <w:r w:rsidRPr="00852237">
        <w:t>eine</w:t>
      </w:r>
      <w:r>
        <w:t xml:space="preserve"> fast unüberschaubare Auswahl</w:t>
      </w:r>
      <w:r w:rsidRPr="00852237">
        <w:t xml:space="preserve"> von Szenarien zum Entdecken</w:t>
      </w:r>
      <w:r>
        <w:t xml:space="preserve"> – von den </w:t>
      </w:r>
      <w:r w:rsidRPr="00852237">
        <w:t xml:space="preserve">atemberaubenden Panoramen der </w:t>
      </w:r>
      <w:proofErr w:type="spellStart"/>
      <w:r w:rsidRPr="007446D0">
        <w:t>Oasi</w:t>
      </w:r>
      <w:proofErr w:type="spellEnd"/>
      <w:r w:rsidRPr="007446D0">
        <w:t xml:space="preserve"> Zegna</w:t>
      </w:r>
      <w:r w:rsidRPr="00852237">
        <w:rPr>
          <w:b/>
          <w:bCs/>
        </w:rPr>
        <w:t xml:space="preserve"> </w:t>
      </w:r>
      <w:r w:rsidRPr="00852237">
        <w:t>mit ihren Pfaden inmitten von</w:t>
      </w:r>
      <w:r>
        <w:t xml:space="preserve"> Laub- und Nadelwäldern</w:t>
      </w:r>
      <w:r w:rsidRPr="00852237">
        <w:t xml:space="preserve"> bis hin zu den Almen, auf denen die Zeit stillzustehen scheint</w:t>
      </w:r>
      <w:r>
        <w:t>. Trekking- und Fahrradrouten führen auf</w:t>
      </w:r>
      <w:r w:rsidRPr="00852237">
        <w:t xml:space="preserve"> alten Hirtenpfaden </w:t>
      </w:r>
      <w:r>
        <w:t>zu</w:t>
      </w:r>
      <w:r w:rsidRPr="00852237">
        <w:t xml:space="preserve"> natürlichen</w:t>
      </w:r>
      <w:r>
        <w:t xml:space="preserve"> </w:t>
      </w:r>
      <w:r w:rsidRPr="00852237">
        <w:t xml:space="preserve">Balkonen mit </w:t>
      </w:r>
      <w:r>
        <w:t xml:space="preserve">grandioser Aussicht. </w:t>
      </w:r>
      <w:r w:rsidRPr="00B06B27">
        <w:t xml:space="preserve">Wallfahrtsorte wie </w:t>
      </w:r>
      <w:proofErr w:type="spellStart"/>
      <w:r w:rsidRPr="00B06B27">
        <w:t>Oropa</w:t>
      </w:r>
      <w:proofErr w:type="spellEnd"/>
      <w:r>
        <w:t xml:space="preserve"> (</w:t>
      </w:r>
      <w:r w:rsidRPr="00B06B27">
        <w:t>UNESCO-Weltkulturerbe</w:t>
      </w:r>
      <w:r>
        <w:t xml:space="preserve">) lassen sich auf leicht zu bewältigenden Wanderrouten entschleunigt erreichen. Mit der </w:t>
      </w:r>
      <w:r w:rsidRPr="003636B2">
        <w:rPr>
          <w:b/>
          <w:bCs/>
        </w:rPr>
        <w:t>Val Susa</w:t>
      </w:r>
      <w:r>
        <w:t xml:space="preserve"> besitzt die Region einen weiteren Schatz, reich an Geschichte, Kunst und alpiner Kultur. </w:t>
      </w:r>
      <w:r w:rsidRPr="00CF5745">
        <w:t>Im oberen Val di Susa</w:t>
      </w:r>
      <w:r w:rsidRPr="00133413">
        <w:t xml:space="preserve"> befinde</w:t>
      </w:r>
      <w:r>
        <w:t>t sich das internationale Skigebiet</w:t>
      </w:r>
      <w:r w:rsidRPr="00297066">
        <w:t xml:space="preserve"> </w:t>
      </w:r>
      <w:proofErr w:type="spellStart"/>
      <w:r w:rsidRPr="00297066">
        <w:t>Vialattea</w:t>
      </w:r>
      <w:proofErr w:type="spellEnd"/>
      <w:r w:rsidRPr="00297066">
        <w:rPr>
          <w:b/>
          <w:bCs/>
        </w:rPr>
        <w:t>.</w:t>
      </w:r>
      <w:r>
        <w:rPr>
          <w:b/>
          <w:bCs/>
        </w:rPr>
        <w:t xml:space="preserve"> </w:t>
      </w:r>
      <w:r w:rsidRPr="00133413">
        <w:t xml:space="preserve">Zusammen mit dem nur wenige Kilometer entfernten </w:t>
      </w:r>
      <w:proofErr w:type="spellStart"/>
      <w:r w:rsidRPr="00CF5745">
        <w:rPr>
          <w:b/>
          <w:bCs/>
        </w:rPr>
        <w:t>Bardonecchia</w:t>
      </w:r>
      <w:proofErr w:type="spellEnd"/>
      <w:r>
        <w:t>, einer Sommer- und Winter-Outdoorarena vor grandioser Naturkulisse,</w:t>
      </w:r>
      <w:r w:rsidRPr="00133413">
        <w:t xml:space="preserve"> ist </w:t>
      </w:r>
      <w:r>
        <w:t>e</w:t>
      </w:r>
      <w:r w:rsidRPr="00133413">
        <w:t xml:space="preserve">s das größte Skigebiet im Piemonte und </w:t>
      </w:r>
      <w:r>
        <w:t xml:space="preserve">war ein </w:t>
      </w:r>
      <w:r w:rsidRPr="00133413">
        <w:t xml:space="preserve">Austragungsort der Olympischen </w:t>
      </w:r>
      <w:r>
        <w:t>v</w:t>
      </w:r>
      <w:r w:rsidRPr="00133413">
        <w:t>on 2006</w:t>
      </w:r>
      <w:r>
        <w:t xml:space="preserve">. Der Sommer ist die richtige Jahreszeit, um die Bergwelt auf einem </w:t>
      </w:r>
      <w:r w:rsidRPr="00133413">
        <w:t>Netz von Höhenstraßen zu entdecken, die ideal zum</w:t>
      </w:r>
      <w:r>
        <w:t xml:space="preserve"> </w:t>
      </w:r>
      <w:r w:rsidRPr="00133413">
        <w:t>Wandern, Radfahren</w:t>
      </w:r>
      <w:r w:rsidRPr="00133413">
        <w:rPr>
          <w:b/>
          <w:bCs/>
        </w:rPr>
        <w:t xml:space="preserve"> </w:t>
      </w:r>
      <w:r w:rsidRPr="00133413">
        <w:t xml:space="preserve">und Reiten sind und an einigen </w:t>
      </w:r>
      <w:r>
        <w:t xml:space="preserve">Wochentagen </w:t>
      </w:r>
      <w:r w:rsidRPr="00133413">
        <w:t>mit dem Motorrad</w:t>
      </w:r>
      <w:r>
        <w:t xml:space="preserve"> </w:t>
      </w:r>
      <w:r w:rsidRPr="00133413">
        <w:t xml:space="preserve">befahren werden </w:t>
      </w:r>
      <w:r>
        <w:t xml:space="preserve">dürfen. Zu einer spannenden Zeitreise im Susa-Tal </w:t>
      </w:r>
      <w:r w:rsidRPr="00EF03FD">
        <w:t xml:space="preserve">lädt auch </w:t>
      </w:r>
      <w:r>
        <w:t xml:space="preserve">die Festung von </w:t>
      </w:r>
      <w:proofErr w:type="spellStart"/>
      <w:r>
        <w:t>Exilles</w:t>
      </w:r>
      <w:proofErr w:type="spellEnd"/>
      <w:r>
        <w:t xml:space="preserve"> ein, </w:t>
      </w:r>
      <w:r w:rsidRPr="00EF03FD">
        <w:t>eine der ältesten Verteidigungsanlagen im Piemont</w:t>
      </w:r>
      <w:r>
        <w:t xml:space="preserve">. </w:t>
      </w:r>
    </w:p>
    <w:p w14:paraId="459CDAA5" w14:textId="5D8C2828" w:rsidR="00E03590" w:rsidRPr="001214C3" w:rsidRDefault="00E03590" w:rsidP="00A913CF">
      <w:pPr>
        <w:ind w:left="-680" w:right="-284"/>
        <w:jc w:val="both"/>
      </w:pPr>
      <w:hyperlink r:id="rId7" w:history="1">
        <w:r w:rsidRPr="00335F23">
          <w:rPr>
            <w:rStyle w:val="Hyperlink"/>
          </w:rPr>
          <w:t xml:space="preserve">Mehr Informationen finden Sie in </w:t>
        </w:r>
        <w:r>
          <w:rPr>
            <w:rStyle w:val="Hyperlink"/>
          </w:rPr>
          <w:t xml:space="preserve">der </w:t>
        </w:r>
        <w:r w:rsidRPr="00335F23">
          <w:rPr>
            <w:rStyle w:val="Hyperlink"/>
          </w:rPr>
          <w:t>Pressemappe</w:t>
        </w:r>
      </w:hyperlink>
    </w:p>
    <w:p w14:paraId="695F8291" w14:textId="77777777" w:rsidR="006C687F" w:rsidRDefault="006C687F" w:rsidP="00346787">
      <w:pPr>
        <w:ind w:left="-680"/>
        <w:rPr>
          <w:i/>
          <w:iCs/>
          <w:sz w:val="20"/>
          <w:szCs w:val="20"/>
        </w:rPr>
      </w:pPr>
    </w:p>
    <w:p w14:paraId="7B99273D" w14:textId="77777777" w:rsidR="00962793" w:rsidRPr="00E03590" w:rsidRDefault="00962793" w:rsidP="00A71F5C">
      <w:pPr>
        <w:ind w:left="-709"/>
      </w:pPr>
    </w:p>
    <w:sectPr w:rsidR="00962793" w:rsidRPr="00E03590" w:rsidSect="00A913CF">
      <w:headerReference w:type="even" r:id="rId8"/>
      <w:headerReference w:type="default" r:id="rId9"/>
      <w:footerReference w:type="default" r:id="rId10"/>
      <w:headerReference w:type="first" r:id="rId11"/>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1178B" w14:textId="77777777" w:rsidR="009A2C54" w:rsidRDefault="009A2C54" w:rsidP="00962793">
      <w:pPr>
        <w:spacing w:after="0" w:line="240" w:lineRule="auto"/>
      </w:pPr>
      <w:r>
        <w:separator/>
      </w:r>
    </w:p>
  </w:endnote>
  <w:endnote w:type="continuationSeparator" w:id="0">
    <w:p w14:paraId="45777102" w14:textId="77777777" w:rsidR="009A2C54" w:rsidRDefault="009A2C54"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6300" w14:textId="4A718CD1" w:rsidR="00A913CF" w:rsidRDefault="00A913CF" w:rsidP="008415FC">
    <w:pPr>
      <w:pStyle w:val="Fuzeile"/>
      <w:tabs>
        <w:tab w:val="clear" w:pos="4536"/>
        <w:tab w:val="clear" w:pos="9072"/>
        <w:tab w:val="left" w:pos="2865"/>
        <w:tab w:val="left" w:pos="6810"/>
      </w:tabs>
      <w:ind w:left="-709" w:right="-426"/>
    </w:pPr>
    <w:r>
      <w:rPr>
        <w:noProof/>
      </w:rPr>
      <w:drawing>
        <wp:anchor distT="0" distB="0" distL="114300" distR="114300" simplePos="0" relativeHeight="251660288" behindDoc="1" locked="0" layoutInCell="1" allowOverlap="1" wp14:anchorId="013412DC" wp14:editId="01C8AFA2">
          <wp:simplePos x="0" y="0"/>
          <wp:positionH relativeFrom="column">
            <wp:posOffset>-433070</wp:posOffset>
          </wp:positionH>
          <wp:positionV relativeFrom="paragraph">
            <wp:posOffset>-480060</wp:posOffset>
          </wp:positionV>
          <wp:extent cx="6534150" cy="356235"/>
          <wp:effectExtent l="0" t="0" r="0" b="5715"/>
          <wp:wrapTight wrapText="bothSides">
            <wp:wrapPolygon edited="0">
              <wp:start x="0" y="0"/>
              <wp:lineTo x="0" y="20791"/>
              <wp:lineTo x="21537" y="20791"/>
              <wp:lineTo x="21537" y="0"/>
              <wp:lineTo x="0" y="0"/>
            </wp:wrapPolygon>
          </wp:wrapTight>
          <wp:docPr id="195825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2897" name="Grafik 2094802897"/>
                  <pic:cNvPicPr/>
                </pic:nvPicPr>
                <pic:blipFill rotWithShape="1">
                  <a:blip r:embed="rId1">
                    <a:alphaModFix/>
                    <a:extLst>
                      <a:ext uri="{28A0092B-C50C-407E-A947-70E740481C1C}">
                        <a14:useLocalDpi xmlns:a14="http://schemas.microsoft.com/office/drawing/2010/main" val="0"/>
                      </a:ext>
                    </a:extLst>
                  </a:blip>
                  <a:srcRect l="1641" t="1" b="-12501"/>
                  <a:stretch>
                    <a:fillRect/>
                  </a:stretch>
                </pic:blipFill>
                <pic:spPr bwMode="auto">
                  <a:xfrm>
                    <a:off x="0" y="0"/>
                    <a:ext cx="6534150" cy="356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B217" w14:textId="77777777" w:rsidR="009A2C54" w:rsidRDefault="009A2C54" w:rsidP="00962793">
      <w:pPr>
        <w:spacing w:after="0" w:line="240" w:lineRule="auto"/>
      </w:pPr>
      <w:r>
        <w:separator/>
      </w:r>
    </w:p>
  </w:footnote>
  <w:footnote w:type="continuationSeparator" w:id="0">
    <w:p w14:paraId="181E6EA9" w14:textId="77777777" w:rsidR="009A2C54" w:rsidRDefault="009A2C54"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879F" w14:textId="356DCA55" w:rsidR="00962793" w:rsidRDefault="00000000">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B291" w14:textId="1A05399D" w:rsidR="00A913CF" w:rsidRPr="00A913CF" w:rsidRDefault="00A913CF" w:rsidP="00A913CF">
    <w:pPr>
      <w:pStyle w:val="Kopfzeile"/>
      <w:ind w:left="-1417"/>
    </w:pPr>
    <w:r>
      <w:rPr>
        <w:noProof/>
      </w:rPr>
      <w:drawing>
        <wp:inline distT="0" distB="0" distL="0" distR="0" wp14:anchorId="55800AA2" wp14:editId="0064983C">
          <wp:extent cx="7524750" cy="1311357"/>
          <wp:effectExtent l="0" t="0" r="0" b="3175"/>
          <wp:docPr id="571990477" name="Grafik 2"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51570" name="Grafik 2" descr="Ein Bild, das Text, Schrift, Screensho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633793" cy="1330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BC8E" w14:textId="13F76D20" w:rsidR="00962793" w:rsidRDefault="00000000">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B0C00"/>
    <w:rsid w:val="000F5F97"/>
    <w:rsid w:val="001036FF"/>
    <w:rsid w:val="00233C24"/>
    <w:rsid w:val="00243619"/>
    <w:rsid w:val="002E0628"/>
    <w:rsid w:val="00346787"/>
    <w:rsid w:val="003874F1"/>
    <w:rsid w:val="003A6BC9"/>
    <w:rsid w:val="003B4EFE"/>
    <w:rsid w:val="003B53F7"/>
    <w:rsid w:val="003B5D39"/>
    <w:rsid w:val="004E0864"/>
    <w:rsid w:val="004F10DB"/>
    <w:rsid w:val="005C0BCD"/>
    <w:rsid w:val="006C687F"/>
    <w:rsid w:val="007170A1"/>
    <w:rsid w:val="00775491"/>
    <w:rsid w:val="007A0380"/>
    <w:rsid w:val="007E09AC"/>
    <w:rsid w:val="00802F7A"/>
    <w:rsid w:val="008415FC"/>
    <w:rsid w:val="008600B8"/>
    <w:rsid w:val="008C13A6"/>
    <w:rsid w:val="00944C19"/>
    <w:rsid w:val="00962793"/>
    <w:rsid w:val="009A2C54"/>
    <w:rsid w:val="009A3359"/>
    <w:rsid w:val="009A3795"/>
    <w:rsid w:val="00A2104D"/>
    <w:rsid w:val="00A71F5C"/>
    <w:rsid w:val="00A913CF"/>
    <w:rsid w:val="00AE61E8"/>
    <w:rsid w:val="00BB410D"/>
    <w:rsid w:val="00D962F9"/>
    <w:rsid w:val="00DB2ED2"/>
    <w:rsid w:val="00E03590"/>
    <w:rsid w:val="00EB1703"/>
    <w:rsid w:val="00F325B7"/>
    <w:rsid w:val="00F745F9"/>
    <w:rsid w:val="00F81A27"/>
    <w:rsid w:val="00FD7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drive/folders/1MYHN-zY4WDEVB4VhVq5Mi6jDPJJN3oLv?usp=shar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piemonte.com/de/ein-berg-voller-erlebnis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5597</Characters>
  <Application>Microsoft Office Word</Application>
  <DocSecurity>0</DocSecurity>
  <Lines>82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Susanne Kilimann</cp:lastModifiedBy>
  <cp:revision>4</cp:revision>
  <cp:lastPrinted>2025-05-21T14:58:00Z</cp:lastPrinted>
  <dcterms:created xsi:type="dcterms:W3CDTF">2025-06-03T13:19:00Z</dcterms:created>
  <dcterms:modified xsi:type="dcterms:W3CDTF">2025-06-04T10:10:00Z</dcterms:modified>
</cp:coreProperties>
</file>