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086C" w14:textId="2D3402F1" w:rsidR="00344ED1" w:rsidRPr="0025414C" w:rsidRDefault="00153CCB" w:rsidP="00C03D30">
      <w:pPr>
        <w:jc w:val="both"/>
        <w:rPr>
          <w:b/>
          <w:bCs/>
          <w:sz w:val="24"/>
          <w:szCs w:val="24"/>
        </w:rPr>
      </w:pPr>
      <w:r w:rsidRPr="0025414C">
        <w:rPr>
          <w:b/>
          <w:bCs/>
          <w:sz w:val="24"/>
          <w:szCs w:val="24"/>
        </w:rPr>
        <w:t xml:space="preserve">Medienmitteilung </w:t>
      </w:r>
    </w:p>
    <w:p w14:paraId="3FA9405A" w14:textId="77777777" w:rsidR="00344ED1" w:rsidRPr="0025414C" w:rsidRDefault="00344ED1" w:rsidP="00C03D30">
      <w:pPr>
        <w:jc w:val="both"/>
        <w:rPr>
          <w:b/>
          <w:bCs/>
          <w:sz w:val="24"/>
          <w:szCs w:val="24"/>
        </w:rPr>
      </w:pPr>
    </w:p>
    <w:p w14:paraId="6C2D054F" w14:textId="35BCB637" w:rsidR="00344ED1" w:rsidRPr="0025414C" w:rsidRDefault="00D961AD" w:rsidP="00C03D30">
      <w:pPr>
        <w:jc w:val="both"/>
        <w:rPr>
          <w:b/>
          <w:bCs/>
          <w:sz w:val="32"/>
          <w:szCs w:val="32"/>
        </w:rPr>
      </w:pPr>
      <w:r w:rsidRPr="0025414C">
        <w:rPr>
          <w:b/>
          <w:bCs/>
          <w:sz w:val="32"/>
          <w:szCs w:val="32"/>
        </w:rPr>
        <w:t xml:space="preserve">Zwischen Natur, Kultur und Erbe: Die Sommersaison im Val </w:t>
      </w:r>
      <w:proofErr w:type="spellStart"/>
      <w:r w:rsidRPr="0025414C">
        <w:rPr>
          <w:b/>
          <w:bCs/>
          <w:sz w:val="32"/>
          <w:szCs w:val="32"/>
        </w:rPr>
        <w:t>d’Hérens</w:t>
      </w:r>
      <w:proofErr w:type="spellEnd"/>
      <w:r w:rsidRPr="0025414C">
        <w:rPr>
          <w:b/>
          <w:bCs/>
          <w:sz w:val="32"/>
          <w:szCs w:val="32"/>
        </w:rPr>
        <w:t xml:space="preserve"> ist eröffnet</w:t>
      </w:r>
    </w:p>
    <w:p w14:paraId="3664B4A3" w14:textId="77777777" w:rsidR="00D961AD" w:rsidRPr="0025414C" w:rsidRDefault="00D961AD" w:rsidP="00C03D30">
      <w:pPr>
        <w:jc w:val="both"/>
      </w:pPr>
    </w:p>
    <w:p w14:paraId="77808C47" w14:textId="5F4C967B" w:rsidR="005F44F6" w:rsidRPr="0025414C" w:rsidRDefault="00D961AD" w:rsidP="00C03D30">
      <w:pPr>
        <w:spacing w:line="264" w:lineRule="auto"/>
        <w:jc w:val="both"/>
        <w:rPr>
          <w:rFonts w:cs="Arial"/>
          <w:b/>
          <w:bCs/>
        </w:rPr>
      </w:pPr>
      <w:r w:rsidRPr="0025414C">
        <w:rPr>
          <w:rFonts w:cs="Arial"/>
          <w:b/>
          <w:bCs/>
        </w:rPr>
        <w:t xml:space="preserve">Val </w:t>
      </w:r>
      <w:proofErr w:type="spellStart"/>
      <w:r w:rsidRPr="0025414C">
        <w:rPr>
          <w:rFonts w:cs="Arial"/>
          <w:b/>
          <w:bCs/>
        </w:rPr>
        <w:t>d’Hérens</w:t>
      </w:r>
      <w:proofErr w:type="spellEnd"/>
      <w:r w:rsidRPr="0025414C">
        <w:rPr>
          <w:rFonts w:cs="Arial"/>
          <w:b/>
          <w:bCs/>
        </w:rPr>
        <w:t xml:space="preserve">/Bern, </w:t>
      </w:r>
      <w:r w:rsidR="005F18FE">
        <w:rPr>
          <w:rFonts w:cs="Arial"/>
          <w:b/>
          <w:bCs/>
        </w:rPr>
        <w:t>26</w:t>
      </w:r>
      <w:r w:rsidRPr="0025414C">
        <w:rPr>
          <w:rFonts w:cs="Arial"/>
          <w:b/>
          <w:bCs/>
        </w:rPr>
        <w:t>. Mai 2025 –</w:t>
      </w:r>
      <w:r w:rsidR="0092021A" w:rsidRPr="0025414C">
        <w:rPr>
          <w:rFonts w:cs="Arial"/>
          <w:b/>
          <w:bCs/>
        </w:rPr>
        <w:t xml:space="preserve"> </w:t>
      </w:r>
      <w:r w:rsidRPr="0025414C">
        <w:rPr>
          <w:rFonts w:cs="Arial"/>
          <w:b/>
          <w:bCs/>
        </w:rPr>
        <w:t xml:space="preserve">Die Temperaturen steigen, die Natur erstrahlt im Sonnenlicht und </w:t>
      </w:r>
      <w:r w:rsidR="002763A4">
        <w:rPr>
          <w:rFonts w:cs="Arial"/>
          <w:b/>
          <w:bCs/>
        </w:rPr>
        <w:t>die Kühe</w:t>
      </w:r>
      <w:r w:rsidRPr="0025414C">
        <w:rPr>
          <w:rFonts w:cs="Arial"/>
          <w:b/>
          <w:bCs/>
        </w:rPr>
        <w:t xml:space="preserve"> bereite</w:t>
      </w:r>
      <w:r w:rsidR="002763A4">
        <w:rPr>
          <w:rFonts w:cs="Arial"/>
          <w:b/>
          <w:bCs/>
        </w:rPr>
        <w:t>n</w:t>
      </w:r>
      <w:r w:rsidRPr="0025414C">
        <w:rPr>
          <w:rFonts w:cs="Arial"/>
          <w:b/>
          <w:bCs/>
        </w:rPr>
        <w:t xml:space="preserve"> sich auf den Alpaufzug vor: Der Startschuss für den Sommer ist im Val </w:t>
      </w:r>
      <w:proofErr w:type="spellStart"/>
      <w:r w:rsidRPr="0025414C">
        <w:rPr>
          <w:rFonts w:cs="Arial"/>
          <w:b/>
          <w:bCs/>
        </w:rPr>
        <w:t>d’Hérens</w:t>
      </w:r>
      <w:proofErr w:type="spellEnd"/>
      <w:r w:rsidRPr="0025414C">
        <w:rPr>
          <w:rFonts w:cs="Arial"/>
          <w:b/>
          <w:bCs/>
        </w:rPr>
        <w:t xml:space="preserve"> gefallen. Der Beginn der Saison wird unter anderem durch die jährliche Wiedereröffnung der ikonischen Grande Dixence am 29. Mai markiert, die in diesem Jahr das 75-jährige Bestehen ihrer Betreibergesellschaft feiert. Dieses Jubiläum gibt den Ton an für einen </w:t>
      </w:r>
      <w:r w:rsidR="002763A4">
        <w:rPr>
          <w:rFonts w:cs="Arial"/>
          <w:b/>
          <w:bCs/>
        </w:rPr>
        <w:t>erlebnisreichen</w:t>
      </w:r>
      <w:r w:rsidRPr="0025414C">
        <w:rPr>
          <w:rFonts w:cs="Arial"/>
          <w:b/>
          <w:bCs/>
        </w:rPr>
        <w:t xml:space="preserve"> Sommer voller Outdoor-Aktivitäten und kultureller Angebote, bei denen das reiche Erbe des Tals entdeckt werden kann.</w:t>
      </w:r>
    </w:p>
    <w:p w14:paraId="068D9BE2" w14:textId="77777777" w:rsidR="00D961AD" w:rsidRPr="0025414C" w:rsidRDefault="00D961AD" w:rsidP="00C03D30">
      <w:pPr>
        <w:spacing w:line="264" w:lineRule="auto"/>
        <w:jc w:val="both"/>
        <w:rPr>
          <w:rFonts w:cs="Arial"/>
          <w:b/>
          <w:bCs/>
        </w:rPr>
      </w:pPr>
    </w:p>
    <w:p w14:paraId="00E83E74" w14:textId="77777777" w:rsidR="00D961AD" w:rsidRPr="0025414C" w:rsidRDefault="00D961AD" w:rsidP="00D961AD">
      <w:pPr>
        <w:spacing w:after="120" w:line="264" w:lineRule="auto"/>
        <w:jc w:val="both"/>
        <w:rPr>
          <w:rFonts w:cs="Arial"/>
          <w:b/>
          <w:bCs/>
        </w:rPr>
      </w:pPr>
      <w:bookmarkStart w:id="0" w:name="_Hlk98228354"/>
      <w:r w:rsidRPr="0025414C">
        <w:rPr>
          <w:rFonts w:cs="Arial"/>
          <w:b/>
          <w:bCs/>
        </w:rPr>
        <w:t>Die Grande Dixence: 75 Jahre alpiner Ingenieurskunst</w:t>
      </w:r>
    </w:p>
    <w:p w14:paraId="448ACD0F" w14:textId="7BEEA3F4" w:rsidR="005F44F6" w:rsidRPr="0025414C" w:rsidRDefault="002763A4" w:rsidP="00D961AD">
      <w:pPr>
        <w:spacing w:after="120" w:line="264" w:lineRule="auto"/>
        <w:jc w:val="both"/>
        <w:rPr>
          <w:rFonts w:cs="Arial"/>
        </w:rPr>
      </w:pPr>
      <w:r>
        <w:rPr>
          <w:rFonts w:cs="Arial"/>
        </w:rPr>
        <w:t xml:space="preserve">Ein </w:t>
      </w:r>
      <w:r w:rsidR="00D961AD" w:rsidRPr="0025414C">
        <w:rPr>
          <w:rFonts w:cs="Arial"/>
        </w:rPr>
        <w:t xml:space="preserve">Symbol technischer Meisterleistung und natürlicher Schönheit: Der berühmte </w:t>
      </w:r>
      <w:hyperlink r:id="rId11" w:history="1">
        <w:r w:rsidR="00D961AD" w:rsidRPr="0025414C">
          <w:rPr>
            <w:rStyle w:val="Hyperlink"/>
            <w:rFonts w:cs="Arial"/>
          </w:rPr>
          <w:t>Staudamm Grande Dixence</w:t>
        </w:r>
      </w:hyperlink>
      <w:r w:rsidR="00D961AD" w:rsidRPr="0025414C">
        <w:rPr>
          <w:rFonts w:cs="Arial"/>
        </w:rPr>
        <w:t xml:space="preserve"> öffnet am 29. Mai wieder seine Tore und feiert gleichzeitig das 75-jährige Bestehen der Gesellschaft, die ihn ins Leben gerufen hat – Grande Dixence SA. </w:t>
      </w:r>
      <w:proofErr w:type="spellStart"/>
      <w:r w:rsidR="00D961AD" w:rsidRPr="0025414C">
        <w:rPr>
          <w:rFonts w:cs="Arial"/>
        </w:rPr>
        <w:t>Yoann</w:t>
      </w:r>
      <w:proofErr w:type="spellEnd"/>
      <w:r w:rsidR="00D961AD" w:rsidRPr="0025414C">
        <w:rPr>
          <w:rFonts w:cs="Arial"/>
        </w:rPr>
        <w:t xml:space="preserve"> Nendaz, Direktor des Tourismusbüros </w:t>
      </w:r>
      <w:proofErr w:type="spellStart"/>
      <w:r w:rsidR="00D961AD" w:rsidRPr="0025414C">
        <w:rPr>
          <w:rFonts w:cs="Arial"/>
        </w:rPr>
        <w:t>Hérémence</w:t>
      </w:r>
      <w:proofErr w:type="spellEnd"/>
      <w:r w:rsidR="00D961AD" w:rsidRPr="0025414C">
        <w:rPr>
          <w:rFonts w:cs="Arial"/>
        </w:rPr>
        <w:t xml:space="preserve">, betont die Bedeutung dieses Bauwerks für die Region: «Die Grande Dixence ist weit mehr als ein technisches Bauwerk. Sie ist Teil der kollektiven Identität der Region und des gesamten Kantons. Dieses Jubiläum zu feiern, heisst, das Andenken an eine Landschaft und ein Volk zu ehren, die es stets verstanden haben, die Kraft der Natur mit menschlicher Intelligenz zu vereinen.» Zum Jubiläum findet von Mai bis Dezember eine </w:t>
      </w:r>
      <w:hyperlink r:id="rId12" w:history="1">
        <w:r w:rsidR="00D961AD" w:rsidRPr="0025414C">
          <w:rPr>
            <w:rStyle w:val="Hyperlink"/>
            <w:rFonts w:cs="Arial"/>
          </w:rPr>
          <w:t>Wanderausstellung</w:t>
        </w:r>
      </w:hyperlink>
      <w:r w:rsidR="00D961AD" w:rsidRPr="0025414C">
        <w:rPr>
          <w:rFonts w:cs="Arial"/>
        </w:rPr>
        <w:t xml:space="preserve"> in den 22 Gemeinden statt, die Wasserrechte an die Grande Dixence vergeben haben. Den ganzen Sommer über können Besuche</w:t>
      </w:r>
      <w:r>
        <w:rPr>
          <w:rFonts w:cs="Arial"/>
        </w:rPr>
        <w:t>nde</w:t>
      </w:r>
      <w:r w:rsidR="00D961AD" w:rsidRPr="0025414C">
        <w:rPr>
          <w:rFonts w:cs="Arial"/>
        </w:rPr>
        <w:t xml:space="preserve"> ausserdem das Innere des Staudamms im Rahmen von </w:t>
      </w:r>
      <w:hyperlink r:id="rId13" w:history="1">
        <w:r w:rsidR="00D961AD" w:rsidRPr="0025414C">
          <w:rPr>
            <w:rStyle w:val="Hyperlink"/>
            <w:rFonts w:cs="Arial"/>
          </w:rPr>
          <w:t>Führungen</w:t>
        </w:r>
      </w:hyperlink>
      <w:r w:rsidR="00D961AD" w:rsidRPr="0025414C">
        <w:rPr>
          <w:rFonts w:cs="Arial"/>
        </w:rPr>
        <w:t xml:space="preserve"> erkunden, beim </w:t>
      </w:r>
      <w:hyperlink r:id="rId14" w:history="1">
        <w:proofErr w:type="spellStart"/>
        <w:r w:rsidR="00D961AD" w:rsidRPr="0025414C">
          <w:rPr>
            <w:rStyle w:val="Hyperlink"/>
            <w:rFonts w:cs="Arial"/>
          </w:rPr>
          <w:t>Ziplining</w:t>
        </w:r>
        <w:proofErr w:type="spellEnd"/>
      </w:hyperlink>
      <w:r w:rsidR="00D961AD" w:rsidRPr="0025414C">
        <w:rPr>
          <w:rFonts w:cs="Arial"/>
        </w:rPr>
        <w:t xml:space="preserve"> den Adrenalinkick suchen oder einfach auf der Krone des Damms</w:t>
      </w:r>
      <w:r>
        <w:rPr>
          <w:rFonts w:cs="Arial"/>
        </w:rPr>
        <w:t>,</w:t>
      </w:r>
      <w:r w:rsidR="00D961AD" w:rsidRPr="0025414C">
        <w:rPr>
          <w:rFonts w:cs="Arial"/>
        </w:rPr>
        <w:t xml:space="preserve"> </w:t>
      </w:r>
      <w:r w:rsidR="00973A6F">
        <w:rPr>
          <w:rFonts w:cs="Arial"/>
        </w:rPr>
        <w:t>entlang</w:t>
      </w:r>
      <w:r w:rsidR="00D961AD" w:rsidRPr="0025414C">
        <w:rPr>
          <w:rFonts w:cs="Arial"/>
        </w:rPr>
        <w:t xml:space="preserve"> de</w:t>
      </w:r>
      <w:r w:rsidR="00973A6F">
        <w:rPr>
          <w:rFonts w:cs="Arial"/>
        </w:rPr>
        <w:t>s</w:t>
      </w:r>
      <w:r w:rsidR="00D961AD" w:rsidRPr="0025414C">
        <w:rPr>
          <w:rFonts w:cs="Arial"/>
        </w:rPr>
        <w:t xml:space="preserve"> </w:t>
      </w:r>
      <w:hyperlink r:id="rId15" w:history="1">
        <w:r w:rsidR="00D961AD" w:rsidRPr="0025414C">
          <w:rPr>
            <w:rStyle w:val="Hyperlink"/>
            <w:rFonts w:cs="Arial"/>
          </w:rPr>
          <w:t>Lac des Dix</w:t>
        </w:r>
      </w:hyperlink>
      <w:r w:rsidR="00D961AD" w:rsidRPr="0025414C">
        <w:rPr>
          <w:rFonts w:cs="Arial"/>
        </w:rPr>
        <w:t xml:space="preserve"> in spektakulärer Alpenkulisse wandern.</w:t>
      </w:r>
    </w:p>
    <w:p w14:paraId="7724F6A7" w14:textId="77777777" w:rsidR="00D961AD" w:rsidRPr="0025414C" w:rsidRDefault="00D961AD" w:rsidP="00C03D30">
      <w:pPr>
        <w:spacing w:line="264" w:lineRule="auto"/>
        <w:jc w:val="both"/>
        <w:rPr>
          <w:rFonts w:cs="Arial"/>
          <w:b/>
          <w:bCs/>
        </w:rPr>
      </w:pPr>
    </w:p>
    <w:bookmarkEnd w:id="0"/>
    <w:p w14:paraId="64CD5BEC" w14:textId="481A48A4" w:rsidR="009B778E" w:rsidRPr="0025414C" w:rsidRDefault="00D961AD" w:rsidP="00D961AD">
      <w:pPr>
        <w:spacing w:after="120" w:line="264" w:lineRule="auto"/>
        <w:jc w:val="both"/>
        <w:rPr>
          <w:rFonts w:cs="Arial"/>
          <w:b/>
          <w:bCs/>
        </w:rPr>
      </w:pPr>
      <w:r w:rsidRPr="0025414C">
        <w:rPr>
          <w:rFonts w:cs="Arial"/>
          <w:b/>
          <w:bCs/>
        </w:rPr>
        <w:t>Kultur und Erbe als roter Faden</w:t>
      </w:r>
    </w:p>
    <w:p w14:paraId="37A55CE9" w14:textId="3E1AC6FC" w:rsidR="00D961AD" w:rsidRPr="0025414C" w:rsidRDefault="00D961AD" w:rsidP="00D961AD">
      <w:pPr>
        <w:spacing w:after="120"/>
        <w:jc w:val="both"/>
        <w:rPr>
          <w:rFonts w:cs="Arial"/>
        </w:rPr>
      </w:pPr>
      <w:r w:rsidRPr="0025414C">
        <w:rPr>
          <w:rFonts w:cs="Arial"/>
        </w:rPr>
        <w:t xml:space="preserve">Der Sommer ist auch eine Gelegenheit, die reiche </w:t>
      </w:r>
      <w:hyperlink r:id="rId16" w:history="1">
        <w:r w:rsidRPr="0025414C">
          <w:rPr>
            <w:rStyle w:val="Hyperlink"/>
            <w:rFonts w:cs="Arial"/>
          </w:rPr>
          <w:t>Tradition und das kulturelle Erbe</w:t>
        </w:r>
      </w:hyperlink>
      <w:r w:rsidRPr="0025414C">
        <w:rPr>
          <w:rFonts w:cs="Arial"/>
        </w:rPr>
        <w:t xml:space="preserve"> des Tals ins Rampenlicht zu stellen. Mit einer Vielzahl an Aktivitäten wie Wandern, Mountainbiken oder Klettern richtet sich die Destination nicht nur an Sportbegeisterte, sondern auch an Feinschmecker und Geschichtsliebhaber</w:t>
      </w:r>
      <w:r w:rsidR="002763A4">
        <w:rPr>
          <w:rFonts w:cs="Arial"/>
        </w:rPr>
        <w:t>innen</w:t>
      </w:r>
      <w:r w:rsidRPr="0025414C">
        <w:rPr>
          <w:rFonts w:cs="Arial"/>
        </w:rPr>
        <w:t xml:space="preserve"> auf der Suche nach einem authentischen Aufenthalt. In diesem Sinne kommen Besucher bei zahlreichen </w:t>
      </w:r>
      <w:hyperlink r:id="rId17" w:history="1">
        <w:r w:rsidRPr="0025414C">
          <w:rPr>
            <w:rStyle w:val="Hyperlink"/>
            <w:rFonts w:cs="Arial"/>
          </w:rPr>
          <w:t>Führungen</w:t>
        </w:r>
      </w:hyperlink>
      <w:r w:rsidRPr="0025414C">
        <w:rPr>
          <w:rFonts w:cs="Arial"/>
        </w:rPr>
        <w:t xml:space="preserve"> auf ihre Kosten – ob bei Treffen mit Käseproduzenten, beim Kennenlernen der berühmten </w:t>
      </w:r>
      <w:proofErr w:type="spellStart"/>
      <w:r w:rsidRPr="0025414C">
        <w:rPr>
          <w:rFonts w:cs="Arial"/>
        </w:rPr>
        <w:t>Eringer</w:t>
      </w:r>
      <w:proofErr w:type="spellEnd"/>
      <w:r w:rsidRPr="0025414C">
        <w:rPr>
          <w:rFonts w:cs="Arial"/>
        </w:rPr>
        <w:t xml:space="preserve"> Kühe oder beim Besuch der gut erhaltenen Dörfer des Tals und ihrer kulinarischen Spezialitäten. Neugierige sollten einen Halt bei den geheimnisvollen </w:t>
      </w:r>
      <w:hyperlink r:id="rId18" w:history="1">
        <w:r w:rsidRPr="0025414C">
          <w:rPr>
            <w:rStyle w:val="Hyperlink"/>
            <w:rFonts w:cs="Arial"/>
          </w:rPr>
          <w:t xml:space="preserve">Pyramiden von </w:t>
        </w:r>
        <w:proofErr w:type="spellStart"/>
        <w:r w:rsidRPr="0025414C">
          <w:rPr>
            <w:rStyle w:val="Hyperlink"/>
            <w:rFonts w:cs="Arial"/>
          </w:rPr>
          <w:t>Euseigne</w:t>
        </w:r>
        <w:proofErr w:type="spellEnd"/>
      </w:hyperlink>
      <w:r w:rsidRPr="0025414C">
        <w:rPr>
          <w:rFonts w:cs="Arial"/>
        </w:rPr>
        <w:t xml:space="preserve"> einlegen, deren natürliche Entstehung ebenso fasziniert wie rätselt. Ob bei der Entdeckung des Erfindergeistes vergangener Generationen, beim Eintauchen in die Traditionen und das Leben der Einheimischen oder beim Geniessen der Naturschönheit – das Val </w:t>
      </w:r>
      <w:proofErr w:type="spellStart"/>
      <w:r w:rsidRPr="0025414C">
        <w:rPr>
          <w:rFonts w:cs="Arial"/>
        </w:rPr>
        <w:t>d’Hérens</w:t>
      </w:r>
      <w:proofErr w:type="spellEnd"/>
      <w:r w:rsidRPr="0025414C">
        <w:rPr>
          <w:rFonts w:cs="Arial"/>
        </w:rPr>
        <w:t xml:space="preserve"> lädt dazu ein, </w:t>
      </w:r>
      <w:r w:rsidR="002763A4">
        <w:rPr>
          <w:rFonts w:cs="Arial"/>
        </w:rPr>
        <w:t>zur Ruhe zu kommen und die ursprüngliche Seite des Wallis zu entdecken.</w:t>
      </w:r>
    </w:p>
    <w:p w14:paraId="5392108A" w14:textId="77777777" w:rsidR="00A15D6D" w:rsidRPr="0025414C" w:rsidRDefault="00A15D6D" w:rsidP="00C03D30">
      <w:pPr>
        <w:spacing w:line="276" w:lineRule="auto"/>
        <w:ind w:right="-144"/>
        <w:jc w:val="both"/>
      </w:pPr>
    </w:p>
    <w:p w14:paraId="6552569B" w14:textId="261B19C8" w:rsidR="009B4908" w:rsidRPr="0025414C" w:rsidRDefault="00D961AD" w:rsidP="00C03D30">
      <w:pPr>
        <w:spacing w:line="276" w:lineRule="auto"/>
        <w:ind w:right="-144"/>
        <w:jc w:val="both"/>
      </w:pPr>
      <w:r w:rsidRPr="0025414C">
        <w:t>Die Bilder mit den Copyright</w:t>
      </w:r>
      <w:r w:rsidR="00070AA2">
        <w:t>s</w:t>
      </w:r>
      <w:r w:rsidRPr="0025414C">
        <w:t xml:space="preserve"> finden Sie </w:t>
      </w:r>
      <w:hyperlink r:id="rId19" w:history="1">
        <w:r w:rsidRPr="0025414C">
          <w:rPr>
            <w:rStyle w:val="Hyperlink"/>
          </w:rPr>
          <w:t>hier</w:t>
        </w:r>
      </w:hyperlink>
    </w:p>
    <w:p w14:paraId="48AD1A30" w14:textId="77777777" w:rsidR="00D961AD" w:rsidRPr="0025414C" w:rsidRDefault="00D961AD" w:rsidP="00C03D30">
      <w:pPr>
        <w:spacing w:line="276" w:lineRule="auto"/>
        <w:ind w:right="-144"/>
        <w:jc w:val="both"/>
      </w:pPr>
    </w:p>
    <w:p w14:paraId="2AD56FB9" w14:textId="77777777" w:rsidR="00D961AD" w:rsidRPr="0025414C" w:rsidRDefault="00D961AD" w:rsidP="00C03D30">
      <w:pPr>
        <w:spacing w:line="276" w:lineRule="auto"/>
        <w:ind w:right="-144"/>
        <w:jc w:val="both"/>
        <w:rPr>
          <w:rFonts w:eastAsia="Times New Roman" w:cs="Arial"/>
          <w:lang w:eastAsia="de-DE"/>
        </w:rPr>
      </w:pPr>
    </w:p>
    <w:p w14:paraId="74222EDB" w14:textId="77777777" w:rsidR="00BF7AE5" w:rsidRPr="0025414C" w:rsidRDefault="00BF7AE5" w:rsidP="00C03D30">
      <w:pPr>
        <w:spacing w:line="312" w:lineRule="auto"/>
        <w:ind w:right="-144"/>
        <w:jc w:val="both"/>
        <w:rPr>
          <w:rFonts w:cs="Arial"/>
        </w:rPr>
      </w:pPr>
    </w:p>
    <w:p w14:paraId="4071DC53" w14:textId="77777777" w:rsidR="003E60F5" w:rsidRPr="0025414C" w:rsidRDefault="003E60F5"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25414C">
        <w:rPr>
          <w:rFonts w:cs="Arial"/>
          <w:b/>
          <w:bCs/>
          <w:sz w:val="18"/>
          <w:szCs w:val="18"/>
        </w:rPr>
        <w:t>Für weitere Informationen (Medien):</w:t>
      </w:r>
    </w:p>
    <w:p w14:paraId="051698B4" w14:textId="2C638D84" w:rsidR="001315A1" w:rsidRPr="0025414C" w:rsidRDefault="0008692E" w:rsidP="00C03D30">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25414C">
        <w:rPr>
          <w:rFonts w:cs="Arial"/>
          <w:sz w:val="18"/>
          <w:szCs w:val="18"/>
        </w:rPr>
        <w:t>Benjamin Ponce</w:t>
      </w:r>
      <w:r w:rsidR="003504EA" w:rsidRPr="0025414C">
        <w:rPr>
          <w:rFonts w:cs="Arial"/>
          <w:sz w:val="18"/>
          <w:szCs w:val="18"/>
        </w:rPr>
        <w:t xml:space="preserve"> &amp; </w:t>
      </w:r>
      <w:r w:rsidR="0088736F" w:rsidRPr="0025414C">
        <w:rPr>
          <w:rFonts w:cs="Arial"/>
          <w:sz w:val="18"/>
          <w:szCs w:val="18"/>
        </w:rPr>
        <w:t>Gere Gretz,</w:t>
      </w:r>
      <w:r w:rsidR="00D9153D" w:rsidRPr="0025414C">
        <w:rPr>
          <w:rFonts w:cs="Arial"/>
          <w:sz w:val="18"/>
          <w:szCs w:val="18"/>
        </w:rPr>
        <w:t xml:space="preserve"> </w:t>
      </w:r>
      <w:r w:rsidR="003E60F5" w:rsidRPr="0025414C">
        <w:rPr>
          <w:rFonts w:cs="Arial"/>
          <w:sz w:val="18"/>
          <w:szCs w:val="18"/>
        </w:rPr>
        <w:t xml:space="preserve">Medienstelle </w:t>
      </w:r>
      <w:r w:rsidR="00A15D6D" w:rsidRPr="0025414C">
        <w:rPr>
          <w:rFonts w:cs="Arial"/>
          <w:sz w:val="18"/>
          <w:szCs w:val="18"/>
        </w:rPr>
        <w:t xml:space="preserve">Val </w:t>
      </w:r>
      <w:proofErr w:type="spellStart"/>
      <w:r w:rsidR="00A15D6D" w:rsidRPr="0025414C">
        <w:rPr>
          <w:rFonts w:cs="Arial"/>
          <w:sz w:val="18"/>
          <w:szCs w:val="18"/>
        </w:rPr>
        <w:t>d’Hérens</w:t>
      </w:r>
      <w:proofErr w:type="spellEnd"/>
    </w:p>
    <w:p w14:paraId="70C7DDB8" w14:textId="77777777" w:rsidR="003E60F5" w:rsidRPr="0025414C" w:rsidRDefault="003E60F5" w:rsidP="003E60F5">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bookmarkStart w:id="1" w:name="_Hlk98852052"/>
      <w:r w:rsidRPr="0025414C">
        <w:rPr>
          <w:rFonts w:cs="Arial"/>
          <w:sz w:val="18"/>
          <w:szCs w:val="18"/>
        </w:rPr>
        <w:t>c/o Gretz Communications AG, Zähringerstrasse 16, 3012 Bern</w:t>
      </w:r>
    </w:p>
    <w:p w14:paraId="3E91C81E" w14:textId="77777777" w:rsidR="003E60F5" w:rsidRPr="00973A6F" w:rsidRDefault="003E60F5" w:rsidP="003E60F5">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it-CH"/>
        </w:rPr>
      </w:pPr>
      <w:proofErr w:type="spellStart"/>
      <w:r w:rsidRPr="00973A6F">
        <w:rPr>
          <w:rFonts w:cs="Arial"/>
          <w:sz w:val="18"/>
          <w:szCs w:val="18"/>
          <w:lang w:val="it-CH"/>
        </w:rPr>
        <w:t>Telefon</w:t>
      </w:r>
      <w:proofErr w:type="spellEnd"/>
      <w:r w:rsidRPr="00973A6F">
        <w:rPr>
          <w:rFonts w:cs="Arial"/>
          <w:sz w:val="18"/>
          <w:szCs w:val="18"/>
          <w:lang w:val="it-CH"/>
        </w:rPr>
        <w:t xml:space="preserve"> 031 300 30 70; E-Mail: </w:t>
      </w:r>
      <w:hyperlink r:id="rId20" w:history="1">
        <w:r w:rsidRPr="00973A6F">
          <w:rPr>
            <w:rStyle w:val="Hyperlink"/>
            <w:rFonts w:cs="Arial"/>
            <w:color w:val="auto"/>
            <w:sz w:val="18"/>
            <w:szCs w:val="18"/>
            <w:lang w:val="it-CH"/>
          </w:rPr>
          <w:t>info@gretzcom.ch</w:t>
        </w:r>
      </w:hyperlink>
    </w:p>
    <w:p w14:paraId="210A5702" w14:textId="77777777" w:rsidR="00300951" w:rsidRPr="00973A6F" w:rsidRDefault="00300951" w:rsidP="00C03D30">
      <w:pPr>
        <w:spacing w:line="312" w:lineRule="auto"/>
        <w:ind w:right="-144"/>
        <w:jc w:val="both"/>
        <w:rPr>
          <w:rFonts w:cs="Arial"/>
          <w:lang w:val="it-CH"/>
        </w:rPr>
      </w:pPr>
    </w:p>
    <w:bookmarkEnd w:id="1"/>
    <w:p w14:paraId="5832AB65" w14:textId="3F1D14C8" w:rsidR="005A6C56" w:rsidRPr="0025414C" w:rsidRDefault="00D961AD" w:rsidP="00D961AD">
      <w:pPr>
        <w:jc w:val="both"/>
        <w:rPr>
          <w:rFonts w:cs="Arial"/>
          <w:b/>
          <w:bCs/>
          <w:sz w:val="18"/>
          <w:szCs w:val="18"/>
        </w:rPr>
      </w:pPr>
      <w:r w:rsidRPr="0025414C">
        <w:rPr>
          <w:rFonts w:cs="Arial"/>
          <w:b/>
          <w:bCs/>
          <w:sz w:val="18"/>
          <w:szCs w:val="18"/>
        </w:rPr>
        <w:t xml:space="preserve">Über das Val </w:t>
      </w:r>
      <w:proofErr w:type="spellStart"/>
      <w:r w:rsidRPr="0025414C">
        <w:rPr>
          <w:rFonts w:cs="Arial"/>
          <w:b/>
          <w:bCs/>
          <w:sz w:val="18"/>
          <w:szCs w:val="18"/>
        </w:rPr>
        <w:t>d’Hérens</w:t>
      </w:r>
      <w:proofErr w:type="spellEnd"/>
      <w:r w:rsidRPr="0025414C">
        <w:rPr>
          <w:rFonts w:cs="Arial"/>
          <w:b/>
          <w:bCs/>
          <w:sz w:val="18"/>
          <w:szCs w:val="18"/>
        </w:rPr>
        <w:t xml:space="preserve"> (</w:t>
      </w:r>
      <w:proofErr w:type="spellStart"/>
      <w:r w:rsidRPr="0025414C">
        <w:rPr>
          <w:rFonts w:cs="Arial"/>
          <w:b/>
          <w:bCs/>
          <w:sz w:val="18"/>
          <w:szCs w:val="18"/>
        </w:rPr>
        <w:t>Eringertal</w:t>
      </w:r>
      <w:proofErr w:type="spellEnd"/>
      <w:r w:rsidRPr="0025414C">
        <w:rPr>
          <w:rFonts w:cs="Arial"/>
          <w:b/>
          <w:bCs/>
          <w:sz w:val="18"/>
          <w:szCs w:val="18"/>
        </w:rPr>
        <w:t xml:space="preserve">): </w:t>
      </w:r>
      <w:r w:rsidR="002763A4" w:rsidRPr="002763A4">
        <w:rPr>
          <w:rFonts w:cs="Arial"/>
          <w:sz w:val="18"/>
          <w:szCs w:val="18"/>
        </w:rPr>
        <w:t xml:space="preserve">Eingebettet im Herzen des Wallis ist das Val </w:t>
      </w:r>
      <w:proofErr w:type="spellStart"/>
      <w:r w:rsidR="002763A4" w:rsidRPr="002763A4">
        <w:rPr>
          <w:rFonts w:cs="Arial"/>
          <w:sz w:val="18"/>
          <w:szCs w:val="18"/>
        </w:rPr>
        <w:t>d’Hérens</w:t>
      </w:r>
      <w:proofErr w:type="spellEnd"/>
      <w:r w:rsidR="002763A4" w:rsidRPr="002763A4">
        <w:rPr>
          <w:rFonts w:cs="Arial"/>
          <w:sz w:val="18"/>
          <w:szCs w:val="18"/>
        </w:rPr>
        <w:t xml:space="preserve"> ein bewahrtes Tal, in dem Authentizität ebenso erlebbar ist wie eindrückliche Landschaften</w:t>
      </w:r>
      <w:r w:rsidRPr="0025414C">
        <w:rPr>
          <w:rFonts w:cs="Arial"/>
          <w:sz w:val="18"/>
          <w:szCs w:val="18"/>
        </w:rPr>
        <w:t>. Zwischen</w:t>
      </w:r>
      <w:r w:rsidR="002763A4">
        <w:rPr>
          <w:rFonts w:cs="Arial"/>
          <w:sz w:val="18"/>
          <w:szCs w:val="18"/>
        </w:rPr>
        <w:t xml:space="preserve"> dem</w:t>
      </w:r>
      <w:r w:rsidRPr="0025414C">
        <w:rPr>
          <w:rFonts w:cs="Arial"/>
          <w:sz w:val="18"/>
          <w:szCs w:val="18"/>
        </w:rPr>
        <w:t xml:space="preserve"> </w:t>
      </w:r>
      <w:proofErr w:type="spellStart"/>
      <w:r w:rsidRPr="0025414C">
        <w:rPr>
          <w:rFonts w:cs="Arial"/>
          <w:sz w:val="18"/>
          <w:szCs w:val="18"/>
        </w:rPr>
        <w:t>Dent</w:t>
      </w:r>
      <w:proofErr w:type="spellEnd"/>
      <w:r w:rsidRPr="0025414C">
        <w:rPr>
          <w:rFonts w:cs="Arial"/>
          <w:sz w:val="18"/>
          <w:szCs w:val="18"/>
        </w:rPr>
        <w:t xml:space="preserve"> Blanche und Matterhorn verkörpern die zahlreichen kleinen Dörfer mit ihren Holzhäusern, die </w:t>
      </w:r>
      <w:proofErr w:type="spellStart"/>
      <w:r w:rsidRPr="0025414C">
        <w:rPr>
          <w:rFonts w:cs="Arial"/>
          <w:sz w:val="18"/>
          <w:szCs w:val="18"/>
        </w:rPr>
        <w:t>Eringer</w:t>
      </w:r>
      <w:proofErr w:type="spellEnd"/>
      <w:r w:rsidRPr="0025414C">
        <w:rPr>
          <w:rFonts w:cs="Arial"/>
          <w:sz w:val="18"/>
          <w:szCs w:val="18"/>
        </w:rPr>
        <w:t xml:space="preserve"> Kühe und die lebendigen Traditionen eine aufrichtige Lebensart. Hier empfangen die Einheimischen mit Herz und teilen mit Leidenschaft die Besonderheiten ihre</w:t>
      </w:r>
      <w:r w:rsidR="002763A4">
        <w:rPr>
          <w:rFonts w:cs="Arial"/>
          <w:sz w:val="18"/>
          <w:szCs w:val="18"/>
        </w:rPr>
        <w:t xml:space="preserve">r Region </w:t>
      </w:r>
      <w:r w:rsidRPr="0025414C">
        <w:rPr>
          <w:rFonts w:cs="Arial"/>
          <w:sz w:val="18"/>
          <w:szCs w:val="18"/>
        </w:rPr>
        <w:t>und ihrer Produkte. Im Winter wird das Tal zum Spielplatz für Schnee</w:t>
      </w:r>
      <w:r w:rsidR="002763A4">
        <w:rPr>
          <w:rFonts w:cs="Arial"/>
          <w:sz w:val="18"/>
          <w:szCs w:val="18"/>
        </w:rPr>
        <w:t>l</w:t>
      </w:r>
      <w:r w:rsidRPr="0025414C">
        <w:rPr>
          <w:rFonts w:cs="Arial"/>
          <w:sz w:val="18"/>
          <w:szCs w:val="18"/>
        </w:rPr>
        <w:t>iebhaber: Langlauf, Schneeschuhwandern, Winterwanderungen, Skifahren – aber auch gemütliche Abende am Kaminfeuer, Weihnachtsmärkte und stille, verschneite Landschaften. Im Sommer entfalten sich über 500 Kilometer Wanderwege, die sich durch blühende Alpwiesen, dichte Wälder und strahlende Gipfel schlängeln. Und dann ist da noch die eindrucksvolle Begegnung mit der Grande Dixence, dem höchsten Staudamm Europas, wo Natur und menschlicher Erfindungsgeist in faszinierender Harmonie aufeinandertreffen.</w:t>
      </w:r>
      <w:r w:rsidRPr="0025414C">
        <w:t xml:space="preserve"> </w:t>
      </w:r>
      <w:r w:rsidRPr="0025414C">
        <w:rPr>
          <w:rFonts w:cs="Arial"/>
          <w:sz w:val="18"/>
          <w:szCs w:val="18"/>
        </w:rPr>
        <w:t xml:space="preserve">Die Bewohner des Val </w:t>
      </w:r>
      <w:proofErr w:type="spellStart"/>
      <w:r w:rsidRPr="0025414C">
        <w:rPr>
          <w:rFonts w:cs="Arial"/>
          <w:sz w:val="18"/>
          <w:szCs w:val="18"/>
        </w:rPr>
        <w:t>d’Hérens</w:t>
      </w:r>
      <w:proofErr w:type="spellEnd"/>
      <w:r w:rsidRPr="0025414C">
        <w:rPr>
          <w:rFonts w:cs="Arial"/>
          <w:sz w:val="18"/>
          <w:szCs w:val="18"/>
        </w:rPr>
        <w:t xml:space="preserve"> sagen es allen, die ihren Weg hierher finden: </w:t>
      </w:r>
      <w:r w:rsidR="00B80245" w:rsidRPr="0025414C">
        <w:rPr>
          <w:rFonts w:cs="Arial"/>
          <w:sz w:val="18"/>
          <w:szCs w:val="18"/>
        </w:rPr>
        <w:t>«</w:t>
      </w:r>
      <w:r w:rsidRPr="0025414C">
        <w:rPr>
          <w:rFonts w:cs="Arial"/>
          <w:sz w:val="18"/>
          <w:szCs w:val="18"/>
        </w:rPr>
        <w:t xml:space="preserve">Sie sind immer willkommen! Bei uns liegt all das, was Sie in </w:t>
      </w:r>
      <w:r w:rsidR="00B80245" w:rsidRPr="0025414C">
        <w:rPr>
          <w:rFonts w:cs="Arial"/>
          <w:sz w:val="18"/>
          <w:szCs w:val="18"/>
        </w:rPr>
        <w:t>der</w:t>
      </w:r>
      <w:r w:rsidRPr="0025414C">
        <w:rPr>
          <w:rFonts w:cs="Arial"/>
          <w:sz w:val="18"/>
          <w:szCs w:val="18"/>
        </w:rPr>
        <w:t xml:space="preserve"> Natur</w:t>
      </w:r>
      <w:r w:rsidR="00B80245" w:rsidRPr="0025414C">
        <w:rPr>
          <w:rFonts w:cs="Arial"/>
          <w:sz w:val="18"/>
          <w:szCs w:val="18"/>
        </w:rPr>
        <w:t xml:space="preserve"> erleben müssen</w:t>
      </w:r>
      <w:r w:rsidRPr="0025414C">
        <w:rPr>
          <w:rFonts w:cs="Arial"/>
          <w:sz w:val="18"/>
          <w:szCs w:val="18"/>
        </w:rPr>
        <w:t>!</w:t>
      </w:r>
      <w:r w:rsidR="00B80245" w:rsidRPr="0025414C">
        <w:rPr>
          <w:rFonts w:cs="Arial"/>
          <w:sz w:val="18"/>
          <w:szCs w:val="18"/>
        </w:rPr>
        <w:t>»</w:t>
      </w:r>
    </w:p>
    <w:sectPr w:rsidR="005A6C56" w:rsidRPr="0025414C">
      <w:headerReference w:type="default" r:id="rId21"/>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E2D7" w14:textId="77777777" w:rsidR="00A962C5" w:rsidRDefault="00A962C5">
      <w:r>
        <w:separator/>
      </w:r>
    </w:p>
  </w:endnote>
  <w:endnote w:type="continuationSeparator" w:id="0">
    <w:p w14:paraId="566AD093" w14:textId="77777777" w:rsidR="00A962C5" w:rsidRDefault="00A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30442" w14:textId="77777777" w:rsidR="00A962C5" w:rsidRDefault="00A962C5">
      <w:r>
        <w:separator/>
      </w:r>
    </w:p>
  </w:footnote>
  <w:footnote w:type="continuationSeparator" w:id="0">
    <w:p w14:paraId="79E52CB7" w14:textId="77777777" w:rsidR="00A962C5" w:rsidRDefault="00A9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57471F39" w:rsidR="009B4908" w:rsidRDefault="000A6F00" w:rsidP="000A6F00">
    <w:pPr>
      <w:pStyle w:val="Kopfzeile"/>
      <w:tabs>
        <w:tab w:val="left" w:pos="2694"/>
      </w:tabs>
      <w:jc w:val="right"/>
    </w:pPr>
    <w:r>
      <w:rPr>
        <w:noProof/>
      </w:rPr>
      <w:drawing>
        <wp:inline distT="0" distB="0" distL="0" distR="0" wp14:anchorId="3ADE27C8" wp14:editId="35398319">
          <wp:extent cx="2269572" cy="409575"/>
          <wp:effectExtent l="0" t="0" r="0" b="0"/>
          <wp:docPr id="21234310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084" cy="413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0"/>
  </w:num>
  <w:num w:numId="2" w16cid:durableId="1126656776">
    <w:abstractNumId w:val="2"/>
  </w:num>
  <w:num w:numId="3" w16cid:durableId="59756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104"/>
    <w:rsid w:val="000047C8"/>
    <w:rsid w:val="00006CD5"/>
    <w:rsid w:val="0001165A"/>
    <w:rsid w:val="00014E73"/>
    <w:rsid w:val="00021419"/>
    <w:rsid w:val="0002142C"/>
    <w:rsid w:val="00033B33"/>
    <w:rsid w:val="000370EF"/>
    <w:rsid w:val="00050624"/>
    <w:rsid w:val="00067980"/>
    <w:rsid w:val="00070AA2"/>
    <w:rsid w:val="0007142A"/>
    <w:rsid w:val="00074B64"/>
    <w:rsid w:val="0007763A"/>
    <w:rsid w:val="00080614"/>
    <w:rsid w:val="00082281"/>
    <w:rsid w:val="00082C7A"/>
    <w:rsid w:val="00084D6F"/>
    <w:rsid w:val="0008692E"/>
    <w:rsid w:val="000915AB"/>
    <w:rsid w:val="00097E77"/>
    <w:rsid w:val="000A026C"/>
    <w:rsid w:val="000A6F00"/>
    <w:rsid w:val="000B0293"/>
    <w:rsid w:val="000B7836"/>
    <w:rsid w:val="000C2FAD"/>
    <w:rsid w:val="000C5DD5"/>
    <w:rsid w:val="000D7654"/>
    <w:rsid w:val="000E7426"/>
    <w:rsid w:val="000F2E6A"/>
    <w:rsid w:val="000F4485"/>
    <w:rsid w:val="000F5318"/>
    <w:rsid w:val="0010168B"/>
    <w:rsid w:val="001020B5"/>
    <w:rsid w:val="001046BB"/>
    <w:rsid w:val="00106CEB"/>
    <w:rsid w:val="001101CB"/>
    <w:rsid w:val="00111BC6"/>
    <w:rsid w:val="00112AA1"/>
    <w:rsid w:val="00112BDD"/>
    <w:rsid w:val="0012176A"/>
    <w:rsid w:val="001224BA"/>
    <w:rsid w:val="001233A2"/>
    <w:rsid w:val="00124CD7"/>
    <w:rsid w:val="00125CC7"/>
    <w:rsid w:val="001315A1"/>
    <w:rsid w:val="00133196"/>
    <w:rsid w:val="001344A9"/>
    <w:rsid w:val="00136DCA"/>
    <w:rsid w:val="001514C7"/>
    <w:rsid w:val="00153CCB"/>
    <w:rsid w:val="001557DD"/>
    <w:rsid w:val="00165F0A"/>
    <w:rsid w:val="00167163"/>
    <w:rsid w:val="00167D5C"/>
    <w:rsid w:val="00173AC4"/>
    <w:rsid w:val="00176C7D"/>
    <w:rsid w:val="00184E77"/>
    <w:rsid w:val="001A37E3"/>
    <w:rsid w:val="001C334C"/>
    <w:rsid w:val="001E5559"/>
    <w:rsid w:val="001E7906"/>
    <w:rsid w:val="001F016D"/>
    <w:rsid w:val="0020084D"/>
    <w:rsid w:val="00202F3D"/>
    <w:rsid w:val="0020388E"/>
    <w:rsid w:val="00210604"/>
    <w:rsid w:val="002121F6"/>
    <w:rsid w:val="00216A22"/>
    <w:rsid w:val="00224391"/>
    <w:rsid w:val="00232184"/>
    <w:rsid w:val="00251C5C"/>
    <w:rsid w:val="00252ADE"/>
    <w:rsid w:val="0025414C"/>
    <w:rsid w:val="00255369"/>
    <w:rsid w:val="002563A8"/>
    <w:rsid w:val="002738B1"/>
    <w:rsid w:val="002754D3"/>
    <w:rsid w:val="002763A4"/>
    <w:rsid w:val="00277261"/>
    <w:rsid w:val="00277A7C"/>
    <w:rsid w:val="00287A29"/>
    <w:rsid w:val="0029169E"/>
    <w:rsid w:val="002958B0"/>
    <w:rsid w:val="002A5169"/>
    <w:rsid w:val="002C03A3"/>
    <w:rsid w:val="002C20BA"/>
    <w:rsid w:val="002C4CC0"/>
    <w:rsid w:val="002D196E"/>
    <w:rsid w:val="002D3005"/>
    <w:rsid w:val="002F137B"/>
    <w:rsid w:val="002F6CF7"/>
    <w:rsid w:val="00300951"/>
    <w:rsid w:val="003065E9"/>
    <w:rsid w:val="003141AB"/>
    <w:rsid w:val="003161F0"/>
    <w:rsid w:val="00323F4D"/>
    <w:rsid w:val="00327AF6"/>
    <w:rsid w:val="00333179"/>
    <w:rsid w:val="003412EE"/>
    <w:rsid w:val="00344ED1"/>
    <w:rsid w:val="003455CF"/>
    <w:rsid w:val="003504EA"/>
    <w:rsid w:val="00355CE9"/>
    <w:rsid w:val="00355CF6"/>
    <w:rsid w:val="003659A6"/>
    <w:rsid w:val="00366B52"/>
    <w:rsid w:val="00375939"/>
    <w:rsid w:val="00387D11"/>
    <w:rsid w:val="003A0D0A"/>
    <w:rsid w:val="003A3341"/>
    <w:rsid w:val="003B470B"/>
    <w:rsid w:val="003B5D98"/>
    <w:rsid w:val="003C62D5"/>
    <w:rsid w:val="003D3F11"/>
    <w:rsid w:val="003D6D94"/>
    <w:rsid w:val="003E00C9"/>
    <w:rsid w:val="003E318A"/>
    <w:rsid w:val="003E44C4"/>
    <w:rsid w:val="003E60F5"/>
    <w:rsid w:val="003F0D78"/>
    <w:rsid w:val="003F2F56"/>
    <w:rsid w:val="003F59B4"/>
    <w:rsid w:val="003F6CF6"/>
    <w:rsid w:val="003F7E20"/>
    <w:rsid w:val="00404B9D"/>
    <w:rsid w:val="00412641"/>
    <w:rsid w:val="00437390"/>
    <w:rsid w:val="00440B9E"/>
    <w:rsid w:val="00445FA4"/>
    <w:rsid w:val="004559AB"/>
    <w:rsid w:val="0045632D"/>
    <w:rsid w:val="00461C6B"/>
    <w:rsid w:val="00462452"/>
    <w:rsid w:val="00477EB0"/>
    <w:rsid w:val="0048092B"/>
    <w:rsid w:val="00485A85"/>
    <w:rsid w:val="00486E13"/>
    <w:rsid w:val="00496E97"/>
    <w:rsid w:val="00497052"/>
    <w:rsid w:val="004A4382"/>
    <w:rsid w:val="004B2B86"/>
    <w:rsid w:val="004B57EE"/>
    <w:rsid w:val="004B5F3D"/>
    <w:rsid w:val="004E23D5"/>
    <w:rsid w:val="004E36C2"/>
    <w:rsid w:val="004F4038"/>
    <w:rsid w:val="004F474E"/>
    <w:rsid w:val="005009BC"/>
    <w:rsid w:val="00500BF2"/>
    <w:rsid w:val="005031A5"/>
    <w:rsid w:val="00522729"/>
    <w:rsid w:val="00532CB6"/>
    <w:rsid w:val="005344CF"/>
    <w:rsid w:val="005400AE"/>
    <w:rsid w:val="00546C6D"/>
    <w:rsid w:val="00552480"/>
    <w:rsid w:val="00552956"/>
    <w:rsid w:val="00560CCD"/>
    <w:rsid w:val="005611DD"/>
    <w:rsid w:val="0056208D"/>
    <w:rsid w:val="0056327C"/>
    <w:rsid w:val="0057459C"/>
    <w:rsid w:val="005755C4"/>
    <w:rsid w:val="0057606E"/>
    <w:rsid w:val="00576559"/>
    <w:rsid w:val="00586B20"/>
    <w:rsid w:val="00587146"/>
    <w:rsid w:val="00590FA8"/>
    <w:rsid w:val="005A2DB6"/>
    <w:rsid w:val="005A6C56"/>
    <w:rsid w:val="005B1C26"/>
    <w:rsid w:val="005B2A19"/>
    <w:rsid w:val="005B3F44"/>
    <w:rsid w:val="005D42CE"/>
    <w:rsid w:val="005D573C"/>
    <w:rsid w:val="005D734A"/>
    <w:rsid w:val="005E65E8"/>
    <w:rsid w:val="005E6749"/>
    <w:rsid w:val="005F18FE"/>
    <w:rsid w:val="005F44F6"/>
    <w:rsid w:val="00612E2D"/>
    <w:rsid w:val="00625563"/>
    <w:rsid w:val="00634153"/>
    <w:rsid w:val="00645E2E"/>
    <w:rsid w:val="00646DEA"/>
    <w:rsid w:val="00650D6A"/>
    <w:rsid w:val="00680648"/>
    <w:rsid w:val="00684972"/>
    <w:rsid w:val="0068509D"/>
    <w:rsid w:val="00685ACC"/>
    <w:rsid w:val="006A68DE"/>
    <w:rsid w:val="006B5D15"/>
    <w:rsid w:val="006C188D"/>
    <w:rsid w:val="006C59B7"/>
    <w:rsid w:val="006C6064"/>
    <w:rsid w:val="006D2383"/>
    <w:rsid w:val="006E3041"/>
    <w:rsid w:val="006F0F3C"/>
    <w:rsid w:val="006F276F"/>
    <w:rsid w:val="0070159A"/>
    <w:rsid w:val="007051D4"/>
    <w:rsid w:val="00713BEF"/>
    <w:rsid w:val="00715257"/>
    <w:rsid w:val="00716483"/>
    <w:rsid w:val="00720185"/>
    <w:rsid w:val="00720AAF"/>
    <w:rsid w:val="00723B68"/>
    <w:rsid w:val="00746133"/>
    <w:rsid w:val="00763559"/>
    <w:rsid w:val="00766E1F"/>
    <w:rsid w:val="00777552"/>
    <w:rsid w:val="007805FE"/>
    <w:rsid w:val="00780F76"/>
    <w:rsid w:val="00781EEA"/>
    <w:rsid w:val="00783835"/>
    <w:rsid w:val="00784E13"/>
    <w:rsid w:val="007A3EB9"/>
    <w:rsid w:val="007B0A18"/>
    <w:rsid w:val="007B2C1E"/>
    <w:rsid w:val="007C1D2C"/>
    <w:rsid w:val="007C6302"/>
    <w:rsid w:val="007D0F04"/>
    <w:rsid w:val="007D3116"/>
    <w:rsid w:val="007E0301"/>
    <w:rsid w:val="007F5EBD"/>
    <w:rsid w:val="007F7E86"/>
    <w:rsid w:val="00800F07"/>
    <w:rsid w:val="0080669B"/>
    <w:rsid w:val="00807409"/>
    <w:rsid w:val="008133CC"/>
    <w:rsid w:val="00843881"/>
    <w:rsid w:val="008553DC"/>
    <w:rsid w:val="0086047D"/>
    <w:rsid w:val="00870998"/>
    <w:rsid w:val="0087345D"/>
    <w:rsid w:val="00881DB2"/>
    <w:rsid w:val="008833FB"/>
    <w:rsid w:val="0088736F"/>
    <w:rsid w:val="00892D08"/>
    <w:rsid w:val="008A0D8F"/>
    <w:rsid w:val="008C3ABA"/>
    <w:rsid w:val="008D5E6C"/>
    <w:rsid w:val="008E2ACF"/>
    <w:rsid w:val="008F34EB"/>
    <w:rsid w:val="009008B5"/>
    <w:rsid w:val="009116EB"/>
    <w:rsid w:val="00914BA7"/>
    <w:rsid w:val="00914F87"/>
    <w:rsid w:val="0092021A"/>
    <w:rsid w:val="00934E1B"/>
    <w:rsid w:val="00947522"/>
    <w:rsid w:val="00947851"/>
    <w:rsid w:val="00950ED4"/>
    <w:rsid w:val="009532D9"/>
    <w:rsid w:val="009540B4"/>
    <w:rsid w:val="0096061D"/>
    <w:rsid w:val="00960E0D"/>
    <w:rsid w:val="00961FE7"/>
    <w:rsid w:val="009637A7"/>
    <w:rsid w:val="00963AD7"/>
    <w:rsid w:val="009673E1"/>
    <w:rsid w:val="0097009D"/>
    <w:rsid w:val="00973A6F"/>
    <w:rsid w:val="00980C22"/>
    <w:rsid w:val="009830CC"/>
    <w:rsid w:val="0098393A"/>
    <w:rsid w:val="00992116"/>
    <w:rsid w:val="00995B4B"/>
    <w:rsid w:val="00997A58"/>
    <w:rsid w:val="009A2D08"/>
    <w:rsid w:val="009B4908"/>
    <w:rsid w:val="009B778E"/>
    <w:rsid w:val="009C53B9"/>
    <w:rsid w:val="009D1B46"/>
    <w:rsid w:val="009D2651"/>
    <w:rsid w:val="009E1392"/>
    <w:rsid w:val="009E22F5"/>
    <w:rsid w:val="009F02E9"/>
    <w:rsid w:val="009F1847"/>
    <w:rsid w:val="009F6655"/>
    <w:rsid w:val="00A00245"/>
    <w:rsid w:val="00A06143"/>
    <w:rsid w:val="00A10D67"/>
    <w:rsid w:val="00A12AFB"/>
    <w:rsid w:val="00A13841"/>
    <w:rsid w:val="00A15D6D"/>
    <w:rsid w:val="00A15DE4"/>
    <w:rsid w:val="00A23EEC"/>
    <w:rsid w:val="00A26ECD"/>
    <w:rsid w:val="00A30196"/>
    <w:rsid w:val="00A30875"/>
    <w:rsid w:val="00A32A44"/>
    <w:rsid w:val="00A40B1A"/>
    <w:rsid w:val="00A411C4"/>
    <w:rsid w:val="00A460BC"/>
    <w:rsid w:val="00A51AD3"/>
    <w:rsid w:val="00A52E11"/>
    <w:rsid w:val="00A539E7"/>
    <w:rsid w:val="00A558F8"/>
    <w:rsid w:val="00A63D26"/>
    <w:rsid w:val="00A73B87"/>
    <w:rsid w:val="00A80542"/>
    <w:rsid w:val="00A90FA8"/>
    <w:rsid w:val="00A9339F"/>
    <w:rsid w:val="00A962C5"/>
    <w:rsid w:val="00AA1BF8"/>
    <w:rsid w:val="00AA4F79"/>
    <w:rsid w:val="00AB7F72"/>
    <w:rsid w:val="00AC2154"/>
    <w:rsid w:val="00AC2ADE"/>
    <w:rsid w:val="00AC7F29"/>
    <w:rsid w:val="00AD1415"/>
    <w:rsid w:val="00AD21E8"/>
    <w:rsid w:val="00AD4FC6"/>
    <w:rsid w:val="00AE3DF3"/>
    <w:rsid w:val="00AE6466"/>
    <w:rsid w:val="00AF189D"/>
    <w:rsid w:val="00AF422B"/>
    <w:rsid w:val="00B02BB6"/>
    <w:rsid w:val="00B075C6"/>
    <w:rsid w:val="00B0771D"/>
    <w:rsid w:val="00B114E6"/>
    <w:rsid w:val="00B12F10"/>
    <w:rsid w:val="00B141A1"/>
    <w:rsid w:val="00B17C16"/>
    <w:rsid w:val="00B17DA7"/>
    <w:rsid w:val="00B30216"/>
    <w:rsid w:val="00B504CE"/>
    <w:rsid w:val="00B51090"/>
    <w:rsid w:val="00B60D8D"/>
    <w:rsid w:val="00B62561"/>
    <w:rsid w:val="00B62F25"/>
    <w:rsid w:val="00B727A4"/>
    <w:rsid w:val="00B73780"/>
    <w:rsid w:val="00B80245"/>
    <w:rsid w:val="00B862C3"/>
    <w:rsid w:val="00B86C66"/>
    <w:rsid w:val="00B87D00"/>
    <w:rsid w:val="00B9467E"/>
    <w:rsid w:val="00B94A5F"/>
    <w:rsid w:val="00B973A0"/>
    <w:rsid w:val="00BB3A29"/>
    <w:rsid w:val="00BC3481"/>
    <w:rsid w:val="00BC4540"/>
    <w:rsid w:val="00BD0582"/>
    <w:rsid w:val="00BD2665"/>
    <w:rsid w:val="00BD5592"/>
    <w:rsid w:val="00BE17FA"/>
    <w:rsid w:val="00BE52BF"/>
    <w:rsid w:val="00BE6B27"/>
    <w:rsid w:val="00BF278B"/>
    <w:rsid w:val="00BF593E"/>
    <w:rsid w:val="00BF7AE5"/>
    <w:rsid w:val="00C03D30"/>
    <w:rsid w:val="00C042D7"/>
    <w:rsid w:val="00C0517A"/>
    <w:rsid w:val="00C1189C"/>
    <w:rsid w:val="00C20699"/>
    <w:rsid w:val="00C35725"/>
    <w:rsid w:val="00C35B3F"/>
    <w:rsid w:val="00C424F2"/>
    <w:rsid w:val="00C424F4"/>
    <w:rsid w:val="00C45E06"/>
    <w:rsid w:val="00C52A3B"/>
    <w:rsid w:val="00C53EF9"/>
    <w:rsid w:val="00C54AA2"/>
    <w:rsid w:val="00C810B3"/>
    <w:rsid w:val="00C814A3"/>
    <w:rsid w:val="00C83F05"/>
    <w:rsid w:val="00C849DD"/>
    <w:rsid w:val="00C86F31"/>
    <w:rsid w:val="00C91D74"/>
    <w:rsid w:val="00CB1B5A"/>
    <w:rsid w:val="00CB47DD"/>
    <w:rsid w:val="00CB664F"/>
    <w:rsid w:val="00CB734B"/>
    <w:rsid w:val="00CC081D"/>
    <w:rsid w:val="00CD2A38"/>
    <w:rsid w:val="00CE1DB5"/>
    <w:rsid w:val="00CE5AED"/>
    <w:rsid w:val="00CF3A8E"/>
    <w:rsid w:val="00D03ADD"/>
    <w:rsid w:val="00D04B5F"/>
    <w:rsid w:val="00D14D7A"/>
    <w:rsid w:val="00D35CE9"/>
    <w:rsid w:val="00D45371"/>
    <w:rsid w:val="00D56A52"/>
    <w:rsid w:val="00D663F6"/>
    <w:rsid w:val="00D70381"/>
    <w:rsid w:val="00D72380"/>
    <w:rsid w:val="00D72EBB"/>
    <w:rsid w:val="00D74031"/>
    <w:rsid w:val="00D804CA"/>
    <w:rsid w:val="00D8545C"/>
    <w:rsid w:val="00D862E3"/>
    <w:rsid w:val="00D9153D"/>
    <w:rsid w:val="00D93B42"/>
    <w:rsid w:val="00D961AD"/>
    <w:rsid w:val="00D9705E"/>
    <w:rsid w:val="00DA0B9C"/>
    <w:rsid w:val="00DB4466"/>
    <w:rsid w:val="00DB44DB"/>
    <w:rsid w:val="00DB4C10"/>
    <w:rsid w:val="00DB4FAA"/>
    <w:rsid w:val="00DB5636"/>
    <w:rsid w:val="00DD0CFB"/>
    <w:rsid w:val="00DD0F04"/>
    <w:rsid w:val="00DD7C2B"/>
    <w:rsid w:val="00DE0EDA"/>
    <w:rsid w:val="00DE3756"/>
    <w:rsid w:val="00DE4DC9"/>
    <w:rsid w:val="00DE5D77"/>
    <w:rsid w:val="00DE636F"/>
    <w:rsid w:val="00DF0588"/>
    <w:rsid w:val="00DF48F5"/>
    <w:rsid w:val="00E039DF"/>
    <w:rsid w:val="00E13381"/>
    <w:rsid w:val="00E14C6C"/>
    <w:rsid w:val="00E21571"/>
    <w:rsid w:val="00E32DFA"/>
    <w:rsid w:val="00E34249"/>
    <w:rsid w:val="00E42684"/>
    <w:rsid w:val="00E4420D"/>
    <w:rsid w:val="00E47205"/>
    <w:rsid w:val="00E503FD"/>
    <w:rsid w:val="00E719F9"/>
    <w:rsid w:val="00E75C9E"/>
    <w:rsid w:val="00E80A4D"/>
    <w:rsid w:val="00E91075"/>
    <w:rsid w:val="00E93520"/>
    <w:rsid w:val="00E93631"/>
    <w:rsid w:val="00E97E22"/>
    <w:rsid w:val="00EB5F86"/>
    <w:rsid w:val="00EC025D"/>
    <w:rsid w:val="00EC177C"/>
    <w:rsid w:val="00EC4CB8"/>
    <w:rsid w:val="00ED0E01"/>
    <w:rsid w:val="00EE7D90"/>
    <w:rsid w:val="00EF519E"/>
    <w:rsid w:val="00F0336C"/>
    <w:rsid w:val="00F06D61"/>
    <w:rsid w:val="00F111B4"/>
    <w:rsid w:val="00F13B39"/>
    <w:rsid w:val="00F157C0"/>
    <w:rsid w:val="00F243F0"/>
    <w:rsid w:val="00F25137"/>
    <w:rsid w:val="00F36BC6"/>
    <w:rsid w:val="00F40DEF"/>
    <w:rsid w:val="00F41A8C"/>
    <w:rsid w:val="00F50359"/>
    <w:rsid w:val="00F54A7B"/>
    <w:rsid w:val="00F577E7"/>
    <w:rsid w:val="00F60438"/>
    <w:rsid w:val="00F67CBF"/>
    <w:rsid w:val="00F80383"/>
    <w:rsid w:val="00F80E96"/>
    <w:rsid w:val="00F85126"/>
    <w:rsid w:val="00F930D8"/>
    <w:rsid w:val="00F95A4C"/>
    <w:rsid w:val="00F95A94"/>
    <w:rsid w:val="00F97875"/>
    <w:rsid w:val="00FA3F35"/>
    <w:rsid w:val="00FA7FAB"/>
    <w:rsid w:val="00FC2607"/>
    <w:rsid w:val="00FD2F2F"/>
    <w:rsid w:val="00FE3803"/>
    <w:rsid w:val="00FE38B1"/>
    <w:rsid w:val="00FF0201"/>
    <w:rsid w:val="00FF3D47"/>
    <w:rsid w:val="00FF7A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806">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48385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094666959">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2700879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4652899">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grande-dixence.ch/de/entdecken-sie-die-grande-dixence/gefuehrte-besichtigungen-im-innern-der-mauer-469/" TargetMode="External"/><Relationship Id="rId18" Type="http://schemas.openxmlformats.org/officeDocument/2006/relationships/hyperlink" Target="https://www.valdherens.ch/de/die-pyramiden-von-euseigne-fp3975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rande-dixence.ch/files/EXPO-75ans.pdf" TargetMode="External"/><Relationship Id="rId17" Type="http://schemas.openxmlformats.org/officeDocument/2006/relationships/hyperlink" Target="https://www.valdherens.ch/de/aktivitaten-events/museum-gefuhrte-touren/visites-guidees-lm" TargetMode="External"/><Relationship Id="rId2" Type="http://schemas.openxmlformats.org/officeDocument/2006/relationships/customXml" Target="../customXml/item2.xml"/><Relationship Id="rId16" Type="http://schemas.openxmlformats.org/officeDocument/2006/relationships/hyperlink" Target="https://www.valdherens.ch/de/das-val-d-herens-entdecken/kulturerbe-regionale-produkte"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dherens.ch/de/la-grande-dixence-plus-haut-barrage-d-europe-fp48751" TargetMode="External"/><Relationship Id="rId5" Type="http://schemas.openxmlformats.org/officeDocument/2006/relationships/numbering" Target="numbering.xml"/><Relationship Id="rId15" Type="http://schemas.openxmlformats.org/officeDocument/2006/relationships/hyperlink" Target="https://www.valdherens.ch/de/randonner-a-la-grande-dixence-fp4964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tl/t-1gnGL9ph8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emence-tourisme.ch/de/alpinline-fp4090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f2b47-0cd7-4a7e-babe-7bc21a332ce0">
      <Terms xmlns="http://schemas.microsoft.com/office/infopath/2007/PartnerControls"/>
    </lcf76f155ced4ddcb4097134ff3c332f>
    <TaxCatchAll xmlns="495d04c2-0257-4524-99c8-73029e8790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0140D32E1D984B9A1E07B25CFD2C56" ma:contentTypeVersion="18" ma:contentTypeDescription="Crée un document." ma:contentTypeScope="" ma:versionID="2da8de58155ae2c46ae4700db0699ad5">
  <xsd:schema xmlns:xsd="http://www.w3.org/2001/XMLSchema" xmlns:xs="http://www.w3.org/2001/XMLSchema" xmlns:p="http://schemas.microsoft.com/office/2006/metadata/properties" xmlns:ns2="d9bf2b47-0cd7-4a7e-babe-7bc21a332ce0" xmlns:ns3="495d04c2-0257-4524-99c8-73029e879014" targetNamespace="http://schemas.microsoft.com/office/2006/metadata/properties" ma:root="true" ma:fieldsID="2b5669d5542d3c9ab53df9294b1b3472" ns2:_="" ns3:_="">
    <xsd:import namespace="d9bf2b47-0cd7-4a7e-babe-7bc21a332ce0"/>
    <xsd:import namespace="495d04c2-0257-4524-99c8-73029e879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f2b47-0cd7-4a7e-babe-7bc21a33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8ee94d7-654c-4168-ae4b-8c99cb5db7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d04c2-0257-4524-99c8-73029e8790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1f83099-cf12-4a3c-bd69-3be616ae7c77}" ma:internalName="TaxCatchAll" ma:showField="CatchAllData" ma:web="495d04c2-0257-4524-99c8-73029e879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08B88-53F8-4F76-8DF2-9576EBC84A05}">
  <ds:schemaRefs>
    <ds:schemaRef ds:uri="http://schemas.microsoft.com/sharepoint/v3/contenttype/forms"/>
  </ds:schemaRefs>
</ds:datastoreItem>
</file>

<file path=customXml/itemProps2.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customXml/itemProps3.xml><?xml version="1.0" encoding="utf-8"?>
<ds:datastoreItem xmlns:ds="http://schemas.openxmlformats.org/officeDocument/2006/customXml" ds:itemID="{7B80DA69-93F0-4E29-ADC4-6632552B178D}">
  <ds:schemaRefs>
    <ds:schemaRef ds:uri="http://schemas.microsoft.com/office/infopath/2007/PartnerControls"/>
    <ds:schemaRef ds:uri="495d04c2-0257-4524-99c8-73029e879014"/>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9bf2b47-0cd7-4a7e-babe-7bc21a332ce0"/>
    <ds:schemaRef ds:uri="http://www.w3.org/XML/1998/namespace"/>
    <ds:schemaRef ds:uri="http://purl.org/dc/dcmitype/"/>
  </ds:schemaRefs>
</ds:datastoreItem>
</file>

<file path=customXml/itemProps4.xml><?xml version="1.0" encoding="utf-8"?>
<ds:datastoreItem xmlns:ds="http://schemas.openxmlformats.org/officeDocument/2006/customXml" ds:itemID="{396C0897-3D84-4E27-9E21-FDF03C4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f2b47-0cd7-4a7e-babe-7bc21a332ce0"/>
    <ds:schemaRef ds:uri="495d04c2-0257-4524-99c8-73029e879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Benjamin Ponce (Gretz Communications AG)</cp:lastModifiedBy>
  <cp:revision>111</cp:revision>
  <cp:lastPrinted>2025-04-16T11:06:00Z</cp:lastPrinted>
  <dcterms:created xsi:type="dcterms:W3CDTF">2025-04-14T11:23:00Z</dcterms:created>
  <dcterms:modified xsi:type="dcterms:W3CDTF">2025-05-26T14:02:00Z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0x010100B20140D32E1D984B9A1E07B25CFD2C56</vt:lpwstr>
  </property>
</Properties>
</file>