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B1C44" w14:textId="609E31F9" w:rsidR="00830CB7" w:rsidRPr="00AF0B11" w:rsidRDefault="00810C30">
      <w:pPr>
        <w:rPr>
          <w:rFonts w:ascii="Helvetica" w:hAnsi="Helvetica" w:cs="Helvetica"/>
          <w:sz w:val="20"/>
          <w:szCs w:val="20"/>
          <w:lang w:val="de-CH"/>
        </w:rPr>
      </w:pPr>
      <w:r w:rsidRPr="00AF0B11">
        <w:rPr>
          <w:rFonts w:ascii="Helvetica" w:hAnsi="Helvetica" w:cs="Helvetica"/>
          <w:sz w:val="20"/>
          <w:szCs w:val="20"/>
          <w:lang w:val="de-CH"/>
        </w:rPr>
        <w:t>Medienmitteilung</w:t>
      </w:r>
    </w:p>
    <w:p w14:paraId="1DCC183C" w14:textId="39CA86A5" w:rsidR="00810C30" w:rsidRPr="00AF0B11" w:rsidRDefault="00810C30" w:rsidP="002D1B59">
      <w:pPr>
        <w:shd w:val="clear" w:color="auto" w:fill="FFFFFF"/>
        <w:spacing w:after="0" w:line="240" w:lineRule="auto"/>
        <w:outlineLvl w:val="0"/>
        <w:rPr>
          <w:rFonts w:ascii="Helvetica" w:eastAsia="Times New Roman" w:hAnsi="Helvetica" w:cs="Helvetica"/>
          <w:b/>
          <w:bCs/>
          <w:color w:val="202020"/>
          <w:kern w:val="36"/>
          <w:sz w:val="20"/>
          <w:szCs w:val="20"/>
          <w:lang w:val="de-CH" w:eastAsia="fr-CH"/>
          <w14:ligatures w14:val="none"/>
        </w:rPr>
      </w:pPr>
      <w:r w:rsidRPr="00AF0B11">
        <w:rPr>
          <w:rFonts w:ascii="Helvetica" w:eastAsia="Times New Roman" w:hAnsi="Helvetica" w:cs="Helvetica"/>
          <w:b/>
          <w:bCs/>
          <w:color w:val="202020"/>
          <w:kern w:val="36"/>
          <w:sz w:val="20"/>
          <w:szCs w:val="20"/>
          <w:lang w:val="de-CH" w:eastAsia="fr-CH"/>
          <w14:ligatures w14:val="none"/>
        </w:rPr>
        <w:t xml:space="preserve">Entdecken Sie die Gewinner der </w:t>
      </w:r>
      <w:proofErr w:type="spellStart"/>
      <w:r w:rsidRPr="00AF0B11">
        <w:rPr>
          <w:rFonts w:ascii="Helvetica" w:eastAsia="Times New Roman" w:hAnsi="Helvetica" w:cs="Helvetica"/>
          <w:b/>
          <w:bCs/>
          <w:color w:val="202020"/>
          <w:kern w:val="36"/>
          <w:sz w:val="20"/>
          <w:szCs w:val="20"/>
          <w:lang w:val="de-CH" w:eastAsia="fr-CH"/>
          <w14:ligatures w14:val="none"/>
        </w:rPr>
        <w:t>Sélection</w:t>
      </w:r>
      <w:proofErr w:type="spellEnd"/>
      <w:r w:rsidRPr="00AF0B11">
        <w:rPr>
          <w:rFonts w:ascii="Helvetica" w:eastAsia="Times New Roman" w:hAnsi="Helvetica" w:cs="Helvetica"/>
          <w:b/>
          <w:bCs/>
          <w:color w:val="202020"/>
          <w:kern w:val="36"/>
          <w:sz w:val="20"/>
          <w:szCs w:val="20"/>
          <w:lang w:val="de-CH" w:eastAsia="fr-CH"/>
          <w14:ligatures w14:val="none"/>
        </w:rPr>
        <w:t xml:space="preserve"> des Vins Vaudois</w:t>
      </w:r>
    </w:p>
    <w:p w14:paraId="59331BCA" w14:textId="35B6DC9C" w:rsidR="00396ED7" w:rsidRPr="00AF0B11" w:rsidRDefault="00E819DD" w:rsidP="00AF0B11">
      <w:pPr>
        <w:shd w:val="clear" w:color="auto" w:fill="FFFFFF"/>
        <w:spacing w:after="0" w:line="276" w:lineRule="auto"/>
        <w:outlineLvl w:val="0"/>
        <w:rPr>
          <w:rFonts w:ascii="Arial" w:eastAsia="Times New Roman" w:hAnsi="Arial" w:cs="Arial"/>
          <w:b/>
          <w:bCs/>
          <w:color w:val="202020"/>
          <w:kern w:val="0"/>
          <w:sz w:val="20"/>
          <w:szCs w:val="20"/>
          <w:lang w:val="de-CH" w:eastAsia="fr-CH"/>
          <w14:ligatures w14:val="none"/>
        </w:rPr>
      </w:pPr>
      <w:r w:rsidRPr="00AF0B11">
        <w:rPr>
          <w:rFonts w:ascii="Helvetica" w:eastAsia="Times New Roman" w:hAnsi="Helvetica" w:cs="Helvetica"/>
          <w:b/>
          <w:bCs/>
          <w:color w:val="202020"/>
          <w:kern w:val="0"/>
          <w:sz w:val="20"/>
          <w:szCs w:val="20"/>
          <w:lang w:val="de-CH" w:eastAsia="fr-CH"/>
          <w14:ligatures w14:val="none"/>
        </w:rPr>
        <w:br/>
      </w:r>
      <w:r w:rsidR="00810C30" w:rsidRPr="00AF0B11">
        <w:rPr>
          <w:rFonts w:ascii="Arial" w:eastAsia="Times New Roman" w:hAnsi="Arial" w:cs="Arial"/>
          <w:b/>
          <w:bCs/>
          <w:color w:val="202020"/>
          <w:kern w:val="0"/>
          <w:sz w:val="20"/>
          <w:szCs w:val="20"/>
          <w:lang w:val="de-CH" w:eastAsia="fr-CH"/>
          <w14:ligatures w14:val="none"/>
        </w:rPr>
        <w:t xml:space="preserve">Lausanne, </w:t>
      </w:r>
      <w:r w:rsidR="00AF5D34">
        <w:rPr>
          <w:rFonts w:ascii="Arial" w:eastAsia="Times New Roman" w:hAnsi="Arial" w:cs="Arial"/>
          <w:b/>
          <w:bCs/>
          <w:color w:val="202020"/>
          <w:kern w:val="0"/>
          <w:sz w:val="20"/>
          <w:szCs w:val="20"/>
          <w:lang w:val="de-CH" w:eastAsia="fr-CH"/>
          <w14:ligatures w14:val="none"/>
        </w:rPr>
        <w:t>3</w:t>
      </w:r>
      <w:r w:rsidR="00810C30" w:rsidRPr="00AF0B11">
        <w:rPr>
          <w:rFonts w:ascii="Arial" w:eastAsia="Times New Roman" w:hAnsi="Arial" w:cs="Arial"/>
          <w:b/>
          <w:bCs/>
          <w:color w:val="202020"/>
          <w:kern w:val="0"/>
          <w:sz w:val="20"/>
          <w:szCs w:val="20"/>
          <w:lang w:val="de-CH" w:eastAsia="fr-CH"/>
          <w14:ligatures w14:val="none"/>
        </w:rPr>
        <w:t>. Juli 2025</w:t>
      </w:r>
      <w:r w:rsidR="00810C30" w:rsidRPr="00612E1D">
        <w:rPr>
          <w:rFonts w:ascii="Arial" w:eastAsia="Times New Roman" w:hAnsi="Arial" w:cs="Arial"/>
          <w:b/>
          <w:bCs/>
          <w:color w:val="202020"/>
          <w:kern w:val="0"/>
          <w:sz w:val="20"/>
          <w:szCs w:val="20"/>
          <w:lang w:val="de-CH" w:eastAsia="fr-CH"/>
          <w14:ligatures w14:val="none"/>
        </w:rPr>
        <w:t xml:space="preserve"> – Die Ergebnisse der </w:t>
      </w:r>
      <w:proofErr w:type="spellStart"/>
      <w:r w:rsidR="00810C30" w:rsidRPr="00612E1D">
        <w:rPr>
          <w:rFonts w:ascii="Arial" w:eastAsia="Times New Roman" w:hAnsi="Arial" w:cs="Arial"/>
          <w:b/>
          <w:bCs/>
          <w:color w:val="202020"/>
          <w:kern w:val="0"/>
          <w:sz w:val="20"/>
          <w:szCs w:val="20"/>
          <w:lang w:val="de-CH" w:eastAsia="fr-CH"/>
          <w14:ligatures w14:val="none"/>
        </w:rPr>
        <w:t>Sélection</w:t>
      </w:r>
      <w:proofErr w:type="spellEnd"/>
      <w:r w:rsidR="00810C30" w:rsidRPr="00612E1D">
        <w:rPr>
          <w:rFonts w:ascii="Arial" w:eastAsia="Times New Roman" w:hAnsi="Arial" w:cs="Arial"/>
          <w:b/>
          <w:bCs/>
          <w:color w:val="202020"/>
          <w:kern w:val="0"/>
          <w:sz w:val="20"/>
          <w:szCs w:val="20"/>
          <w:lang w:val="de-CH" w:eastAsia="fr-CH"/>
          <w14:ligatures w14:val="none"/>
        </w:rPr>
        <w:t xml:space="preserve"> des Vins Vaudois 2025 wurden am 1. Juli in Morges bekannt gegeben. Die höchste Auszeichnung, der Trophée Master, ging an den Chardonnay Gourmand 2023 der Cave des </w:t>
      </w:r>
      <w:proofErr w:type="spellStart"/>
      <w:r w:rsidR="00810C30" w:rsidRPr="00612E1D">
        <w:rPr>
          <w:rFonts w:ascii="Arial" w:eastAsia="Times New Roman" w:hAnsi="Arial" w:cs="Arial"/>
          <w:b/>
          <w:bCs/>
          <w:color w:val="202020"/>
          <w:kern w:val="0"/>
          <w:sz w:val="20"/>
          <w:szCs w:val="20"/>
          <w:lang w:val="de-CH" w:eastAsia="fr-CH"/>
          <w14:ligatures w14:val="none"/>
        </w:rPr>
        <w:t>Viticulteurs</w:t>
      </w:r>
      <w:proofErr w:type="spellEnd"/>
      <w:r w:rsidR="00810C30" w:rsidRPr="00612E1D">
        <w:rPr>
          <w:rFonts w:ascii="Arial" w:eastAsia="Times New Roman" w:hAnsi="Arial" w:cs="Arial"/>
          <w:b/>
          <w:bCs/>
          <w:color w:val="202020"/>
          <w:kern w:val="0"/>
          <w:sz w:val="20"/>
          <w:szCs w:val="20"/>
          <w:lang w:val="de-CH" w:eastAsia="fr-CH"/>
          <w14:ligatures w14:val="none"/>
        </w:rPr>
        <w:t xml:space="preserve"> de </w:t>
      </w:r>
      <w:proofErr w:type="spellStart"/>
      <w:r w:rsidR="00810C30" w:rsidRPr="00612E1D">
        <w:rPr>
          <w:rFonts w:ascii="Arial" w:eastAsia="Times New Roman" w:hAnsi="Arial" w:cs="Arial"/>
          <w:b/>
          <w:bCs/>
          <w:color w:val="202020"/>
          <w:kern w:val="0"/>
          <w:sz w:val="20"/>
          <w:szCs w:val="20"/>
          <w:lang w:val="de-CH" w:eastAsia="fr-CH"/>
          <w14:ligatures w14:val="none"/>
        </w:rPr>
        <w:t>Bonvillars</w:t>
      </w:r>
      <w:proofErr w:type="spellEnd"/>
      <w:r w:rsidR="00810C30" w:rsidRPr="00612E1D">
        <w:rPr>
          <w:rFonts w:ascii="Arial" w:eastAsia="Times New Roman" w:hAnsi="Arial" w:cs="Arial"/>
          <w:b/>
          <w:bCs/>
          <w:color w:val="202020"/>
          <w:kern w:val="0"/>
          <w:sz w:val="20"/>
          <w:szCs w:val="20"/>
          <w:lang w:val="de-CH" w:eastAsia="fr-CH"/>
          <w14:ligatures w14:val="none"/>
        </w:rPr>
        <w:t>, der die beste Bewertung des Wettbewerbs erzielte. Insgesamt wurden 116 Gold- und 70 Silbermedaillen an die besten Weine aus dem Kanton Waadt vergeben.</w:t>
      </w:r>
    </w:p>
    <w:p w14:paraId="75278100" w14:textId="77777777" w:rsidR="00743C00" w:rsidRPr="00AF0B11" w:rsidRDefault="00743C00" w:rsidP="002D1B59">
      <w:pPr>
        <w:shd w:val="clear" w:color="auto" w:fill="FFFFFF"/>
        <w:spacing w:after="0" w:line="240" w:lineRule="auto"/>
        <w:outlineLvl w:val="0"/>
        <w:rPr>
          <w:rFonts w:ascii="Arial" w:eastAsia="Times New Roman" w:hAnsi="Arial" w:cs="Arial"/>
          <w:b/>
          <w:bCs/>
          <w:color w:val="202020"/>
          <w:kern w:val="0"/>
          <w:sz w:val="20"/>
          <w:szCs w:val="20"/>
          <w:lang w:val="de-CH" w:eastAsia="fr-CH"/>
          <w14:ligatures w14:val="none"/>
        </w:rPr>
      </w:pPr>
    </w:p>
    <w:p w14:paraId="445896D2" w14:textId="77777777" w:rsidR="00AF0B11" w:rsidRDefault="00810C30" w:rsidP="00810C30">
      <w:pPr>
        <w:shd w:val="clear" w:color="auto" w:fill="FFFFFF"/>
        <w:spacing w:after="0" w:line="300" w:lineRule="atLeast"/>
        <w:outlineLvl w:val="1"/>
        <w:rPr>
          <w:rFonts w:ascii="Arial" w:hAnsi="Arial" w:cs="Arial"/>
          <w:sz w:val="20"/>
          <w:szCs w:val="20"/>
          <w:lang w:val="de-CH"/>
        </w:rPr>
      </w:pPr>
      <w:r w:rsidRPr="00810C30">
        <w:rPr>
          <w:rFonts w:ascii="Arial" w:hAnsi="Arial" w:cs="Arial"/>
          <w:sz w:val="20"/>
          <w:szCs w:val="20"/>
          <w:lang w:val="de-CH"/>
        </w:rPr>
        <w:t xml:space="preserve">Zum zweiten Mal in Folge fand die Preisverleihung im Cube in Morges statt. Im Anschluss konnten Besucherinnen und Besucher bei einer Degustation der Siegerweine, organisiert vom Office des Vins Vaudois und GWS – Aux Services du Vin (Veranstalter des Wettbewerbs), die Vielfalt der Waadtländer Weine entdecken. </w:t>
      </w:r>
    </w:p>
    <w:p w14:paraId="06BAB809" w14:textId="77777777" w:rsidR="00AF0B11" w:rsidRDefault="00AF0B11" w:rsidP="00810C30">
      <w:pPr>
        <w:shd w:val="clear" w:color="auto" w:fill="FFFFFF"/>
        <w:spacing w:after="0" w:line="300" w:lineRule="atLeast"/>
        <w:outlineLvl w:val="1"/>
        <w:rPr>
          <w:rFonts w:ascii="Arial" w:hAnsi="Arial" w:cs="Arial"/>
          <w:sz w:val="20"/>
          <w:szCs w:val="20"/>
          <w:lang w:val="de-CH"/>
        </w:rPr>
      </w:pPr>
    </w:p>
    <w:p w14:paraId="0D8B2FF4" w14:textId="159EC365" w:rsidR="00810C30" w:rsidRPr="00810C30" w:rsidRDefault="00810C30" w:rsidP="00512ACC">
      <w:pPr>
        <w:shd w:val="clear" w:color="auto" w:fill="FFFFFF"/>
        <w:spacing w:after="120" w:line="300" w:lineRule="atLeast"/>
        <w:outlineLvl w:val="1"/>
        <w:rPr>
          <w:rFonts w:ascii="Arial" w:hAnsi="Arial" w:cs="Arial"/>
          <w:sz w:val="20"/>
          <w:szCs w:val="20"/>
          <w:lang w:val="de-CH"/>
        </w:rPr>
      </w:pPr>
      <w:r w:rsidRPr="00810C30">
        <w:rPr>
          <w:rFonts w:ascii="Arial" w:hAnsi="Arial" w:cs="Arial"/>
          <w:sz w:val="20"/>
          <w:szCs w:val="20"/>
          <w:lang w:val="de-CH"/>
        </w:rPr>
        <w:t>Unter den Gewinnern spiegelt sich die ganze Bandbreite des Waadtländer Weinbaus wider:</w:t>
      </w:r>
    </w:p>
    <w:p w14:paraId="63995B51" w14:textId="44F9DA63" w:rsidR="00810C30" w:rsidRPr="00AF0B11" w:rsidRDefault="00810C30" w:rsidP="00512ACC">
      <w:pPr>
        <w:pStyle w:val="Listenabsatz"/>
        <w:numPr>
          <w:ilvl w:val="0"/>
          <w:numId w:val="7"/>
        </w:numPr>
        <w:shd w:val="clear" w:color="auto" w:fill="FFFFFF"/>
        <w:spacing w:after="120" w:line="300" w:lineRule="atLeast"/>
        <w:outlineLvl w:val="1"/>
        <w:rPr>
          <w:rFonts w:ascii="Arial" w:hAnsi="Arial" w:cs="Arial"/>
          <w:sz w:val="20"/>
          <w:szCs w:val="20"/>
          <w:lang w:val="de-CH"/>
        </w:rPr>
      </w:pPr>
      <w:r w:rsidRPr="00AF0B11">
        <w:rPr>
          <w:rFonts w:ascii="Arial" w:hAnsi="Arial" w:cs="Arial"/>
          <w:sz w:val="20"/>
          <w:szCs w:val="20"/>
          <w:lang w:val="de-CH"/>
        </w:rPr>
        <w:t>Trophée Master (beste Bewertung des Wettbewerbs) und 1. Platz in der Kategorie «</w:t>
      </w:r>
      <w:proofErr w:type="spellStart"/>
      <w:r w:rsidR="00AF0B11" w:rsidRPr="00046204">
        <w:rPr>
          <w:rFonts w:ascii="Arial" w:hAnsi="Arial" w:cs="Arial"/>
          <w:sz w:val="20"/>
          <w:szCs w:val="20"/>
          <w:lang w:val="de-CH"/>
        </w:rPr>
        <w:t>autres</w:t>
      </w:r>
      <w:proofErr w:type="spellEnd"/>
      <w:r w:rsidR="00AF0B11" w:rsidRPr="00046204">
        <w:rPr>
          <w:rFonts w:ascii="Arial" w:hAnsi="Arial" w:cs="Arial"/>
          <w:sz w:val="20"/>
          <w:szCs w:val="20"/>
          <w:lang w:val="de-CH"/>
        </w:rPr>
        <w:t xml:space="preserve"> </w:t>
      </w:r>
      <w:proofErr w:type="spellStart"/>
      <w:r w:rsidR="00AF0B11" w:rsidRPr="00046204">
        <w:rPr>
          <w:rFonts w:ascii="Arial" w:hAnsi="Arial" w:cs="Arial"/>
          <w:sz w:val="20"/>
          <w:szCs w:val="20"/>
          <w:lang w:val="de-CH"/>
        </w:rPr>
        <w:t>cépages</w:t>
      </w:r>
      <w:proofErr w:type="spellEnd"/>
      <w:r w:rsidR="00AF0B11" w:rsidRPr="00046204">
        <w:rPr>
          <w:rFonts w:ascii="Arial" w:hAnsi="Arial" w:cs="Arial"/>
          <w:sz w:val="20"/>
          <w:szCs w:val="20"/>
          <w:lang w:val="de-CH"/>
        </w:rPr>
        <w:t xml:space="preserve"> </w:t>
      </w:r>
      <w:proofErr w:type="spellStart"/>
      <w:r w:rsidR="00AF0B11" w:rsidRPr="00046204">
        <w:rPr>
          <w:rFonts w:ascii="Arial" w:hAnsi="Arial" w:cs="Arial"/>
          <w:sz w:val="20"/>
          <w:szCs w:val="20"/>
          <w:lang w:val="de-CH"/>
        </w:rPr>
        <w:t>blancs</w:t>
      </w:r>
      <w:proofErr w:type="spellEnd"/>
      <w:r w:rsidR="00AF0B11" w:rsidRPr="00046204">
        <w:rPr>
          <w:rFonts w:ascii="Arial" w:hAnsi="Arial" w:cs="Arial"/>
          <w:sz w:val="20"/>
          <w:szCs w:val="20"/>
          <w:lang w:val="de-CH"/>
        </w:rPr>
        <w:t>»</w:t>
      </w:r>
    </w:p>
    <w:p w14:paraId="3E1DF3CD" w14:textId="7291EF61" w:rsidR="00810C30" w:rsidRPr="00046204" w:rsidRDefault="00810C30" w:rsidP="00810C30">
      <w:pPr>
        <w:pStyle w:val="Listenabsatz"/>
        <w:numPr>
          <w:ilvl w:val="0"/>
          <w:numId w:val="7"/>
        </w:numPr>
        <w:shd w:val="clear" w:color="auto" w:fill="FFFFFF"/>
        <w:spacing w:after="0" w:line="300" w:lineRule="atLeast"/>
        <w:outlineLvl w:val="1"/>
        <w:rPr>
          <w:rFonts w:ascii="Arial" w:hAnsi="Arial" w:cs="Arial"/>
          <w:sz w:val="20"/>
          <w:szCs w:val="20"/>
        </w:rPr>
      </w:pPr>
      <w:r w:rsidRPr="00046204">
        <w:rPr>
          <w:rFonts w:ascii="Arial" w:hAnsi="Arial" w:cs="Arial"/>
          <w:sz w:val="20"/>
          <w:szCs w:val="20"/>
        </w:rPr>
        <w:t xml:space="preserve">Chardonnay Gourmand 2023 </w:t>
      </w:r>
      <w:proofErr w:type="spellStart"/>
      <w:r w:rsidRPr="00046204">
        <w:rPr>
          <w:rFonts w:ascii="Arial" w:hAnsi="Arial" w:cs="Arial"/>
          <w:sz w:val="20"/>
          <w:szCs w:val="20"/>
        </w:rPr>
        <w:t>Bonvillars</w:t>
      </w:r>
      <w:proofErr w:type="spellEnd"/>
      <w:r w:rsidRPr="00046204">
        <w:rPr>
          <w:rFonts w:ascii="Arial" w:hAnsi="Arial" w:cs="Arial"/>
          <w:sz w:val="20"/>
          <w:szCs w:val="20"/>
        </w:rPr>
        <w:t xml:space="preserve"> AOC von der Cave des Viticulteurs de </w:t>
      </w:r>
      <w:proofErr w:type="spellStart"/>
      <w:r w:rsidRPr="00046204">
        <w:rPr>
          <w:rFonts w:ascii="Arial" w:hAnsi="Arial" w:cs="Arial"/>
          <w:sz w:val="20"/>
          <w:szCs w:val="20"/>
        </w:rPr>
        <w:t>Bonvillars</w:t>
      </w:r>
      <w:proofErr w:type="spellEnd"/>
    </w:p>
    <w:p w14:paraId="1E1EE082" w14:textId="3FB06855" w:rsidR="00810C30" w:rsidRPr="00046204" w:rsidRDefault="00810C30" w:rsidP="00810C30">
      <w:pPr>
        <w:numPr>
          <w:ilvl w:val="0"/>
          <w:numId w:val="7"/>
        </w:numPr>
        <w:shd w:val="clear" w:color="auto" w:fill="FFFFFF"/>
        <w:spacing w:after="0" w:line="300" w:lineRule="atLeast"/>
        <w:outlineLvl w:val="1"/>
        <w:rPr>
          <w:rFonts w:ascii="Arial" w:hAnsi="Arial" w:cs="Arial"/>
          <w:sz w:val="20"/>
          <w:szCs w:val="20"/>
        </w:rPr>
      </w:pPr>
      <w:r w:rsidRPr="00046204">
        <w:rPr>
          <w:rFonts w:ascii="Arial" w:hAnsi="Arial" w:cs="Arial"/>
          <w:sz w:val="20"/>
          <w:szCs w:val="20"/>
        </w:rPr>
        <w:t xml:space="preserve">Chasselas </w:t>
      </w:r>
      <w:proofErr w:type="spellStart"/>
      <w:r w:rsidRPr="00046204">
        <w:rPr>
          <w:rFonts w:ascii="Arial" w:hAnsi="Arial" w:cs="Arial"/>
          <w:sz w:val="20"/>
          <w:szCs w:val="20"/>
        </w:rPr>
        <w:t>Jahrgang</w:t>
      </w:r>
      <w:proofErr w:type="spellEnd"/>
      <w:r w:rsidRPr="00046204">
        <w:rPr>
          <w:rFonts w:ascii="Arial" w:hAnsi="Arial" w:cs="Arial"/>
          <w:sz w:val="20"/>
          <w:szCs w:val="20"/>
        </w:rPr>
        <w:t xml:space="preserve"> 2022 </w:t>
      </w:r>
      <w:proofErr w:type="spellStart"/>
      <w:r w:rsidRPr="00046204">
        <w:rPr>
          <w:rFonts w:ascii="Arial" w:hAnsi="Arial" w:cs="Arial"/>
          <w:sz w:val="20"/>
          <w:szCs w:val="20"/>
        </w:rPr>
        <w:t>oder</w:t>
      </w:r>
      <w:proofErr w:type="spellEnd"/>
      <w:r w:rsidRPr="00046204">
        <w:rPr>
          <w:rFonts w:ascii="Arial" w:hAnsi="Arial" w:cs="Arial"/>
          <w:sz w:val="20"/>
          <w:szCs w:val="20"/>
        </w:rPr>
        <w:t xml:space="preserve"> </w:t>
      </w:r>
      <w:proofErr w:type="gramStart"/>
      <w:r w:rsidRPr="00046204">
        <w:rPr>
          <w:rFonts w:ascii="Arial" w:hAnsi="Arial" w:cs="Arial"/>
          <w:sz w:val="20"/>
          <w:szCs w:val="20"/>
        </w:rPr>
        <w:t>2023:</w:t>
      </w:r>
      <w:proofErr w:type="gramEnd"/>
      <w:r w:rsidRPr="00046204">
        <w:rPr>
          <w:rFonts w:ascii="Arial" w:hAnsi="Arial" w:cs="Arial"/>
          <w:sz w:val="20"/>
          <w:szCs w:val="20"/>
        </w:rPr>
        <w:t xml:space="preserve"> </w:t>
      </w:r>
      <w:proofErr w:type="spellStart"/>
      <w:r w:rsidRPr="00046204">
        <w:rPr>
          <w:rFonts w:ascii="Arial" w:hAnsi="Arial" w:cs="Arial"/>
          <w:sz w:val="20"/>
          <w:szCs w:val="20"/>
        </w:rPr>
        <w:t>Dézaley-Marsens</w:t>
      </w:r>
      <w:proofErr w:type="spellEnd"/>
      <w:r w:rsidRPr="00046204">
        <w:rPr>
          <w:rFonts w:ascii="Arial" w:hAnsi="Arial" w:cs="Arial"/>
          <w:sz w:val="20"/>
          <w:szCs w:val="20"/>
        </w:rPr>
        <w:t xml:space="preserve"> De la Tour 2023 </w:t>
      </w:r>
      <w:proofErr w:type="spellStart"/>
      <w:r w:rsidRPr="00046204">
        <w:rPr>
          <w:rFonts w:ascii="Arial" w:hAnsi="Arial" w:cs="Arial"/>
          <w:sz w:val="20"/>
          <w:szCs w:val="20"/>
        </w:rPr>
        <w:t>Dézaley-Marsens</w:t>
      </w:r>
      <w:proofErr w:type="spellEnd"/>
      <w:r w:rsidRPr="00046204">
        <w:rPr>
          <w:rFonts w:ascii="Arial" w:hAnsi="Arial" w:cs="Arial"/>
          <w:sz w:val="20"/>
          <w:szCs w:val="20"/>
        </w:rPr>
        <w:t xml:space="preserve"> Grand Cru AOC der Frères Dubois in Cully</w:t>
      </w:r>
    </w:p>
    <w:p w14:paraId="21979752" w14:textId="275934CA" w:rsidR="00810C30" w:rsidRPr="00046204" w:rsidRDefault="00810C30" w:rsidP="00810C30">
      <w:pPr>
        <w:numPr>
          <w:ilvl w:val="0"/>
          <w:numId w:val="7"/>
        </w:numPr>
        <w:shd w:val="clear" w:color="auto" w:fill="FFFFFF"/>
        <w:spacing w:after="0" w:line="300" w:lineRule="atLeast"/>
        <w:outlineLvl w:val="1"/>
        <w:rPr>
          <w:rFonts w:ascii="Arial" w:hAnsi="Arial" w:cs="Arial"/>
          <w:sz w:val="20"/>
          <w:szCs w:val="20"/>
        </w:rPr>
      </w:pPr>
      <w:r w:rsidRPr="00046204">
        <w:rPr>
          <w:rFonts w:ascii="Arial" w:hAnsi="Arial" w:cs="Arial"/>
          <w:sz w:val="20"/>
          <w:szCs w:val="20"/>
        </w:rPr>
        <w:t xml:space="preserve">Chasselas </w:t>
      </w:r>
      <w:proofErr w:type="spellStart"/>
      <w:r w:rsidRPr="00046204">
        <w:rPr>
          <w:rFonts w:ascii="Arial" w:hAnsi="Arial" w:cs="Arial"/>
          <w:sz w:val="20"/>
          <w:szCs w:val="20"/>
        </w:rPr>
        <w:t>Jahrgang</w:t>
      </w:r>
      <w:proofErr w:type="spellEnd"/>
      <w:r w:rsidRPr="00046204">
        <w:rPr>
          <w:rFonts w:ascii="Arial" w:hAnsi="Arial" w:cs="Arial"/>
          <w:sz w:val="20"/>
          <w:szCs w:val="20"/>
        </w:rPr>
        <w:t xml:space="preserve"> </w:t>
      </w:r>
      <w:proofErr w:type="gramStart"/>
      <w:r w:rsidRPr="00046204">
        <w:rPr>
          <w:rFonts w:ascii="Arial" w:hAnsi="Arial" w:cs="Arial"/>
          <w:sz w:val="20"/>
          <w:szCs w:val="20"/>
        </w:rPr>
        <w:t>2024:</w:t>
      </w:r>
      <w:proofErr w:type="gramEnd"/>
      <w:r w:rsidRPr="00046204">
        <w:rPr>
          <w:rFonts w:ascii="Arial" w:hAnsi="Arial" w:cs="Arial"/>
          <w:sz w:val="20"/>
          <w:szCs w:val="20"/>
        </w:rPr>
        <w:t xml:space="preserve"> Le </w:t>
      </w:r>
      <w:proofErr w:type="spellStart"/>
      <w:r w:rsidRPr="00046204">
        <w:rPr>
          <w:rFonts w:ascii="Arial" w:hAnsi="Arial" w:cs="Arial"/>
          <w:sz w:val="20"/>
          <w:szCs w:val="20"/>
        </w:rPr>
        <w:t>Replan</w:t>
      </w:r>
      <w:proofErr w:type="spellEnd"/>
      <w:r w:rsidRPr="00046204">
        <w:rPr>
          <w:rFonts w:ascii="Arial" w:hAnsi="Arial" w:cs="Arial"/>
          <w:sz w:val="20"/>
          <w:szCs w:val="20"/>
        </w:rPr>
        <w:t xml:space="preserve"> 2024 Lavaux AOC der Union Vinicole de Cully</w:t>
      </w:r>
    </w:p>
    <w:p w14:paraId="4F94F230" w14:textId="6BBEFF46" w:rsidR="00810C30" w:rsidRPr="00046204" w:rsidRDefault="00810C30" w:rsidP="00810C30">
      <w:pPr>
        <w:numPr>
          <w:ilvl w:val="0"/>
          <w:numId w:val="7"/>
        </w:numPr>
        <w:shd w:val="clear" w:color="auto" w:fill="FFFFFF"/>
        <w:spacing w:after="0" w:line="300" w:lineRule="atLeast"/>
        <w:outlineLvl w:val="1"/>
        <w:rPr>
          <w:rFonts w:ascii="Arial" w:hAnsi="Arial" w:cs="Arial"/>
          <w:sz w:val="20"/>
          <w:szCs w:val="20"/>
        </w:rPr>
      </w:pPr>
      <w:proofErr w:type="spellStart"/>
      <w:r w:rsidRPr="00046204">
        <w:rPr>
          <w:rFonts w:ascii="Arial" w:hAnsi="Arial" w:cs="Arial"/>
          <w:sz w:val="20"/>
          <w:szCs w:val="20"/>
        </w:rPr>
        <w:t>Roséweine</w:t>
      </w:r>
      <w:proofErr w:type="spellEnd"/>
      <w:r w:rsidRPr="00046204">
        <w:rPr>
          <w:rFonts w:ascii="Arial" w:hAnsi="Arial" w:cs="Arial"/>
          <w:sz w:val="20"/>
          <w:szCs w:val="20"/>
        </w:rPr>
        <w:t xml:space="preserve"> und Blanc de </w:t>
      </w:r>
      <w:proofErr w:type="gramStart"/>
      <w:r w:rsidRPr="00046204">
        <w:rPr>
          <w:rFonts w:ascii="Arial" w:hAnsi="Arial" w:cs="Arial"/>
          <w:sz w:val="20"/>
          <w:szCs w:val="20"/>
        </w:rPr>
        <w:t>Noirs:</w:t>
      </w:r>
      <w:proofErr w:type="gramEnd"/>
      <w:r w:rsidRPr="00046204">
        <w:rPr>
          <w:rFonts w:ascii="Arial" w:hAnsi="Arial" w:cs="Arial"/>
          <w:sz w:val="20"/>
          <w:szCs w:val="20"/>
        </w:rPr>
        <w:t xml:space="preserve"> Trois Tours Rosé 2024 Chablais AOC der Celliers du Chablais in Aigle</w:t>
      </w:r>
    </w:p>
    <w:p w14:paraId="201C0DA1" w14:textId="4AB70122" w:rsidR="00810C30" w:rsidRPr="00046204" w:rsidRDefault="00810C30" w:rsidP="00810C30">
      <w:pPr>
        <w:numPr>
          <w:ilvl w:val="0"/>
          <w:numId w:val="7"/>
        </w:numPr>
        <w:shd w:val="clear" w:color="auto" w:fill="FFFFFF"/>
        <w:spacing w:after="0" w:line="300" w:lineRule="atLeast"/>
        <w:outlineLvl w:val="1"/>
        <w:rPr>
          <w:rFonts w:ascii="Arial" w:hAnsi="Arial" w:cs="Arial"/>
          <w:sz w:val="20"/>
          <w:szCs w:val="20"/>
        </w:rPr>
      </w:pPr>
      <w:r w:rsidRPr="00046204">
        <w:rPr>
          <w:rFonts w:ascii="Arial" w:hAnsi="Arial" w:cs="Arial"/>
          <w:sz w:val="20"/>
          <w:szCs w:val="20"/>
        </w:rPr>
        <w:t>Gamay (</w:t>
      </w:r>
      <w:proofErr w:type="spellStart"/>
      <w:r w:rsidRPr="00046204">
        <w:rPr>
          <w:rFonts w:ascii="Arial" w:hAnsi="Arial" w:cs="Arial"/>
          <w:sz w:val="20"/>
          <w:szCs w:val="20"/>
        </w:rPr>
        <w:t>zwei</w:t>
      </w:r>
      <w:proofErr w:type="spellEnd"/>
      <w:r w:rsidRPr="00046204">
        <w:rPr>
          <w:rFonts w:ascii="Arial" w:hAnsi="Arial" w:cs="Arial"/>
          <w:sz w:val="20"/>
          <w:szCs w:val="20"/>
        </w:rPr>
        <w:t xml:space="preserve"> </w:t>
      </w:r>
      <w:proofErr w:type="spellStart"/>
      <w:r w:rsidRPr="00046204">
        <w:rPr>
          <w:rFonts w:ascii="Arial" w:hAnsi="Arial" w:cs="Arial"/>
          <w:sz w:val="20"/>
          <w:szCs w:val="20"/>
        </w:rPr>
        <w:t>erste</w:t>
      </w:r>
      <w:proofErr w:type="spellEnd"/>
      <w:r w:rsidRPr="00046204">
        <w:rPr>
          <w:rFonts w:ascii="Arial" w:hAnsi="Arial" w:cs="Arial"/>
          <w:sz w:val="20"/>
          <w:szCs w:val="20"/>
        </w:rPr>
        <w:t xml:space="preserve"> </w:t>
      </w:r>
      <w:proofErr w:type="spellStart"/>
      <w:r w:rsidRPr="00046204">
        <w:rPr>
          <w:rFonts w:ascii="Arial" w:hAnsi="Arial" w:cs="Arial"/>
          <w:sz w:val="20"/>
          <w:szCs w:val="20"/>
        </w:rPr>
        <w:t>Plätze</w:t>
      </w:r>
      <w:proofErr w:type="spellEnd"/>
      <w:r w:rsidRPr="00046204">
        <w:rPr>
          <w:rFonts w:ascii="Arial" w:hAnsi="Arial" w:cs="Arial"/>
          <w:sz w:val="20"/>
          <w:szCs w:val="20"/>
        </w:rPr>
        <w:t>, ex aequo</w:t>
      </w:r>
      <w:proofErr w:type="gramStart"/>
      <w:r w:rsidRPr="00046204">
        <w:rPr>
          <w:rFonts w:ascii="Arial" w:hAnsi="Arial" w:cs="Arial"/>
          <w:sz w:val="20"/>
          <w:szCs w:val="20"/>
        </w:rPr>
        <w:t>):</w:t>
      </w:r>
      <w:proofErr w:type="gramEnd"/>
      <w:r w:rsidRPr="00046204">
        <w:rPr>
          <w:rFonts w:ascii="Arial" w:hAnsi="Arial" w:cs="Arial"/>
          <w:sz w:val="20"/>
          <w:szCs w:val="20"/>
        </w:rPr>
        <w:t xml:space="preserve"> Gamay Confidentiel 2023 Côtes de l’Orbe AOC </w:t>
      </w:r>
      <w:proofErr w:type="spellStart"/>
      <w:r w:rsidRPr="00046204">
        <w:rPr>
          <w:rFonts w:ascii="Arial" w:hAnsi="Arial" w:cs="Arial"/>
          <w:sz w:val="20"/>
          <w:szCs w:val="20"/>
        </w:rPr>
        <w:t>vom</w:t>
      </w:r>
      <w:proofErr w:type="spellEnd"/>
      <w:r w:rsidRPr="00046204">
        <w:rPr>
          <w:rFonts w:ascii="Arial" w:hAnsi="Arial" w:cs="Arial"/>
          <w:sz w:val="20"/>
          <w:szCs w:val="20"/>
        </w:rPr>
        <w:t xml:space="preserve"> Château de </w:t>
      </w:r>
      <w:proofErr w:type="spellStart"/>
      <w:r w:rsidRPr="00046204">
        <w:rPr>
          <w:rFonts w:ascii="Arial" w:hAnsi="Arial" w:cs="Arial"/>
          <w:sz w:val="20"/>
          <w:szCs w:val="20"/>
        </w:rPr>
        <w:t>Valeyres</w:t>
      </w:r>
      <w:proofErr w:type="spellEnd"/>
      <w:r w:rsidRPr="00046204">
        <w:rPr>
          <w:rFonts w:ascii="Arial" w:hAnsi="Arial" w:cs="Arial"/>
          <w:sz w:val="20"/>
          <w:szCs w:val="20"/>
        </w:rPr>
        <w:t xml:space="preserve"> und Plant Robert 2023 Lavaux AOC von Laurent Berthet in Cully</w:t>
      </w:r>
    </w:p>
    <w:p w14:paraId="6F43AC6E" w14:textId="20702B46" w:rsidR="00810C30" w:rsidRPr="00046204" w:rsidRDefault="00810C30" w:rsidP="00810C30">
      <w:pPr>
        <w:numPr>
          <w:ilvl w:val="0"/>
          <w:numId w:val="7"/>
        </w:numPr>
        <w:shd w:val="clear" w:color="auto" w:fill="FFFFFF"/>
        <w:spacing w:after="0" w:line="300" w:lineRule="atLeast"/>
        <w:outlineLvl w:val="1"/>
        <w:rPr>
          <w:rFonts w:ascii="Arial" w:hAnsi="Arial" w:cs="Arial"/>
          <w:sz w:val="20"/>
          <w:szCs w:val="20"/>
        </w:rPr>
      </w:pPr>
      <w:r w:rsidRPr="00046204">
        <w:rPr>
          <w:rFonts w:ascii="Arial" w:hAnsi="Arial" w:cs="Arial"/>
          <w:sz w:val="20"/>
          <w:szCs w:val="20"/>
        </w:rPr>
        <w:t xml:space="preserve">Pinot </w:t>
      </w:r>
      <w:proofErr w:type="gramStart"/>
      <w:r w:rsidRPr="00046204">
        <w:rPr>
          <w:rFonts w:ascii="Arial" w:hAnsi="Arial" w:cs="Arial"/>
          <w:sz w:val="20"/>
          <w:szCs w:val="20"/>
        </w:rPr>
        <w:t>Noir:</w:t>
      </w:r>
      <w:proofErr w:type="gramEnd"/>
      <w:r w:rsidRPr="00046204">
        <w:rPr>
          <w:rFonts w:ascii="Arial" w:hAnsi="Arial" w:cs="Arial"/>
          <w:sz w:val="20"/>
          <w:szCs w:val="20"/>
        </w:rPr>
        <w:t xml:space="preserve"> </w:t>
      </w:r>
      <w:proofErr w:type="spellStart"/>
      <w:r w:rsidRPr="00046204">
        <w:rPr>
          <w:rFonts w:ascii="Arial" w:hAnsi="Arial" w:cs="Arial"/>
          <w:sz w:val="20"/>
          <w:szCs w:val="20"/>
        </w:rPr>
        <w:t>Rossillon</w:t>
      </w:r>
      <w:proofErr w:type="spellEnd"/>
      <w:r w:rsidRPr="00046204">
        <w:rPr>
          <w:rFonts w:ascii="Arial" w:hAnsi="Arial" w:cs="Arial"/>
          <w:sz w:val="20"/>
          <w:szCs w:val="20"/>
        </w:rPr>
        <w:t xml:space="preserve"> Noir Pinot Noir 2023 La Côte AOC von der Cave des </w:t>
      </w:r>
      <w:proofErr w:type="spellStart"/>
      <w:r w:rsidRPr="00046204">
        <w:rPr>
          <w:rFonts w:ascii="Arial" w:hAnsi="Arial" w:cs="Arial"/>
          <w:sz w:val="20"/>
          <w:szCs w:val="20"/>
        </w:rPr>
        <w:t>Rossillonnes</w:t>
      </w:r>
      <w:proofErr w:type="spellEnd"/>
      <w:r w:rsidRPr="00046204">
        <w:rPr>
          <w:rFonts w:ascii="Arial" w:hAnsi="Arial" w:cs="Arial"/>
          <w:sz w:val="20"/>
          <w:szCs w:val="20"/>
        </w:rPr>
        <w:t xml:space="preserve"> in </w:t>
      </w:r>
      <w:proofErr w:type="spellStart"/>
      <w:r w:rsidRPr="00046204">
        <w:rPr>
          <w:rFonts w:ascii="Arial" w:hAnsi="Arial" w:cs="Arial"/>
          <w:sz w:val="20"/>
          <w:szCs w:val="20"/>
        </w:rPr>
        <w:t>Vinzel</w:t>
      </w:r>
      <w:proofErr w:type="spellEnd"/>
    </w:p>
    <w:p w14:paraId="123AFB17" w14:textId="4494BA86" w:rsidR="00810C30" w:rsidRPr="00046204" w:rsidRDefault="00810C30" w:rsidP="00810C30">
      <w:pPr>
        <w:numPr>
          <w:ilvl w:val="0"/>
          <w:numId w:val="7"/>
        </w:numPr>
        <w:shd w:val="clear" w:color="auto" w:fill="FFFFFF"/>
        <w:spacing w:after="0" w:line="300" w:lineRule="atLeast"/>
        <w:outlineLvl w:val="1"/>
        <w:rPr>
          <w:rFonts w:ascii="Arial" w:hAnsi="Arial" w:cs="Arial"/>
          <w:sz w:val="20"/>
          <w:szCs w:val="20"/>
        </w:rPr>
      </w:pPr>
      <w:r w:rsidRPr="00046204">
        <w:rPr>
          <w:rFonts w:ascii="Arial" w:hAnsi="Arial" w:cs="Arial"/>
          <w:sz w:val="20"/>
          <w:szCs w:val="20"/>
        </w:rPr>
        <w:t xml:space="preserve">Rote </w:t>
      </w:r>
      <w:proofErr w:type="spellStart"/>
      <w:proofErr w:type="gramStart"/>
      <w:r w:rsidRPr="00046204">
        <w:rPr>
          <w:rFonts w:ascii="Arial" w:hAnsi="Arial" w:cs="Arial"/>
          <w:sz w:val="20"/>
          <w:szCs w:val="20"/>
        </w:rPr>
        <w:t>Assemblagen</w:t>
      </w:r>
      <w:proofErr w:type="spellEnd"/>
      <w:r w:rsidRPr="00046204">
        <w:rPr>
          <w:rFonts w:ascii="Arial" w:hAnsi="Arial" w:cs="Arial"/>
          <w:sz w:val="20"/>
          <w:szCs w:val="20"/>
        </w:rPr>
        <w:t>:</w:t>
      </w:r>
      <w:proofErr w:type="gramEnd"/>
      <w:r w:rsidRPr="00046204">
        <w:rPr>
          <w:rFonts w:ascii="Arial" w:hAnsi="Arial" w:cs="Arial"/>
          <w:sz w:val="20"/>
          <w:szCs w:val="20"/>
        </w:rPr>
        <w:t xml:space="preserve"> Toit Noir 2023 La Côte AOC </w:t>
      </w:r>
      <w:proofErr w:type="spellStart"/>
      <w:r w:rsidRPr="00046204">
        <w:rPr>
          <w:rFonts w:ascii="Arial" w:hAnsi="Arial" w:cs="Arial"/>
          <w:sz w:val="20"/>
          <w:szCs w:val="20"/>
        </w:rPr>
        <w:t>vom</w:t>
      </w:r>
      <w:proofErr w:type="spellEnd"/>
      <w:r w:rsidRPr="00046204">
        <w:rPr>
          <w:rFonts w:ascii="Arial" w:hAnsi="Arial" w:cs="Arial"/>
          <w:sz w:val="20"/>
          <w:szCs w:val="20"/>
        </w:rPr>
        <w:t xml:space="preserve"> Domaine du Vieux Toit in Mont-sur-Rolle</w:t>
      </w:r>
    </w:p>
    <w:p w14:paraId="7BBF5008" w14:textId="47F303ED" w:rsidR="00810C30" w:rsidRPr="00810C30" w:rsidRDefault="00810C30" w:rsidP="00810C30">
      <w:pPr>
        <w:numPr>
          <w:ilvl w:val="0"/>
          <w:numId w:val="7"/>
        </w:numPr>
        <w:shd w:val="clear" w:color="auto" w:fill="FFFFFF"/>
        <w:spacing w:after="0" w:line="300" w:lineRule="atLeast"/>
        <w:outlineLvl w:val="1"/>
        <w:rPr>
          <w:rFonts w:ascii="Arial" w:hAnsi="Arial" w:cs="Arial"/>
          <w:sz w:val="20"/>
          <w:szCs w:val="20"/>
          <w:lang w:val="de-CH"/>
        </w:rPr>
      </w:pPr>
      <w:r w:rsidRPr="00810C30">
        <w:rPr>
          <w:rFonts w:ascii="Arial" w:hAnsi="Arial" w:cs="Arial"/>
          <w:sz w:val="20"/>
          <w:szCs w:val="20"/>
          <w:lang w:val="de-CH"/>
        </w:rPr>
        <w:t>Andere rote Rebsorten:</w:t>
      </w:r>
      <w:r w:rsidRPr="00AF0B11">
        <w:rPr>
          <w:rFonts w:ascii="Arial" w:hAnsi="Arial" w:cs="Arial"/>
          <w:sz w:val="20"/>
          <w:szCs w:val="20"/>
          <w:lang w:val="de-CH"/>
        </w:rPr>
        <w:t xml:space="preserve"> </w:t>
      </w:r>
      <w:r w:rsidRPr="00810C30">
        <w:rPr>
          <w:rFonts w:ascii="Arial" w:hAnsi="Arial" w:cs="Arial"/>
          <w:sz w:val="20"/>
          <w:szCs w:val="20"/>
          <w:lang w:val="de-CH"/>
        </w:rPr>
        <w:t>Syrah 2023 Lavaux AOC von der Cave des Rois in Villeneuve</w:t>
      </w:r>
    </w:p>
    <w:p w14:paraId="756E4953" w14:textId="4BBAA233" w:rsidR="00810C30" w:rsidRPr="00046204" w:rsidRDefault="00810C30" w:rsidP="00810C30">
      <w:pPr>
        <w:numPr>
          <w:ilvl w:val="0"/>
          <w:numId w:val="7"/>
        </w:numPr>
        <w:shd w:val="clear" w:color="auto" w:fill="FFFFFF"/>
        <w:spacing w:after="0" w:line="300" w:lineRule="atLeast"/>
        <w:outlineLvl w:val="1"/>
        <w:rPr>
          <w:rFonts w:ascii="Arial" w:hAnsi="Arial" w:cs="Arial"/>
          <w:sz w:val="20"/>
          <w:szCs w:val="20"/>
        </w:rPr>
      </w:pPr>
      <w:proofErr w:type="spellStart"/>
      <w:proofErr w:type="gramStart"/>
      <w:r w:rsidRPr="00046204">
        <w:rPr>
          <w:rFonts w:ascii="Arial" w:hAnsi="Arial" w:cs="Arial"/>
          <w:sz w:val="20"/>
          <w:szCs w:val="20"/>
        </w:rPr>
        <w:t>Schaumweine</w:t>
      </w:r>
      <w:proofErr w:type="spellEnd"/>
      <w:r w:rsidRPr="00046204">
        <w:rPr>
          <w:rFonts w:ascii="Arial" w:hAnsi="Arial" w:cs="Arial"/>
          <w:sz w:val="20"/>
          <w:szCs w:val="20"/>
        </w:rPr>
        <w:t>:</w:t>
      </w:r>
      <w:proofErr w:type="gramEnd"/>
      <w:r w:rsidRPr="00046204">
        <w:rPr>
          <w:rFonts w:ascii="Arial" w:hAnsi="Arial" w:cs="Arial"/>
          <w:sz w:val="20"/>
          <w:szCs w:val="20"/>
        </w:rPr>
        <w:t xml:space="preserve"> L’Orphelin Brut Rosé 2022 </w:t>
      </w:r>
      <w:proofErr w:type="spellStart"/>
      <w:r w:rsidRPr="00046204">
        <w:rPr>
          <w:rFonts w:ascii="Arial" w:hAnsi="Arial" w:cs="Arial"/>
          <w:sz w:val="20"/>
          <w:szCs w:val="20"/>
        </w:rPr>
        <w:t>Bonvillars</w:t>
      </w:r>
      <w:proofErr w:type="spellEnd"/>
      <w:r w:rsidRPr="00046204">
        <w:rPr>
          <w:rFonts w:ascii="Arial" w:hAnsi="Arial" w:cs="Arial"/>
          <w:sz w:val="20"/>
          <w:szCs w:val="20"/>
        </w:rPr>
        <w:t xml:space="preserve"> AOC von der cave </w:t>
      </w:r>
      <w:proofErr w:type="spellStart"/>
      <w:r w:rsidRPr="00046204">
        <w:rPr>
          <w:rFonts w:ascii="Arial" w:hAnsi="Arial" w:cs="Arial"/>
          <w:sz w:val="20"/>
          <w:szCs w:val="20"/>
        </w:rPr>
        <w:t>Champagnoux</w:t>
      </w:r>
      <w:proofErr w:type="spellEnd"/>
      <w:r w:rsidRPr="00046204">
        <w:rPr>
          <w:rFonts w:ascii="Arial" w:hAnsi="Arial" w:cs="Arial"/>
          <w:sz w:val="20"/>
          <w:szCs w:val="20"/>
        </w:rPr>
        <w:t xml:space="preserve"> in Champagne</w:t>
      </w:r>
    </w:p>
    <w:p w14:paraId="22FFF043" w14:textId="17BD52D5" w:rsidR="00810C30" w:rsidRPr="00046204" w:rsidRDefault="00810C30" w:rsidP="00810C30">
      <w:pPr>
        <w:numPr>
          <w:ilvl w:val="0"/>
          <w:numId w:val="7"/>
        </w:numPr>
        <w:shd w:val="clear" w:color="auto" w:fill="FFFFFF"/>
        <w:spacing w:after="0" w:line="300" w:lineRule="atLeast"/>
        <w:outlineLvl w:val="1"/>
        <w:rPr>
          <w:rFonts w:ascii="Arial" w:hAnsi="Arial" w:cs="Arial"/>
          <w:sz w:val="20"/>
          <w:szCs w:val="20"/>
        </w:rPr>
      </w:pPr>
      <w:proofErr w:type="spellStart"/>
      <w:proofErr w:type="gramStart"/>
      <w:r w:rsidRPr="00046204">
        <w:rPr>
          <w:rFonts w:ascii="Arial" w:hAnsi="Arial" w:cs="Arial"/>
          <w:sz w:val="20"/>
          <w:szCs w:val="20"/>
        </w:rPr>
        <w:t>Likörweine</w:t>
      </w:r>
      <w:proofErr w:type="spellEnd"/>
      <w:r w:rsidRPr="00046204">
        <w:rPr>
          <w:rFonts w:ascii="Arial" w:hAnsi="Arial" w:cs="Arial"/>
          <w:sz w:val="20"/>
          <w:szCs w:val="20"/>
        </w:rPr>
        <w:t>:</w:t>
      </w:r>
      <w:proofErr w:type="gramEnd"/>
      <w:r w:rsidRPr="00046204">
        <w:rPr>
          <w:rFonts w:ascii="Arial" w:hAnsi="Arial" w:cs="Arial"/>
          <w:sz w:val="20"/>
          <w:szCs w:val="20"/>
        </w:rPr>
        <w:t xml:space="preserve"> </w:t>
      </w:r>
      <w:proofErr w:type="spellStart"/>
      <w:r w:rsidRPr="00046204">
        <w:rPr>
          <w:rFonts w:ascii="Arial" w:hAnsi="Arial" w:cs="Arial"/>
          <w:sz w:val="20"/>
          <w:szCs w:val="20"/>
        </w:rPr>
        <w:t>Doral</w:t>
      </w:r>
      <w:proofErr w:type="spellEnd"/>
      <w:r w:rsidRPr="00046204">
        <w:rPr>
          <w:rFonts w:ascii="Arial" w:hAnsi="Arial" w:cs="Arial"/>
          <w:sz w:val="20"/>
          <w:szCs w:val="20"/>
        </w:rPr>
        <w:t xml:space="preserve"> Clos du Rocher 2019 Chablais AOC von Obrist</w:t>
      </w:r>
    </w:p>
    <w:p w14:paraId="4FB0FE99" w14:textId="358157A1" w:rsidR="00810C30" w:rsidRPr="00046204" w:rsidRDefault="00810C30" w:rsidP="00810C30">
      <w:pPr>
        <w:numPr>
          <w:ilvl w:val="0"/>
          <w:numId w:val="7"/>
        </w:numPr>
        <w:shd w:val="clear" w:color="auto" w:fill="FFFFFF"/>
        <w:spacing w:after="0" w:line="300" w:lineRule="atLeast"/>
        <w:outlineLvl w:val="1"/>
        <w:rPr>
          <w:rFonts w:ascii="Arial" w:hAnsi="Arial" w:cs="Arial"/>
          <w:sz w:val="20"/>
          <w:szCs w:val="20"/>
        </w:rPr>
      </w:pPr>
      <w:r w:rsidRPr="00046204">
        <w:rPr>
          <w:rFonts w:ascii="Arial" w:hAnsi="Arial" w:cs="Arial"/>
          <w:sz w:val="20"/>
          <w:szCs w:val="20"/>
        </w:rPr>
        <w:t xml:space="preserve">Trophée </w:t>
      </w:r>
      <w:proofErr w:type="gramStart"/>
      <w:r w:rsidRPr="00046204">
        <w:rPr>
          <w:rFonts w:ascii="Arial" w:hAnsi="Arial" w:cs="Arial"/>
          <w:sz w:val="20"/>
          <w:szCs w:val="20"/>
        </w:rPr>
        <w:t>Bio:</w:t>
      </w:r>
      <w:proofErr w:type="gramEnd"/>
      <w:r w:rsidRPr="00046204">
        <w:rPr>
          <w:rFonts w:ascii="Arial" w:hAnsi="Arial" w:cs="Arial"/>
          <w:sz w:val="20"/>
          <w:szCs w:val="20"/>
        </w:rPr>
        <w:t xml:space="preserve"> Chasselas 2023 La Côte AOC </w:t>
      </w:r>
      <w:proofErr w:type="spellStart"/>
      <w:r w:rsidRPr="00046204">
        <w:rPr>
          <w:rFonts w:ascii="Arial" w:hAnsi="Arial" w:cs="Arial"/>
          <w:sz w:val="20"/>
          <w:szCs w:val="20"/>
        </w:rPr>
        <w:t>vom</w:t>
      </w:r>
      <w:proofErr w:type="spellEnd"/>
      <w:r w:rsidRPr="00046204">
        <w:rPr>
          <w:rFonts w:ascii="Arial" w:hAnsi="Arial" w:cs="Arial"/>
          <w:sz w:val="20"/>
          <w:szCs w:val="20"/>
        </w:rPr>
        <w:t xml:space="preserve"> Domaine de la </w:t>
      </w:r>
      <w:proofErr w:type="spellStart"/>
      <w:r w:rsidRPr="00046204">
        <w:rPr>
          <w:rFonts w:ascii="Arial" w:hAnsi="Arial" w:cs="Arial"/>
          <w:sz w:val="20"/>
          <w:szCs w:val="20"/>
        </w:rPr>
        <w:t>Viborne</w:t>
      </w:r>
      <w:proofErr w:type="spellEnd"/>
      <w:r w:rsidRPr="00046204">
        <w:rPr>
          <w:rFonts w:ascii="Arial" w:hAnsi="Arial" w:cs="Arial"/>
          <w:sz w:val="20"/>
          <w:szCs w:val="20"/>
        </w:rPr>
        <w:t xml:space="preserve"> in Mont-sur-Rolle</w:t>
      </w:r>
    </w:p>
    <w:p w14:paraId="685E86E6" w14:textId="77777777" w:rsidR="00764CD7" w:rsidRPr="00046204" w:rsidRDefault="00764CD7" w:rsidP="009969BA">
      <w:pPr>
        <w:shd w:val="clear" w:color="auto" w:fill="FFFFFF"/>
        <w:spacing w:after="0" w:line="300" w:lineRule="atLeast"/>
        <w:outlineLvl w:val="1"/>
        <w:rPr>
          <w:rFonts w:ascii="Arial" w:hAnsi="Arial" w:cs="Arial"/>
          <w:sz w:val="20"/>
          <w:szCs w:val="20"/>
        </w:rPr>
      </w:pPr>
    </w:p>
    <w:p w14:paraId="04CDE0B1" w14:textId="25202420" w:rsidR="00810C30" w:rsidRPr="00810C30" w:rsidRDefault="00810C30" w:rsidP="00A75A43">
      <w:pPr>
        <w:shd w:val="clear" w:color="auto" w:fill="FFFFFF"/>
        <w:spacing w:after="120" w:line="300" w:lineRule="atLeast"/>
        <w:outlineLvl w:val="1"/>
        <w:rPr>
          <w:rFonts w:ascii="Arial" w:hAnsi="Arial" w:cs="Arial"/>
          <w:b/>
          <w:bCs/>
          <w:sz w:val="20"/>
          <w:szCs w:val="20"/>
          <w:lang w:val="de-CH"/>
        </w:rPr>
      </w:pPr>
      <w:r w:rsidRPr="00810C30">
        <w:rPr>
          <w:rFonts w:ascii="Arial" w:hAnsi="Arial" w:cs="Arial"/>
          <w:b/>
          <w:bCs/>
          <w:sz w:val="20"/>
          <w:szCs w:val="20"/>
          <w:lang w:val="de-CH"/>
        </w:rPr>
        <w:t>Qualität und Beständigkeit</w:t>
      </w:r>
    </w:p>
    <w:p w14:paraId="27E692B5" w14:textId="4D40E07D" w:rsidR="00810C30" w:rsidRPr="00AF0B11" w:rsidRDefault="00810C30" w:rsidP="00A75A43">
      <w:pPr>
        <w:shd w:val="clear" w:color="auto" w:fill="FFFFFF"/>
        <w:spacing w:after="120" w:line="300" w:lineRule="atLeast"/>
        <w:outlineLvl w:val="1"/>
        <w:rPr>
          <w:rFonts w:ascii="Arial" w:hAnsi="Arial" w:cs="Arial"/>
          <w:sz w:val="20"/>
          <w:szCs w:val="20"/>
          <w:lang w:val="de-CH"/>
        </w:rPr>
      </w:pPr>
      <w:r w:rsidRPr="00810C30">
        <w:rPr>
          <w:rFonts w:ascii="Arial" w:hAnsi="Arial" w:cs="Arial"/>
          <w:sz w:val="20"/>
          <w:szCs w:val="20"/>
          <w:lang w:val="de-CH"/>
        </w:rPr>
        <w:t xml:space="preserve">Jahr für Jahr beweist die </w:t>
      </w:r>
      <w:proofErr w:type="spellStart"/>
      <w:r w:rsidRPr="00810C30">
        <w:rPr>
          <w:rFonts w:ascii="Arial" w:hAnsi="Arial" w:cs="Arial"/>
          <w:sz w:val="20"/>
          <w:szCs w:val="20"/>
          <w:lang w:val="de-CH"/>
        </w:rPr>
        <w:t>Sélection</w:t>
      </w:r>
      <w:proofErr w:type="spellEnd"/>
      <w:r w:rsidRPr="00810C30">
        <w:rPr>
          <w:rFonts w:ascii="Arial" w:hAnsi="Arial" w:cs="Arial"/>
          <w:sz w:val="20"/>
          <w:szCs w:val="20"/>
          <w:lang w:val="de-CH"/>
        </w:rPr>
        <w:t xml:space="preserve"> des Vins Vaudois nicht nur die hohe Qualität der Weine aus dem Kanton, sondern auch die bemerkenswerte Konstanz vieler Produzenten. Benjamin Gehrig, Direktor des </w:t>
      </w:r>
      <w:r w:rsidRPr="00BF4ABE">
        <w:rPr>
          <w:rFonts w:ascii="Arial" w:hAnsi="Arial" w:cs="Arial"/>
          <w:sz w:val="20"/>
          <w:szCs w:val="20"/>
          <w:lang w:val="de-CH"/>
        </w:rPr>
        <w:t>Office des Vins Vaudois</w:t>
      </w:r>
      <w:r w:rsidRPr="00810C30">
        <w:rPr>
          <w:rFonts w:ascii="Arial" w:hAnsi="Arial" w:cs="Arial"/>
          <w:sz w:val="20"/>
          <w:szCs w:val="20"/>
          <w:lang w:val="de-CH"/>
        </w:rPr>
        <w:t>, betont:</w:t>
      </w:r>
      <w:r w:rsidRPr="00AF0B11">
        <w:rPr>
          <w:rFonts w:ascii="Arial" w:hAnsi="Arial" w:cs="Arial"/>
          <w:sz w:val="20"/>
          <w:szCs w:val="20"/>
          <w:lang w:val="de-CH"/>
        </w:rPr>
        <w:t xml:space="preserve"> </w:t>
      </w:r>
      <w:r w:rsidR="00AF0B11" w:rsidRPr="00AF0B11">
        <w:rPr>
          <w:rFonts w:ascii="Arial" w:hAnsi="Arial" w:cs="Arial"/>
          <w:i/>
          <w:iCs/>
          <w:sz w:val="20"/>
          <w:szCs w:val="20"/>
          <w:lang w:val="de-CH"/>
        </w:rPr>
        <w:t>«</w:t>
      </w:r>
      <w:r w:rsidRPr="00810C30">
        <w:rPr>
          <w:rFonts w:ascii="Arial" w:hAnsi="Arial" w:cs="Arial"/>
          <w:i/>
          <w:iCs/>
          <w:sz w:val="20"/>
          <w:szCs w:val="20"/>
          <w:lang w:val="de-CH"/>
        </w:rPr>
        <w:t xml:space="preserve">Jede Auszeichnung erfüllt die Winzerinnen und Winzer mit Stolz, doch vielleicht noch wichtiger ist ihnen, die Beständigkeit ihrer Arbeit zu zeigen. So gehören mehrere Preisträger (Château de </w:t>
      </w:r>
      <w:proofErr w:type="spellStart"/>
      <w:r w:rsidRPr="00810C30">
        <w:rPr>
          <w:rFonts w:ascii="Arial" w:hAnsi="Arial" w:cs="Arial"/>
          <w:i/>
          <w:iCs/>
          <w:sz w:val="20"/>
          <w:szCs w:val="20"/>
          <w:lang w:val="de-CH"/>
        </w:rPr>
        <w:t>Valeyres</w:t>
      </w:r>
      <w:proofErr w:type="spellEnd"/>
      <w:r w:rsidRPr="00810C30">
        <w:rPr>
          <w:rFonts w:ascii="Arial" w:hAnsi="Arial" w:cs="Arial"/>
          <w:i/>
          <w:iCs/>
          <w:sz w:val="20"/>
          <w:szCs w:val="20"/>
          <w:lang w:val="de-CH"/>
        </w:rPr>
        <w:t xml:space="preserve">, Cave des </w:t>
      </w:r>
      <w:proofErr w:type="spellStart"/>
      <w:r w:rsidRPr="00810C30">
        <w:rPr>
          <w:rFonts w:ascii="Arial" w:hAnsi="Arial" w:cs="Arial"/>
          <w:i/>
          <w:iCs/>
          <w:sz w:val="20"/>
          <w:szCs w:val="20"/>
          <w:lang w:val="de-CH"/>
        </w:rPr>
        <w:t>Rossillonnes</w:t>
      </w:r>
      <w:proofErr w:type="spellEnd"/>
      <w:r w:rsidRPr="00810C30">
        <w:rPr>
          <w:rFonts w:ascii="Arial" w:hAnsi="Arial" w:cs="Arial"/>
          <w:i/>
          <w:iCs/>
          <w:sz w:val="20"/>
          <w:szCs w:val="20"/>
          <w:lang w:val="de-CH"/>
        </w:rPr>
        <w:t>, Frères Dubois und Obrist) zu den zehn Produzenten, die in den letzten fünf Jahren am häufigsten auf dem Podium standen.</w:t>
      </w:r>
      <w:r w:rsidR="00AF0B11" w:rsidRPr="00AF0B11">
        <w:rPr>
          <w:rFonts w:ascii="Arial" w:hAnsi="Arial" w:cs="Arial"/>
          <w:i/>
          <w:iCs/>
          <w:sz w:val="20"/>
          <w:szCs w:val="20"/>
          <w:lang w:val="de-CH"/>
        </w:rPr>
        <w:t>»</w:t>
      </w:r>
    </w:p>
    <w:p w14:paraId="5E2760C8" w14:textId="77777777" w:rsidR="00810C30" w:rsidRPr="00AF0B11" w:rsidRDefault="00810C30" w:rsidP="009969BA">
      <w:pPr>
        <w:shd w:val="clear" w:color="auto" w:fill="FFFFFF"/>
        <w:spacing w:after="0" w:line="300" w:lineRule="atLeast"/>
        <w:outlineLvl w:val="1"/>
        <w:rPr>
          <w:rFonts w:ascii="Arial" w:hAnsi="Arial" w:cs="Arial"/>
          <w:sz w:val="20"/>
          <w:szCs w:val="20"/>
          <w:lang w:val="de-CH"/>
        </w:rPr>
      </w:pPr>
    </w:p>
    <w:p w14:paraId="73AD236B" w14:textId="1523A512" w:rsidR="00810C30" w:rsidRPr="00810C30" w:rsidRDefault="00810C30" w:rsidP="00A75A43">
      <w:pPr>
        <w:shd w:val="clear" w:color="auto" w:fill="FFFFFF"/>
        <w:spacing w:after="120" w:line="300" w:lineRule="atLeast"/>
        <w:outlineLvl w:val="1"/>
        <w:rPr>
          <w:rFonts w:ascii="Arial" w:hAnsi="Arial" w:cs="Arial"/>
          <w:b/>
          <w:bCs/>
          <w:sz w:val="20"/>
          <w:szCs w:val="20"/>
          <w:lang w:val="de-CH"/>
        </w:rPr>
      </w:pPr>
      <w:r w:rsidRPr="00810C30">
        <w:rPr>
          <w:rFonts w:ascii="Arial" w:hAnsi="Arial" w:cs="Arial"/>
          <w:b/>
          <w:bCs/>
          <w:sz w:val="20"/>
          <w:szCs w:val="20"/>
          <w:lang w:val="de-CH"/>
        </w:rPr>
        <w:t>Mehr Gold- als Silbermedaillen</w:t>
      </w:r>
    </w:p>
    <w:p w14:paraId="7A9429FB" w14:textId="4C9B4917" w:rsidR="00810C30" w:rsidRDefault="00810C30" w:rsidP="00BF4ABE">
      <w:pPr>
        <w:shd w:val="clear" w:color="auto" w:fill="FFFFFF"/>
        <w:spacing w:after="120" w:line="300" w:lineRule="atLeast"/>
        <w:outlineLvl w:val="1"/>
        <w:rPr>
          <w:rFonts w:ascii="Arial" w:hAnsi="Arial" w:cs="Arial"/>
          <w:sz w:val="20"/>
          <w:szCs w:val="20"/>
          <w:lang w:val="de-CH"/>
        </w:rPr>
      </w:pPr>
      <w:r w:rsidRPr="00810C30">
        <w:rPr>
          <w:rFonts w:ascii="Arial" w:hAnsi="Arial" w:cs="Arial"/>
          <w:sz w:val="20"/>
          <w:szCs w:val="20"/>
          <w:lang w:val="de-CH"/>
        </w:rPr>
        <w:t>Dieses Jahr wurde das Bewertungssystem angepasst, um sich an internationale Wettbewerbe anzugleichen: Goldmedaillen wurden ab 89 Punkten (statt bisher 90) vergeben. Aufgrund der gro</w:t>
      </w:r>
      <w:r w:rsidR="00AF0B11" w:rsidRPr="00AF0B11">
        <w:rPr>
          <w:rFonts w:ascii="Arial" w:hAnsi="Arial" w:cs="Arial"/>
          <w:sz w:val="20"/>
          <w:szCs w:val="20"/>
          <w:lang w:val="de-CH"/>
        </w:rPr>
        <w:t>ss</w:t>
      </w:r>
      <w:r w:rsidRPr="00810C30">
        <w:rPr>
          <w:rFonts w:ascii="Arial" w:hAnsi="Arial" w:cs="Arial"/>
          <w:sz w:val="20"/>
          <w:szCs w:val="20"/>
          <w:lang w:val="de-CH"/>
        </w:rPr>
        <w:t>en Zahl von Goldmedaillen (116) wurde die Mindestpunktzahl für Silber auf 88 Punkte angehoben. Diese Vorgehensweise wird allgemein angewendet, um sicherzustellen, dass weniger als ein Drittel der eingereichten Weine eine Medaille erhält.</w:t>
      </w:r>
    </w:p>
    <w:p w14:paraId="1C6704DB" w14:textId="77777777" w:rsidR="00BF4ABE" w:rsidRPr="00810C30" w:rsidRDefault="00BF4ABE" w:rsidP="00BF4ABE">
      <w:pPr>
        <w:shd w:val="clear" w:color="auto" w:fill="FFFFFF"/>
        <w:spacing w:after="120" w:line="300" w:lineRule="atLeast"/>
        <w:outlineLvl w:val="1"/>
        <w:rPr>
          <w:rFonts w:ascii="Arial" w:hAnsi="Arial" w:cs="Arial"/>
          <w:sz w:val="20"/>
          <w:szCs w:val="20"/>
          <w:lang w:val="de-CH"/>
        </w:rPr>
      </w:pPr>
    </w:p>
    <w:p w14:paraId="26E81BB2" w14:textId="77777777" w:rsidR="00764CD7" w:rsidRPr="00AF0B11" w:rsidRDefault="00764CD7" w:rsidP="009969BA">
      <w:pPr>
        <w:shd w:val="clear" w:color="auto" w:fill="FFFFFF"/>
        <w:spacing w:after="0" w:line="300" w:lineRule="atLeast"/>
        <w:outlineLvl w:val="1"/>
        <w:rPr>
          <w:rFonts w:ascii="Arial" w:hAnsi="Arial" w:cs="Arial"/>
          <w:sz w:val="20"/>
          <w:szCs w:val="20"/>
          <w:lang w:val="de-CH"/>
        </w:rPr>
      </w:pPr>
    </w:p>
    <w:p w14:paraId="30442FEB" w14:textId="566F6905" w:rsidR="00810C30" w:rsidRPr="00046204" w:rsidRDefault="00810C30" w:rsidP="00A75A43">
      <w:pPr>
        <w:shd w:val="clear" w:color="auto" w:fill="FFFFFF"/>
        <w:spacing w:after="120" w:line="300" w:lineRule="atLeast"/>
        <w:outlineLvl w:val="1"/>
        <w:rPr>
          <w:rFonts w:ascii="Arial" w:hAnsi="Arial" w:cs="Arial"/>
          <w:b/>
          <w:bCs/>
          <w:sz w:val="20"/>
          <w:szCs w:val="20"/>
        </w:rPr>
      </w:pPr>
      <w:proofErr w:type="spellStart"/>
      <w:r w:rsidRPr="00046204">
        <w:rPr>
          <w:rFonts w:ascii="Arial" w:hAnsi="Arial" w:cs="Arial"/>
          <w:b/>
          <w:bCs/>
          <w:sz w:val="20"/>
          <w:szCs w:val="20"/>
        </w:rPr>
        <w:lastRenderedPageBreak/>
        <w:t>Zwei</w:t>
      </w:r>
      <w:proofErr w:type="spellEnd"/>
      <w:r w:rsidRPr="00046204">
        <w:rPr>
          <w:rFonts w:ascii="Arial" w:hAnsi="Arial" w:cs="Arial"/>
          <w:b/>
          <w:bCs/>
          <w:sz w:val="20"/>
          <w:szCs w:val="20"/>
        </w:rPr>
        <w:t xml:space="preserve"> </w:t>
      </w:r>
      <w:proofErr w:type="spellStart"/>
      <w:r w:rsidRPr="00046204">
        <w:rPr>
          <w:rFonts w:ascii="Arial" w:hAnsi="Arial" w:cs="Arial"/>
          <w:b/>
          <w:bCs/>
          <w:sz w:val="20"/>
          <w:szCs w:val="20"/>
        </w:rPr>
        <w:t>neue</w:t>
      </w:r>
      <w:proofErr w:type="spellEnd"/>
      <w:r w:rsidRPr="00046204">
        <w:rPr>
          <w:rFonts w:ascii="Arial" w:hAnsi="Arial" w:cs="Arial"/>
          <w:b/>
          <w:bCs/>
          <w:sz w:val="20"/>
          <w:szCs w:val="20"/>
        </w:rPr>
        <w:t xml:space="preserve"> Commandeurs de l’Ordre des Vins Vaudois</w:t>
      </w:r>
    </w:p>
    <w:p w14:paraId="38373BF9" w14:textId="60A12A53" w:rsidR="00810C30" w:rsidRPr="00810C30" w:rsidRDefault="00810C30" w:rsidP="00A75A43">
      <w:pPr>
        <w:shd w:val="clear" w:color="auto" w:fill="FFFFFF"/>
        <w:spacing w:after="120" w:line="300" w:lineRule="atLeast"/>
        <w:outlineLvl w:val="1"/>
        <w:rPr>
          <w:rFonts w:ascii="Arial" w:hAnsi="Arial" w:cs="Arial"/>
          <w:sz w:val="20"/>
          <w:szCs w:val="20"/>
          <w:lang w:val="de-CH"/>
        </w:rPr>
      </w:pPr>
      <w:r w:rsidRPr="00810C30">
        <w:rPr>
          <w:rFonts w:ascii="Arial" w:hAnsi="Arial" w:cs="Arial"/>
          <w:sz w:val="20"/>
          <w:szCs w:val="20"/>
          <w:lang w:val="de-CH"/>
        </w:rPr>
        <w:t xml:space="preserve">Im offiziellen Teil der Preisverleihung wurden Philippe Addor und Christophe Pache, die beiden treibenden Kräfte hinter GWS – Aux Services du Vin, zu </w:t>
      </w:r>
      <w:proofErr w:type="spellStart"/>
      <w:r w:rsidRPr="00810C30">
        <w:rPr>
          <w:rFonts w:ascii="Arial" w:hAnsi="Arial" w:cs="Arial"/>
          <w:sz w:val="20"/>
          <w:szCs w:val="20"/>
          <w:lang w:val="de-CH"/>
        </w:rPr>
        <w:t>Commandeurs</w:t>
      </w:r>
      <w:proofErr w:type="spellEnd"/>
      <w:r w:rsidRPr="00810C30">
        <w:rPr>
          <w:rFonts w:ascii="Arial" w:hAnsi="Arial" w:cs="Arial"/>
          <w:sz w:val="20"/>
          <w:szCs w:val="20"/>
          <w:lang w:val="de-CH"/>
        </w:rPr>
        <w:t xml:space="preserve"> de </w:t>
      </w:r>
      <w:proofErr w:type="spellStart"/>
      <w:r w:rsidRPr="00810C30">
        <w:rPr>
          <w:rFonts w:ascii="Arial" w:hAnsi="Arial" w:cs="Arial"/>
          <w:sz w:val="20"/>
          <w:szCs w:val="20"/>
          <w:lang w:val="de-CH"/>
        </w:rPr>
        <w:t>l’Ordre</w:t>
      </w:r>
      <w:proofErr w:type="spellEnd"/>
      <w:r w:rsidRPr="00810C30">
        <w:rPr>
          <w:rFonts w:ascii="Arial" w:hAnsi="Arial" w:cs="Arial"/>
          <w:sz w:val="20"/>
          <w:szCs w:val="20"/>
          <w:lang w:val="de-CH"/>
        </w:rPr>
        <w:t xml:space="preserve"> des Vins Vaudois ernannt. Diese Ehrenauszeichnung würdigt zwanzig Jahre Engagement für die Waadtländer Weine und deren Selektion.</w:t>
      </w:r>
      <w:r w:rsidRPr="00810C30">
        <w:rPr>
          <w:rFonts w:ascii="Arial" w:hAnsi="Arial" w:cs="Arial"/>
          <w:sz w:val="20"/>
          <w:szCs w:val="20"/>
          <w:lang w:val="de-CH"/>
        </w:rPr>
        <w:br/>
      </w:r>
      <w:r w:rsidR="00AF0B11" w:rsidRPr="00AF0B11">
        <w:rPr>
          <w:rFonts w:ascii="Arial" w:hAnsi="Arial" w:cs="Arial"/>
          <w:i/>
          <w:iCs/>
          <w:sz w:val="20"/>
          <w:szCs w:val="20"/>
          <w:lang w:val="de-CH"/>
        </w:rPr>
        <w:t>«</w:t>
      </w:r>
      <w:r w:rsidRPr="00810C30">
        <w:rPr>
          <w:rFonts w:ascii="Arial" w:hAnsi="Arial" w:cs="Arial"/>
          <w:i/>
          <w:iCs/>
          <w:sz w:val="20"/>
          <w:szCs w:val="20"/>
          <w:lang w:val="de-CH"/>
        </w:rPr>
        <w:t>Damals war ich noch Revisor beim Office des Vins Vaudois und sah zu, wie sie den ganzen Wettbewerb von Hand organisierten, erinnert sich Philippe Addor.</w:t>
      </w:r>
      <w:r w:rsidRPr="00810C30">
        <w:rPr>
          <w:rFonts w:ascii="Arial" w:hAnsi="Arial" w:cs="Arial"/>
          <w:sz w:val="20"/>
          <w:szCs w:val="20"/>
          <w:lang w:val="de-CH"/>
        </w:rPr>
        <w:t xml:space="preserve"> </w:t>
      </w:r>
      <w:r w:rsidRPr="00810C30">
        <w:rPr>
          <w:rFonts w:ascii="Arial" w:hAnsi="Arial" w:cs="Arial"/>
          <w:i/>
          <w:iCs/>
          <w:sz w:val="20"/>
          <w:szCs w:val="20"/>
          <w:lang w:val="de-CH"/>
        </w:rPr>
        <w:t>Ich schlug vor, eine Firma zu gründen und mich darum zu kümmern. Diese Anerkennung kommt genau richtig zu unserem Jubiläum, während Christophe Pache, der damals als Praktikant anfing, unser Geschäft immer weiter ausbaut. Für mich bleibt das Unternehmen trotzdem ein bisschen mein Baby.</w:t>
      </w:r>
      <w:r w:rsidR="00AF0B11" w:rsidRPr="00AF0B11">
        <w:rPr>
          <w:rFonts w:ascii="Arial" w:hAnsi="Arial" w:cs="Arial"/>
          <w:i/>
          <w:iCs/>
          <w:sz w:val="20"/>
          <w:szCs w:val="20"/>
          <w:lang w:val="de-CH"/>
        </w:rPr>
        <w:t>»</w:t>
      </w:r>
      <w:r w:rsidR="00AF0B11" w:rsidRPr="00AF0B11">
        <w:rPr>
          <w:rFonts w:ascii="Arial" w:hAnsi="Arial" w:cs="Arial"/>
          <w:sz w:val="20"/>
          <w:szCs w:val="20"/>
          <w:lang w:val="de-CH"/>
        </w:rPr>
        <w:t xml:space="preserve"> G</w:t>
      </w:r>
      <w:r w:rsidRPr="00810C30">
        <w:rPr>
          <w:rFonts w:ascii="Arial" w:hAnsi="Arial" w:cs="Arial"/>
          <w:sz w:val="20"/>
          <w:szCs w:val="20"/>
          <w:lang w:val="de-CH"/>
        </w:rPr>
        <w:t>WS arbeitet eher im Hintergrund. Die Jury kennt den gro</w:t>
      </w:r>
      <w:r w:rsidR="00AF0B11" w:rsidRPr="00AF0B11">
        <w:rPr>
          <w:rFonts w:ascii="Arial" w:hAnsi="Arial" w:cs="Arial"/>
          <w:sz w:val="20"/>
          <w:szCs w:val="20"/>
          <w:lang w:val="de-CH"/>
        </w:rPr>
        <w:t>ss</w:t>
      </w:r>
      <w:r w:rsidRPr="00810C30">
        <w:rPr>
          <w:rFonts w:ascii="Arial" w:hAnsi="Arial" w:cs="Arial"/>
          <w:sz w:val="20"/>
          <w:szCs w:val="20"/>
          <w:lang w:val="de-CH"/>
        </w:rPr>
        <w:t>en Aufwand, das Publikum aber kaum. Christophe Pache nahm die Auszeichnung bescheiden entgegen:</w:t>
      </w:r>
      <w:r w:rsidR="00AF0B11" w:rsidRPr="00AF0B11">
        <w:rPr>
          <w:rFonts w:ascii="Arial" w:hAnsi="Arial" w:cs="Arial"/>
          <w:sz w:val="20"/>
          <w:szCs w:val="20"/>
          <w:lang w:val="de-CH"/>
        </w:rPr>
        <w:t xml:space="preserve"> </w:t>
      </w:r>
      <w:r w:rsidR="00AF0B11" w:rsidRPr="00AF0B11">
        <w:rPr>
          <w:rFonts w:ascii="Arial" w:hAnsi="Arial" w:cs="Arial"/>
          <w:i/>
          <w:iCs/>
          <w:sz w:val="20"/>
          <w:szCs w:val="20"/>
          <w:lang w:val="de-CH"/>
        </w:rPr>
        <w:t>«</w:t>
      </w:r>
      <w:r w:rsidRPr="00810C30">
        <w:rPr>
          <w:rFonts w:ascii="Arial" w:hAnsi="Arial" w:cs="Arial"/>
          <w:i/>
          <w:iCs/>
          <w:sz w:val="20"/>
          <w:szCs w:val="20"/>
          <w:lang w:val="de-CH"/>
        </w:rPr>
        <w:t>Ich hätte das nicht erwartet und freue mich riesig darüber – genau zwanzig Jahre nach der Firmengründung durch Philippe.</w:t>
      </w:r>
      <w:r w:rsidR="00AF0B11" w:rsidRPr="00AF0B11">
        <w:rPr>
          <w:rFonts w:ascii="Arial" w:hAnsi="Arial" w:cs="Arial"/>
          <w:i/>
          <w:iCs/>
          <w:sz w:val="20"/>
          <w:szCs w:val="20"/>
          <w:lang w:val="de-CH"/>
        </w:rPr>
        <w:t>»</w:t>
      </w:r>
    </w:p>
    <w:p w14:paraId="11754E67" w14:textId="77777777" w:rsidR="00520E4E" w:rsidRPr="00AF0B11" w:rsidRDefault="00520E4E" w:rsidP="009969BA">
      <w:pPr>
        <w:shd w:val="clear" w:color="auto" w:fill="FFFFFF"/>
        <w:spacing w:after="0" w:line="300" w:lineRule="atLeast"/>
        <w:outlineLvl w:val="1"/>
        <w:rPr>
          <w:rFonts w:ascii="Arial" w:hAnsi="Arial" w:cs="Arial"/>
          <w:sz w:val="20"/>
          <w:szCs w:val="20"/>
          <w:lang w:val="de-CH"/>
        </w:rPr>
      </w:pPr>
    </w:p>
    <w:p w14:paraId="082BCE76" w14:textId="77777777" w:rsidR="00046204" w:rsidRDefault="00810C30" w:rsidP="00A467A8">
      <w:pPr>
        <w:shd w:val="clear" w:color="auto" w:fill="FFFFFF"/>
        <w:spacing w:after="0" w:line="300" w:lineRule="atLeast"/>
        <w:outlineLvl w:val="1"/>
        <w:rPr>
          <w:rFonts w:ascii="Helvetica" w:eastAsia="Times New Roman" w:hAnsi="Helvetica" w:cs="Helvetica"/>
          <w:color w:val="202020"/>
          <w:kern w:val="0"/>
          <w:sz w:val="21"/>
          <w:szCs w:val="21"/>
          <w:lang w:val="de-CH" w:eastAsia="fr-CH"/>
          <w14:ligatures w14:val="none"/>
        </w:rPr>
      </w:pPr>
      <w:r w:rsidRPr="00AF0B11">
        <w:rPr>
          <w:rFonts w:ascii="Arial" w:hAnsi="Arial" w:cs="Arial"/>
          <w:sz w:val="20"/>
          <w:szCs w:val="20"/>
          <w:lang w:val="de-CH"/>
        </w:rPr>
        <w:t>Alle Ergebnisse finden Sie hier</w:t>
      </w:r>
      <w:r w:rsidR="00163465" w:rsidRPr="00AF0B11">
        <w:rPr>
          <w:rFonts w:ascii="Arial" w:hAnsi="Arial" w:cs="Arial"/>
          <w:sz w:val="20"/>
          <w:szCs w:val="20"/>
          <w:lang w:val="de-CH"/>
        </w:rPr>
        <w:t xml:space="preserve">: </w:t>
      </w:r>
      <w:hyperlink r:id="rId7" w:history="1">
        <w:r w:rsidR="00B248E1" w:rsidRPr="00AF0B11">
          <w:rPr>
            <w:rStyle w:val="Hyperlink"/>
            <w:rFonts w:ascii="Arial" w:hAnsi="Arial" w:cs="Arial"/>
            <w:sz w:val="20"/>
            <w:szCs w:val="20"/>
            <w:lang w:val="de-CH"/>
          </w:rPr>
          <w:t>https://www.selection-vins-vaudois.ch/vins-primes</w:t>
        </w:r>
      </w:hyperlink>
      <w:r w:rsidR="00141AC4" w:rsidRPr="00AF0B11">
        <w:rPr>
          <w:rFonts w:ascii="Helvetica" w:eastAsia="Times New Roman" w:hAnsi="Helvetica" w:cs="Helvetica"/>
          <w:color w:val="202020"/>
          <w:kern w:val="0"/>
          <w:sz w:val="20"/>
          <w:szCs w:val="20"/>
          <w:lang w:val="de-CH" w:eastAsia="fr-CH"/>
          <w14:ligatures w14:val="none"/>
        </w:rPr>
        <w:br/>
      </w:r>
    </w:p>
    <w:p w14:paraId="70E524B4" w14:textId="38C55224" w:rsidR="00046204" w:rsidRPr="00046204" w:rsidRDefault="00046204" w:rsidP="00046204">
      <w:pPr>
        <w:spacing w:after="0" w:line="276" w:lineRule="auto"/>
        <w:ind w:right="-144"/>
        <w:jc w:val="both"/>
        <w:rPr>
          <w:rFonts w:ascii="Arial" w:eastAsia="Calibri" w:hAnsi="Arial" w:cs="Arial"/>
          <w:kern w:val="0"/>
          <w:lang w:val="de-CH" w:eastAsia="zh-CN"/>
          <w14:ligatures w14:val="none"/>
        </w:rPr>
      </w:pPr>
      <w:r w:rsidRPr="00046204">
        <w:rPr>
          <w:rFonts w:ascii="Arial" w:eastAsia="Calibri" w:hAnsi="Arial" w:cs="Arial"/>
          <w:kern w:val="0"/>
          <w:lang w:val="de-CH" w:eastAsia="zh-CN"/>
          <w14:ligatures w14:val="none"/>
        </w:rPr>
        <w:t xml:space="preserve">Weitere Informationen und Fotos mit Copyright finden Sie </w:t>
      </w:r>
      <w:hyperlink r:id="rId8" w:history="1">
        <w:r w:rsidRPr="00046204">
          <w:rPr>
            <w:rFonts w:ascii="Arial" w:eastAsia="Calibri" w:hAnsi="Arial" w:cs="Arial"/>
            <w:color w:val="0000FF"/>
            <w:kern w:val="0"/>
            <w:u w:val="single"/>
            <w:lang w:val="de-CH" w:eastAsia="zh-CN"/>
            <w14:ligatures w14:val="none"/>
          </w:rPr>
          <w:t>hier</w:t>
        </w:r>
      </w:hyperlink>
      <w:r w:rsidRPr="00046204">
        <w:rPr>
          <w:rFonts w:ascii="Arial" w:eastAsia="Calibri" w:hAnsi="Arial" w:cs="Arial"/>
          <w:kern w:val="0"/>
          <w:lang w:val="de-CH" w:eastAsia="zh-CN"/>
          <w14:ligatures w14:val="none"/>
        </w:rPr>
        <w:t>.</w:t>
      </w:r>
    </w:p>
    <w:p w14:paraId="21BE0BB9" w14:textId="77777777" w:rsidR="00046204" w:rsidRPr="00046204" w:rsidRDefault="00046204" w:rsidP="00046204">
      <w:pPr>
        <w:spacing w:after="0" w:line="276" w:lineRule="auto"/>
        <w:ind w:right="-144"/>
        <w:jc w:val="both"/>
        <w:rPr>
          <w:rFonts w:ascii="Arial" w:eastAsia="Calibri" w:hAnsi="Arial" w:cs="Arial"/>
          <w:kern w:val="0"/>
          <w:lang w:val="de-CH" w:eastAsia="zh-CN"/>
          <w14:ligatures w14:val="none"/>
        </w:rPr>
      </w:pPr>
    </w:p>
    <w:p w14:paraId="12D47547" w14:textId="77777777" w:rsidR="00046204" w:rsidRPr="00046204" w:rsidRDefault="00046204" w:rsidP="00046204">
      <w:pPr>
        <w:pBdr>
          <w:top w:val="single" w:sz="4" w:space="1" w:color="000000"/>
          <w:left w:val="single" w:sz="4" w:space="4" w:color="000000"/>
          <w:bottom w:val="single" w:sz="4" w:space="1" w:color="000000"/>
          <w:right w:val="single" w:sz="4" w:space="4" w:color="000000"/>
        </w:pBdr>
        <w:spacing w:after="0" w:line="276" w:lineRule="auto"/>
        <w:ind w:right="-144"/>
        <w:jc w:val="both"/>
        <w:rPr>
          <w:rFonts w:ascii="Arial" w:eastAsia="Calibri" w:hAnsi="Arial" w:cs="Arial"/>
          <w:b/>
          <w:bCs/>
          <w:kern w:val="0"/>
          <w:sz w:val="18"/>
          <w:szCs w:val="18"/>
          <w:lang w:val="de-CH" w:eastAsia="zh-CN"/>
          <w14:ligatures w14:val="none"/>
        </w:rPr>
      </w:pPr>
      <w:bookmarkStart w:id="0" w:name="_Hlk98852052"/>
      <w:r w:rsidRPr="00046204">
        <w:rPr>
          <w:rFonts w:ascii="Arial" w:eastAsia="Calibri" w:hAnsi="Arial" w:cs="Arial"/>
          <w:b/>
          <w:bCs/>
          <w:kern w:val="0"/>
          <w:sz w:val="18"/>
          <w:szCs w:val="18"/>
          <w:lang w:val="de-CH" w:eastAsia="zh-CN"/>
          <w14:ligatures w14:val="none"/>
        </w:rPr>
        <w:t>Für weitere Informationen (Medium):</w:t>
      </w:r>
    </w:p>
    <w:p w14:paraId="7BA3D9B0" w14:textId="77777777" w:rsidR="00046204" w:rsidRPr="00046204" w:rsidRDefault="00046204" w:rsidP="00046204">
      <w:pPr>
        <w:pBdr>
          <w:top w:val="single" w:sz="4" w:space="1" w:color="000000"/>
          <w:left w:val="single" w:sz="4" w:space="4" w:color="000000"/>
          <w:bottom w:val="single" w:sz="4" w:space="1" w:color="000000"/>
          <w:right w:val="single" w:sz="4" w:space="4" w:color="000000"/>
        </w:pBdr>
        <w:spacing w:after="0" w:line="276" w:lineRule="auto"/>
        <w:ind w:right="-144"/>
        <w:jc w:val="both"/>
        <w:rPr>
          <w:rFonts w:ascii="Arial" w:eastAsia="Calibri" w:hAnsi="Arial" w:cs="Arial"/>
          <w:kern w:val="0"/>
          <w:sz w:val="18"/>
          <w:szCs w:val="18"/>
          <w:lang w:val="de-CH" w:eastAsia="zh-CN"/>
          <w14:ligatures w14:val="none"/>
        </w:rPr>
      </w:pPr>
    </w:p>
    <w:p w14:paraId="57E33E48" w14:textId="77777777" w:rsidR="00046204" w:rsidRPr="00046204" w:rsidRDefault="00046204" w:rsidP="00046204">
      <w:pPr>
        <w:pBdr>
          <w:top w:val="single" w:sz="4" w:space="1" w:color="000000"/>
          <w:left w:val="single" w:sz="4" w:space="4" w:color="000000"/>
          <w:bottom w:val="single" w:sz="4" w:space="1" w:color="000000"/>
          <w:right w:val="single" w:sz="4" w:space="4" w:color="000000"/>
        </w:pBdr>
        <w:spacing w:after="0" w:line="276" w:lineRule="auto"/>
        <w:ind w:right="-144"/>
        <w:jc w:val="both"/>
        <w:rPr>
          <w:rFonts w:ascii="Arial" w:eastAsia="Calibri" w:hAnsi="Arial" w:cs="Arial"/>
          <w:kern w:val="0"/>
          <w:sz w:val="18"/>
          <w:szCs w:val="18"/>
          <w:lang w:val="de-CH" w:eastAsia="zh-CN"/>
          <w14:ligatures w14:val="none"/>
        </w:rPr>
      </w:pPr>
      <w:r w:rsidRPr="00046204">
        <w:rPr>
          <w:rFonts w:ascii="Arial" w:eastAsia="Calibri" w:hAnsi="Arial" w:cs="Arial"/>
          <w:kern w:val="0"/>
          <w:sz w:val="18"/>
          <w:szCs w:val="18"/>
          <w:lang w:val="de-CH" w:eastAsia="zh-CN"/>
          <w14:ligatures w14:val="none"/>
        </w:rPr>
        <w:t>Christophe Pache, Projektleiter bei GWS, 079 478 44 91</w:t>
      </w:r>
    </w:p>
    <w:p w14:paraId="43D9280C" w14:textId="77777777" w:rsidR="00046204" w:rsidRPr="00046204" w:rsidRDefault="00046204" w:rsidP="00046204">
      <w:pPr>
        <w:pBdr>
          <w:top w:val="single" w:sz="4" w:space="1" w:color="000000"/>
          <w:left w:val="single" w:sz="4" w:space="4" w:color="000000"/>
          <w:bottom w:val="single" w:sz="4" w:space="1" w:color="000000"/>
          <w:right w:val="single" w:sz="4" w:space="4" w:color="000000"/>
        </w:pBdr>
        <w:spacing w:after="0" w:line="276" w:lineRule="auto"/>
        <w:ind w:right="-144"/>
        <w:jc w:val="both"/>
        <w:rPr>
          <w:rFonts w:ascii="Arial" w:eastAsia="Calibri" w:hAnsi="Arial" w:cs="Arial"/>
          <w:kern w:val="0"/>
          <w:sz w:val="18"/>
          <w:szCs w:val="18"/>
          <w:lang w:val="de-CH" w:eastAsia="zh-CN"/>
          <w14:ligatures w14:val="none"/>
        </w:rPr>
      </w:pPr>
      <w:hyperlink r:id="rId9" w:history="1">
        <w:r w:rsidRPr="00046204">
          <w:rPr>
            <w:rFonts w:ascii="Arial" w:eastAsia="Calibri" w:hAnsi="Arial" w:cs="Arial"/>
            <w:color w:val="0000FF"/>
            <w:kern w:val="0"/>
            <w:sz w:val="18"/>
            <w:szCs w:val="18"/>
            <w:u w:val="single"/>
            <w:lang w:val="de-CH" w:eastAsia="zh-CN"/>
            <w14:ligatures w14:val="none"/>
          </w:rPr>
          <w:t>cpache@general-wine-services.ch</w:t>
        </w:r>
      </w:hyperlink>
      <w:r w:rsidRPr="00046204">
        <w:rPr>
          <w:rFonts w:ascii="Arial" w:eastAsia="Calibri" w:hAnsi="Arial" w:cs="Arial"/>
          <w:kern w:val="0"/>
          <w:sz w:val="18"/>
          <w:szCs w:val="18"/>
          <w:lang w:val="de-CH" w:eastAsia="zh-CN"/>
          <w14:ligatures w14:val="none"/>
        </w:rPr>
        <w:t xml:space="preserve"> </w:t>
      </w:r>
    </w:p>
    <w:p w14:paraId="7CE230AB" w14:textId="77777777" w:rsidR="00046204" w:rsidRPr="00046204" w:rsidRDefault="00046204" w:rsidP="00046204">
      <w:pPr>
        <w:pBdr>
          <w:top w:val="single" w:sz="4" w:space="1" w:color="000000"/>
          <w:left w:val="single" w:sz="4" w:space="4" w:color="000000"/>
          <w:bottom w:val="single" w:sz="4" w:space="1" w:color="000000"/>
          <w:right w:val="single" w:sz="4" w:space="4" w:color="000000"/>
        </w:pBdr>
        <w:spacing w:after="0" w:line="276" w:lineRule="auto"/>
        <w:ind w:right="-144"/>
        <w:jc w:val="both"/>
        <w:rPr>
          <w:rFonts w:ascii="Arial" w:eastAsia="Calibri" w:hAnsi="Arial" w:cs="Arial"/>
          <w:kern w:val="0"/>
          <w:sz w:val="18"/>
          <w:szCs w:val="18"/>
          <w:lang w:val="de-CH" w:eastAsia="zh-CN"/>
          <w14:ligatures w14:val="none"/>
        </w:rPr>
      </w:pPr>
    </w:p>
    <w:p w14:paraId="0C7207EF" w14:textId="77777777" w:rsidR="00046204" w:rsidRPr="00046204" w:rsidRDefault="00046204" w:rsidP="00046204">
      <w:pPr>
        <w:pBdr>
          <w:top w:val="single" w:sz="4" w:space="1" w:color="000000"/>
          <w:left w:val="single" w:sz="4" w:space="4" w:color="000000"/>
          <w:bottom w:val="single" w:sz="4" w:space="1" w:color="000000"/>
          <w:right w:val="single" w:sz="4" w:space="4" w:color="000000"/>
        </w:pBdr>
        <w:spacing w:after="0" w:line="276" w:lineRule="auto"/>
        <w:ind w:right="-144"/>
        <w:jc w:val="both"/>
        <w:rPr>
          <w:rFonts w:ascii="Arial" w:eastAsia="Calibri" w:hAnsi="Arial" w:cs="Arial"/>
          <w:kern w:val="0"/>
          <w:sz w:val="18"/>
          <w:szCs w:val="18"/>
          <w:lang w:val="de-CH" w:eastAsia="zh-CN"/>
          <w14:ligatures w14:val="none"/>
        </w:rPr>
      </w:pPr>
      <w:r w:rsidRPr="00046204">
        <w:rPr>
          <w:rFonts w:ascii="Arial" w:eastAsia="Calibri" w:hAnsi="Arial" w:cs="Arial"/>
          <w:kern w:val="0"/>
          <w:sz w:val="18"/>
          <w:szCs w:val="18"/>
          <w:lang w:val="de-CH" w:eastAsia="zh-CN"/>
          <w14:ligatures w14:val="none"/>
        </w:rPr>
        <w:t>Benjamin Gehrig, Direktor des Office des Vins Vaudois, 021 614 25 80</w:t>
      </w:r>
    </w:p>
    <w:p w14:paraId="0DA72063" w14:textId="77777777" w:rsidR="00046204" w:rsidRPr="00046204" w:rsidRDefault="00046204" w:rsidP="00046204">
      <w:pPr>
        <w:pBdr>
          <w:top w:val="single" w:sz="4" w:space="1" w:color="000000"/>
          <w:left w:val="single" w:sz="4" w:space="4" w:color="000000"/>
          <w:bottom w:val="single" w:sz="4" w:space="1" w:color="000000"/>
          <w:right w:val="single" w:sz="4" w:space="4" w:color="000000"/>
        </w:pBdr>
        <w:spacing w:after="0" w:line="276" w:lineRule="auto"/>
        <w:ind w:right="-144"/>
        <w:jc w:val="both"/>
        <w:rPr>
          <w:rFonts w:ascii="Arial" w:eastAsia="Calibri" w:hAnsi="Arial" w:cs="Arial"/>
          <w:kern w:val="0"/>
          <w:sz w:val="18"/>
          <w:szCs w:val="18"/>
          <w:lang w:val="de-CH" w:eastAsia="zh-CN"/>
          <w14:ligatures w14:val="none"/>
        </w:rPr>
      </w:pPr>
      <w:hyperlink r:id="rId10" w:history="1">
        <w:r w:rsidRPr="00046204">
          <w:rPr>
            <w:rFonts w:ascii="Arial" w:eastAsia="Calibri" w:hAnsi="Arial" w:cs="Arial"/>
            <w:color w:val="0000FF"/>
            <w:kern w:val="0"/>
            <w:sz w:val="18"/>
            <w:szCs w:val="18"/>
            <w:u w:val="single"/>
            <w:lang w:val="de-CH" w:eastAsia="zh-CN"/>
            <w14:ligatures w14:val="none"/>
          </w:rPr>
          <w:t>b.gehrig@ovv.ch</w:t>
        </w:r>
      </w:hyperlink>
      <w:r w:rsidRPr="00046204">
        <w:rPr>
          <w:rFonts w:ascii="Arial" w:eastAsia="Calibri" w:hAnsi="Arial" w:cs="Arial"/>
          <w:kern w:val="0"/>
          <w:sz w:val="18"/>
          <w:szCs w:val="18"/>
          <w:lang w:val="de-CH" w:eastAsia="zh-CN"/>
          <w14:ligatures w14:val="none"/>
        </w:rPr>
        <w:t xml:space="preserve"> </w:t>
      </w:r>
    </w:p>
    <w:p w14:paraId="5F923128" w14:textId="77777777" w:rsidR="00046204" w:rsidRPr="00046204" w:rsidRDefault="00046204" w:rsidP="00046204">
      <w:pPr>
        <w:pBdr>
          <w:top w:val="single" w:sz="4" w:space="1" w:color="000000"/>
          <w:left w:val="single" w:sz="4" w:space="4" w:color="000000"/>
          <w:bottom w:val="single" w:sz="4" w:space="1" w:color="000000"/>
          <w:right w:val="single" w:sz="4" w:space="4" w:color="000000"/>
        </w:pBdr>
        <w:spacing w:after="0" w:line="276" w:lineRule="auto"/>
        <w:ind w:right="-144"/>
        <w:jc w:val="both"/>
        <w:rPr>
          <w:rFonts w:ascii="Arial" w:eastAsia="Calibri" w:hAnsi="Arial" w:cs="Arial"/>
          <w:kern w:val="0"/>
          <w:sz w:val="18"/>
          <w:szCs w:val="18"/>
          <w:lang w:val="de-CH" w:eastAsia="zh-CN"/>
          <w14:ligatures w14:val="none"/>
        </w:rPr>
      </w:pPr>
    </w:p>
    <w:p w14:paraId="0674B868" w14:textId="14C4B3EB" w:rsidR="00046204" w:rsidRPr="00046204" w:rsidRDefault="00630E86" w:rsidP="00046204">
      <w:pPr>
        <w:pBdr>
          <w:top w:val="single" w:sz="4" w:space="1" w:color="000000"/>
          <w:left w:val="single" w:sz="4" w:space="4" w:color="000000"/>
          <w:bottom w:val="single" w:sz="4" w:space="1" w:color="000000"/>
          <w:right w:val="single" w:sz="4" w:space="4" w:color="000000"/>
        </w:pBdr>
        <w:spacing w:after="0" w:line="276" w:lineRule="auto"/>
        <w:ind w:right="-144"/>
        <w:jc w:val="both"/>
        <w:rPr>
          <w:rFonts w:ascii="Arial" w:eastAsia="Calibri" w:hAnsi="Arial" w:cs="Arial"/>
          <w:kern w:val="0"/>
          <w:sz w:val="18"/>
          <w:szCs w:val="18"/>
          <w:lang w:val="de-CH" w:eastAsia="zh-CN"/>
          <w14:ligatures w14:val="none"/>
        </w:rPr>
      </w:pPr>
      <w:r>
        <w:rPr>
          <w:rFonts w:ascii="Arial" w:eastAsia="Calibri" w:hAnsi="Arial" w:cs="Arial"/>
          <w:kern w:val="0"/>
          <w:sz w:val="18"/>
          <w:szCs w:val="18"/>
          <w:lang w:val="de-CH" w:eastAsia="zh-CN"/>
          <w14:ligatures w14:val="none"/>
        </w:rPr>
        <w:t xml:space="preserve">Aurélie Benoit </w:t>
      </w:r>
      <w:r w:rsidR="00046204" w:rsidRPr="00046204">
        <w:rPr>
          <w:rFonts w:ascii="Arial" w:eastAsia="Calibri" w:hAnsi="Arial" w:cs="Arial"/>
          <w:kern w:val="0"/>
          <w:sz w:val="18"/>
          <w:szCs w:val="18"/>
          <w:lang w:val="de-CH" w:eastAsia="zh-CN"/>
          <w14:ligatures w14:val="none"/>
        </w:rPr>
        <w:t>&amp; Gere Gretz, Medienstelle Office des Vins Vaudois</w:t>
      </w:r>
    </w:p>
    <w:p w14:paraId="46D31E56" w14:textId="77777777" w:rsidR="00046204" w:rsidRPr="00046204" w:rsidRDefault="00046204" w:rsidP="00046204">
      <w:pPr>
        <w:pBdr>
          <w:top w:val="single" w:sz="4" w:space="1" w:color="000000"/>
          <w:left w:val="single" w:sz="4" w:space="4" w:color="000000"/>
          <w:bottom w:val="single" w:sz="4" w:space="1" w:color="000000"/>
          <w:right w:val="single" w:sz="4" w:space="4" w:color="000000"/>
        </w:pBdr>
        <w:spacing w:after="0" w:line="276" w:lineRule="auto"/>
        <w:ind w:right="-144"/>
        <w:jc w:val="both"/>
        <w:rPr>
          <w:rFonts w:ascii="Arial" w:eastAsia="Calibri" w:hAnsi="Arial" w:cs="Arial"/>
          <w:kern w:val="0"/>
          <w:sz w:val="18"/>
          <w:szCs w:val="18"/>
          <w:lang w:val="de-CH" w:eastAsia="zh-CN"/>
          <w14:ligatures w14:val="none"/>
        </w:rPr>
      </w:pPr>
      <w:r w:rsidRPr="00046204">
        <w:rPr>
          <w:rFonts w:ascii="Arial" w:eastAsia="Calibri" w:hAnsi="Arial" w:cs="Arial"/>
          <w:kern w:val="0"/>
          <w:sz w:val="18"/>
          <w:szCs w:val="18"/>
          <w:lang w:val="de-CH" w:eastAsia="zh-CN"/>
          <w14:ligatures w14:val="none"/>
        </w:rPr>
        <w:t>c/o Gretz Communications AG, Zähringerstrasse 16, 3012 Berne</w:t>
      </w:r>
    </w:p>
    <w:p w14:paraId="2C3F97B2" w14:textId="77777777" w:rsidR="00046204" w:rsidRPr="00046204" w:rsidRDefault="00046204" w:rsidP="00046204">
      <w:pPr>
        <w:pBdr>
          <w:top w:val="single" w:sz="4" w:space="1" w:color="000000"/>
          <w:left w:val="single" w:sz="4" w:space="4" w:color="000000"/>
          <w:bottom w:val="single" w:sz="4" w:space="1" w:color="000000"/>
          <w:right w:val="single" w:sz="4" w:space="4" w:color="000000"/>
        </w:pBdr>
        <w:spacing w:after="0" w:line="276" w:lineRule="auto"/>
        <w:ind w:right="-144"/>
        <w:jc w:val="both"/>
        <w:rPr>
          <w:rFonts w:ascii="Arial" w:eastAsia="Calibri" w:hAnsi="Arial" w:cs="Arial"/>
          <w:kern w:val="0"/>
          <w:sz w:val="18"/>
          <w:szCs w:val="18"/>
          <w:lang w:val="it-CH" w:eastAsia="zh-CN"/>
          <w14:ligatures w14:val="none"/>
        </w:rPr>
      </w:pPr>
      <w:proofErr w:type="spellStart"/>
      <w:r w:rsidRPr="00046204">
        <w:rPr>
          <w:rFonts w:ascii="Arial" w:eastAsia="Calibri" w:hAnsi="Arial" w:cs="Arial"/>
          <w:kern w:val="0"/>
          <w:sz w:val="18"/>
          <w:szCs w:val="18"/>
          <w:lang w:val="it-CH" w:eastAsia="zh-CN"/>
          <w14:ligatures w14:val="none"/>
        </w:rPr>
        <w:t>Telefon</w:t>
      </w:r>
      <w:proofErr w:type="spellEnd"/>
      <w:r w:rsidRPr="00046204">
        <w:rPr>
          <w:rFonts w:ascii="Arial" w:eastAsia="Calibri" w:hAnsi="Arial" w:cs="Arial"/>
          <w:kern w:val="0"/>
          <w:sz w:val="18"/>
          <w:szCs w:val="18"/>
          <w:lang w:val="it-CH" w:eastAsia="zh-CN"/>
          <w14:ligatures w14:val="none"/>
        </w:rPr>
        <w:t xml:space="preserve"> 031 300 30 70; E-Mail: </w:t>
      </w:r>
      <w:hyperlink r:id="rId11" w:history="1">
        <w:r w:rsidRPr="00046204">
          <w:rPr>
            <w:rFonts w:ascii="Arial" w:eastAsia="Calibri" w:hAnsi="Arial" w:cs="Arial"/>
            <w:color w:val="0000FF"/>
            <w:kern w:val="0"/>
            <w:sz w:val="18"/>
            <w:szCs w:val="18"/>
            <w:u w:val="single"/>
            <w:lang w:val="it-CH" w:eastAsia="zh-CN"/>
            <w14:ligatures w14:val="none"/>
          </w:rPr>
          <w:t>info@gretzcom.ch</w:t>
        </w:r>
      </w:hyperlink>
    </w:p>
    <w:bookmarkEnd w:id="0"/>
    <w:p w14:paraId="1EAB41F6" w14:textId="77777777" w:rsidR="00046204" w:rsidRPr="00046204" w:rsidRDefault="00046204" w:rsidP="00046204">
      <w:pPr>
        <w:spacing w:after="0" w:line="276" w:lineRule="auto"/>
        <w:jc w:val="both"/>
        <w:rPr>
          <w:rFonts w:ascii="Arial" w:eastAsia="Calibri" w:hAnsi="Arial" w:cs="Arial"/>
          <w:b/>
          <w:bCs/>
          <w:kern w:val="0"/>
          <w:sz w:val="18"/>
          <w:szCs w:val="18"/>
          <w:lang w:val="de-CH" w:eastAsia="zh-CN"/>
          <w14:ligatures w14:val="none"/>
        </w:rPr>
      </w:pPr>
    </w:p>
    <w:p w14:paraId="2B0E39FC" w14:textId="77777777" w:rsidR="00046204" w:rsidRPr="00046204" w:rsidRDefault="00046204" w:rsidP="00046204">
      <w:pPr>
        <w:spacing w:after="0" w:line="276" w:lineRule="auto"/>
        <w:jc w:val="both"/>
        <w:rPr>
          <w:rFonts w:ascii="Arial" w:eastAsia="Calibri" w:hAnsi="Arial" w:cs="Arial"/>
          <w:b/>
          <w:bCs/>
          <w:kern w:val="0"/>
          <w:sz w:val="18"/>
          <w:szCs w:val="18"/>
          <w:lang w:val="de-CH" w:eastAsia="zh-CN"/>
          <w14:ligatures w14:val="none"/>
        </w:rPr>
      </w:pPr>
    </w:p>
    <w:p w14:paraId="5BD33430" w14:textId="77777777" w:rsidR="00046204" w:rsidRPr="00046204" w:rsidRDefault="00046204" w:rsidP="00046204">
      <w:pPr>
        <w:spacing w:after="0" w:line="276" w:lineRule="auto"/>
        <w:jc w:val="both"/>
        <w:rPr>
          <w:rFonts w:ascii="Arial" w:eastAsia="Calibri" w:hAnsi="Arial" w:cs="Arial"/>
          <w:kern w:val="0"/>
          <w:sz w:val="18"/>
          <w:szCs w:val="18"/>
          <w:lang w:val="de-CH" w:eastAsia="zh-CN"/>
          <w14:ligatures w14:val="none"/>
        </w:rPr>
      </w:pPr>
      <w:r w:rsidRPr="00046204">
        <w:rPr>
          <w:rFonts w:ascii="Arial" w:eastAsia="Calibri" w:hAnsi="Arial" w:cs="Arial"/>
          <w:b/>
          <w:bCs/>
          <w:kern w:val="0"/>
          <w:sz w:val="18"/>
          <w:szCs w:val="18"/>
          <w:lang w:val="de-CH" w:eastAsia="zh-CN"/>
          <w14:ligatures w14:val="none"/>
        </w:rPr>
        <w:t xml:space="preserve">Über das Office des Vins Vaudois: </w:t>
      </w:r>
      <w:r w:rsidRPr="00046204">
        <w:rPr>
          <w:rFonts w:ascii="Arial" w:eastAsia="Calibri" w:hAnsi="Arial" w:cs="Arial"/>
          <w:kern w:val="0"/>
          <w:sz w:val="18"/>
          <w:szCs w:val="18"/>
          <w:lang w:val="de-CH" w:eastAsia="zh-CN"/>
          <w14:ligatures w14:val="none"/>
        </w:rPr>
        <w:t>Die Interessenvertretung für Weine aus dem Waadtland (OVV) ist die Einrichtung, die sich der Förderung und Wertschätzung der Weine des Kantons Waadt widmet. Die Aufgabe der Vereinigung besteht darin, das reiche Weinbauerbe des Waadtlandes hervorzuheben, das sich durch seine einzigartigen Rebsorten, seine 8 AOCs und die Leidenschaft seiner Winzer auszeichnet. Durch eine Reihe von Initiativen, Veranstaltungen und Kooperationen strebt das OVV danach, die Anerkennung der waadtländischen Weine auf dem nationalen Markt zu stärken. Mit einem Fokus auf Authentizität, Qualität und Nachhaltigkeit verpflichtet sich die Vereinigung dazu, die Interessen der waadtländischen Winzer bestmöglich zu vertreten.</w:t>
      </w:r>
    </w:p>
    <w:p w14:paraId="48D9B55D" w14:textId="140D15BE" w:rsidR="00046204" w:rsidRPr="00AF0B11" w:rsidRDefault="00046204" w:rsidP="00046204">
      <w:pPr>
        <w:shd w:val="clear" w:color="auto" w:fill="FFFFFF"/>
        <w:spacing w:after="0" w:line="300" w:lineRule="atLeast"/>
        <w:outlineLvl w:val="1"/>
        <w:rPr>
          <w:rFonts w:ascii="Helvetica" w:eastAsia="Times New Roman" w:hAnsi="Helvetica" w:cs="Helvetica"/>
          <w:color w:val="0000FF"/>
          <w:kern w:val="0"/>
          <w:sz w:val="20"/>
          <w:szCs w:val="20"/>
          <w:u w:val="single"/>
          <w:lang w:val="de-CH" w:eastAsia="fr-CH"/>
          <w14:ligatures w14:val="none"/>
        </w:rPr>
      </w:pPr>
    </w:p>
    <w:p w14:paraId="4DE98D47" w14:textId="7B728146" w:rsidR="00E819DD" w:rsidRPr="00AF0B11" w:rsidRDefault="00E819DD" w:rsidP="00141AC4">
      <w:pPr>
        <w:shd w:val="clear" w:color="auto" w:fill="FFFFFF"/>
        <w:spacing w:after="0" w:line="300" w:lineRule="atLeast"/>
        <w:outlineLvl w:val="1"/>
        <w:rPr>
          <w:rFonts w:ascii="Helvetica" w:eastAsia="Times New Roman" w:hAnsi="Helvetica" w:cs="Helvetica"/>
          <w:color w:val="0000FF"/>
          <w:kern w:val="0"/>
          <w:sz w:val="20"/>
          <w:szCs w:val="20"/>
          <w:u w:val="single"/>
          <w:lang w:val="de-CH" w:eastAsia="fr-CH"/>
          <w14:ligatures w14:val="none"/>
        </w:rPr>
      </w:pPr>
    </w:p>
    <w:sectPr w:rsidR="00E819DD" w:rsidRPr="00AF0B11" w:rsidSect="00810C30">
      <w:headerReference w:type="default" r:id="rId12"/>
      <w:pgSz w:w="11906" w:h="16838"/>
      <w:pgMar w:top="2552" w:right="849"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65DA6" w14:textId="77777777" w:rsidR="00810C30" w:rsidRDefault="00810C30" w:rsidP="00810C30">
      <w:pPr>
        <w:spacing w:after="0" w:line="240" w:lineRule="auto"/>
      </w:pPr>
      <w:r>
        <w:separator/>
      </w:r>
    </w:p>
  </w:endnote>
  <w:endnote w:type="continuationSeparator" w:id="0">
    <w:p w14:paraId="2374D4D6" w14:textId="77777777" w:rsidR="00810C30" w:rsidRDefault="00810C30" w:rsidP="0081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B5FB8" w14:textId="77777777" w:rsidR="00810C30" w:rsidRDefault="00810C30" w:rsidP="00810C30">
      <w:pPr>
        <w:spacing w:after="0" w:line="240" w:lineRule="auto"/>
      </w:pPr>
      <w:r>
        <w:separator/>
      </w:r>
    </w:p>
  </w:footnote>
  <w:footnote w:type="continuationSeparator" w:id="0">
    <w:p w14:paraId="185461C3" w14:textId="77777777" w:rsidR="00810C30" w:rsidRDefault="00810C30" w:rsidP="00810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B7DA8" w14:textId="40CE5AE1" w:rsidR="00810C30" w:rsidRDefault="00810C30">
    <w:pPr>
      <w:pStyle w:val="Kopfzeile"/>
    </w:pPr>
    <w:r>
      <w:rPr>
        <w:rFonts w:ascii="Helvetica" w:hAnsi="Helvetica" w:cs="Helvetica"/>
        <w:noProof/>
        <w:sz w:val="20"/>
        <w:szCs w:val="20"/>
      </w:rPr>
      <w:drawing>
        <wp:anchor distT="0" distB="0" distL="114300" distR="114300" simplePos="0" relativeHeight="251659264" behindDoc="1" locked="0" layoutInCell="1" allowOverlap="1" wp14:anchorId="47813BB6" wp14:editId="1E95B8C7">
          <wp:simplePos x="0" y="0"/>
          <wp:positionH relativeFrom="margin">
            <wp:align>center</wp:align>
          </wp:positionH>
          <wp:positionV relativeFrom="paragraph">
            <wp:posOffset>-295910</wp:posOffset>
          </wp:positionV>
          <wp:extent cx="1617980" cy="1028700"/>
          <wp:effectExtent l="0" t="0" r="1270" b="0"/>
          <wp:wrapTight wrapText="bothSides">
            <wp:wrapPolygon edited="0">
              <wp:start x="0" y="0"/>
              <wp:lineTo x="0" y="21200"/>
              <wp:lineTo x="21363" y="21200"/>
              <wp:lineTo x="21363" y="0"/>
              <wp:lineTo x="0" y="0"/>
            </wp:wrapPolygon>
          </wp:wrapTight>
          <wp:docPr id="251404596" name="Image 1" descr="Une image contenant Police, texte, Graphiqu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091648" name="Image 1" descr="Une image contenant Police, texte, Graphique, blanc&#10;&#10;Description générée automatiquement"/>
                  <pic:cNvPicPr/>
                </pic:nvPicPr>
                <pic:blipFill rotWithShape="1">
                  <a:blip r:embed="rId1" cstate="print">
                    <a:extLst>
                      <a:ext uri="{28A0092B-C50C-407E-A947-70E740481C1C}">
                        <a14:useLocalDpi xmlns:a14="http://schemas.microsoft.com/office/drawing/2010/main" val="0"/>
                      </a:ext>
                    </a:extLst>
                  </a:blip>
                  <a:srcRect t="17087" b="19361"/>
                  <a:stretch/>
                </pic:blipFill>
                <pic:spPr bwMode="auto">
                  <a:xfrm>
                    <a:off x="0" y="0"/>
                    <a:ext cx="1617980" cy="1028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9638E"/>
    <w:multiLevelType w:val="multilevel"/>
    <w:tmpl w:val="2E201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07476"/>
    <w:multiLevelType w:val="hybridMultilevel"/>
    <w:tmpl w:val="5D7CB7D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36354DFF"/>
    <w:multiLevelType w:val="multilevel"/>
    <w:tmpl w:val="D914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781CE1"/>
    <w:multiLevelType w:val="multilevel"/>
    <w:tmpl w:val="104C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607B7B"/>
    <w:multiLevelType w:val="hybridMultilevel"/>
    <w:tmpl w:val="84123560"/>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672709CC"/>
    <w:multiLevelType w:val="multilevel"/>
    <w:tmpl w:val="F196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847B10"/>
    <w:multiLevelType w:val="multilevel"/>
    <w:tmpl w:val="B818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1199554">
    <w:abstractNumId w:val="5"/>
  </w:num>
  <w:num w:numId="2" w16cid:durableId="1696038438">
    <w:abstractNumId w:val="6"/>
  </w:num>
  <w:num w:numId="3" w16cid:durableId="1219628391">
    <w:abstractNumId w:val="2"/>
  </w:num>
  <w:num w:numId="4" w16cid:durableId="1379014751">
    <w:abstractNumId w:val="3"/>
  </w:num>
  <w:num w:numId="5" w16cid:durableId="1356617711">
    <w:abstractNumId w:val="4"/>
  </w:num>
  <w:num w:numId="6" w16cid:durableId="112678514">
    <w:abstractNumId w:val="1"/>
  </w:num>
  <w:num w:numId="7" w16cid:durableId="1500541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DD"/>
    <w:rsid w:val="00006102"/>
    <w:rsid w:val="0002400F"/>
    <w:rsid w:val="0002527E"/>
    <w:rsid w:val="00033665"/>
    <w:rsid w:val="000342E6"/>
    <w:rsid w:val="00046204"/>
    <w:rsid w:val="000765E5"/>
    <w:rsid w:val="00077B37"/>
    <w:rsid w:val="00095C11"/>
    <w:rsid w:val="0009601B"/>
    <w:rsid w:val="000B30F4"/>
    <w:rsid w:val="000E2730"/>
    <w:rsid w:val="000F0DB1"/>
    <w:rsid w:val="000F6CAA"/>
    <w:rsid w:val="00131EE8"/>
    <w:rsid w:val="00141AC4"/>
    <w:rsid w:val="0015187D"/>
    <w:rsid w:val="00163465"/>
    <w:rsid w:val="00171EC0"/>
    <w:rsid w:val="001A161F"/>
    <w:rsid w:val="001B3C4B"/>
    <w:rsid w:val="001F247E"/>
    <w:rsid w:val="00206CE4"/>
    <w:rsid w:val="002138BE"/>
    <w:rsid w:val="0024108E"/>
    <w:rsid w:val="00242771"/>
    <w:rsid w:val="00260185"/>
    <w:rsid w:val="00284267"/>
    <w:rsid w:val="002A1A9F"/>
    <w:rsid w:val="002D1B59"/>
    <w:rsid w:val="002F6B48"/>
    <w:rsid w:val="00331F55"/>
    <w:rsid w:val="00334499"/>
    <w:rsid w:val="00343CCD"/>
    <w:rsid w:val="00344AF1"/>
    <w:rsid w:val="0036506F"/>
    <w:rsid w:val="00380A98"/>
    <w:rsid w:val="00396ED7"/>
    <w:rsid w:val="003C15CE"/>
    <w:rsid w:val="003E07A7"/>
    <w:rsid w:val="00401BAE"/>
    <w:rsid w:val="0041050E"/>
    <w:rsid w:val="00417361"/>
    <w:rsid w:val="00422D16"/>
    <w:rsid w:val="00444C22"/>
    <w:rsid w:val="00447BE2"/>
    <w:rsid w:val="00450088"/>
    <w:rsid w:val="004552F0"/>
    <w:rsid w:val="004A36AB"/>
    <w:rsid w:val="004B6D77"/>
    <w:rsid w:val="004C603C"/>
    <w:rsid w:val="004D2232"/>
    <w:rsid w:val="004F4D7A"/>
    <w:rsid w:val="00502E5C"/>
    <w:rsid w:val="005072B4"/>
    <w:rsid w:val="00512ACC"/>
    <w:rsid w:val="00520E4E"/>
    <w:rsid w:val="005213CD"/>
    <w:rsid w:val="00523A12"/>
    <w:rsid w:val="00525569"/>
    <w:rsid w:val="00565835"/>
    <w:rsid w:val="005A0582"/>
    <w:rsid w:val="005C5551"/>
    <w:rsid w:val="005D7135"/>
    <w:rsid w:val="005F26BD"/>
    <w:rsid w:val="00612E1D"/>
    <w:rsid w:val="00616AD3"/>
    <w:rsid w:val="00630E86"/>
    <w:rsid w:val="00632AA6"/>
    <w:rsid w:val="00644DE0"/>
    <w:rsid w:val="006526AA"/>
    <w:rsid w:val="00653551"/>
    <w:rsid w:val="00671B8C"/>
    <w:rsid w:val="00675224"/>
    <w:rsid w:val="00693C0A"/>
    <w:rsid w:val="006A10E2"/>
    <w:rsid w:val="006B1BEC"/>
    <w:rsid w:val="00703454"/>
    <w:rsid w:val="007074DA"/>
    <w:rsid w:val="00743C00"/>
    <w:rsid w:val="00764CD7"/>
    <w:rsid w:val="0078029B"/>
    <w:rsid w:val="007804BB"/>
    <w:rsid w:val="00795A14"/>
    <w:rsid w:val="007C1A5E"/>
    <w:rsid w:val="007F443B"/>
    <w:rsid w:val="007F6000"/>
    <w:rsid w:val="007F6982"/>
    <w:rsid w:val="007F757E"/>
    <w:rsid w:val="00810C30"/>
    <w:rsid w:val="0081781A"/>
    <w:rsid w:val="00830CB7"/>
    <w:rsid w:val="00853776"/>
    <w:rsid w:val="00857592"/>
    <w:rsid w:val="00860860"/>
    <w:rsid w:val="00877ED9"/>
    <w:rsid w:val="00881D21"/>
    <w:rsid w:val="00887FFC"/>
    <w:rsid w:val="00893E2B"/>
    <w:rsid w:val="008A4274"/>
    <w:rsid w:val="008A5A3E"/>
    <w:rsid w:val="008A7B7A"/>
    <w:rsid w:val="008C437B"/>
    <w:rsid w:val="008D3B17"/>
    <w:rsid w:val="008E0B82"/>
    <w:rsid w:val="00910207"/>
    <w:rsid w:val="009176AB"/>
    <w:rsid w:val="00933606"/>
    <w:rsid w:val="00933CD0"/>
    <w:rsid w:val="00950A06"/>
    <w:rsid w:val="009558D5"/>
    <w:rsid w:val="009969BA"/>
    <w:rsid w:val="009A28DB"/>
    <w:rsid w:val="009B2797"/>
    <w:rsid w:val="009B6DE0"/>
    <w:rsid w:val="009C14DE"/>
    <w:rsid w:val="009D19C4"/>
    <w:rsid w:val="009D1E60"/>
    <w:rsid w:val="009E246C"/>
    <w:rsid w:val="00A34D8C"/>
    <w:rsid w:val="00A467A8"/>
    <w:rsid w:val="00A4790E"/>
    <w:rsid w:val="00A5584A"/>
    <w:rsid w:val="00A66F2C"/>
    <w:rsid w:val="00A75A43"/>
    <w:rsid w:val="00AD6F65"/>
    <w:rsid w:val="00AD7AED"/>
    <w:rsid w:val="00AE0D26"/>
    <w:rsid w:val="00AF0B11"/>
    <w:rsid w:val="00AF5D34"/>
    <w:rsid w:val="00AF675F"/>
    <w:rsid w:val="00B02B3C"/>
    <w:rsid w:val="00B02D6E"/>
    <w:rsid w:val="00B242E0"/>
    <w:rsid w:val="00B248E1"/>
    <w:rsid w:val="00B30A81"/>
    <w:rsid w:val="00B4174F"/>
    <w:rsid w:val="00B456F9"/>
    <w:rsid w:val="00B74583"/>
    <w:rsid w:val="00BA0C8B"/>
    <w:rsid w:val="00BA3890"/>
    <w:rsid w:val="00BB09F4"/>
    <w:rsid w:val="00BC148D"/>
    <w:rsid w:val="00BE5C75"/>
    <w:rsid w:val="00BF0C5B"/>
    <w:rsid w:val="00BF4ABE"/>
    <w:rsid w:val="00C02F2D"/>
    <w:rsid w:val="00C81B25"/>
    <w:rsid w:val="00C91336"/>
    <w:rsid w:val="00CB3F5F"/>
    <w:rsid w:val="00CD2522"/>
    <w:rsid w:val="00CF739D"/>
    <w:rsid w:val="00D13AC8"/>
    <w:rsid w:val="00D16C00"/>
    <w:rsid w:val="00D17173"/>
    <w:rsid w:val="00D26C21"/>
    <w:rsid w:val="00D431D3"/>
    <w:rsid w:val="00D55D33"/>
    <w:rsid w:val="00D57010"/>
    <w:rsid w:val="00D6353A"/>
    <w:rsid w:val="00D6457A"/>
    <w:rsid w:val="00DD75F8"/>
    <w:rsid w:val="00DE3521"/>
    <w:rsid w:val="00DF2D11"/>
    <w:rsid w:val="00DF4905"/>
    <w:rsid w:val="00E11A0F"/>
    <w:rsid w:val="00E348CE"/>
    <w:rsid w:val="00E36DED"/>
    <w:rsid w:val="00E51B11"/>
    <w:rsid w:val="00E541A6"/>
    <w:rsid w:val="00E602EA"/>
    <w:rsid w:val="00E64D2E"/>
    <w:rsid w:val="00E70373"/>
    <w:rsid w:val="00E775B9"/>
    <w:rsid w:val="00E819DD"/>
    <w:rsid w:val="00E81CCC"/>
    <w:rsid w:val="00E921BF"/>
    <w:rsid w:val="00E93160"/>
    <w:rsid w:val="00EA0A14"/>
    <w:rsid w:val="00EA2CAC"/>
    <w:rsid w:val="00EC4B64"/>
    <w:rsid w:val="00EC758C"/>
    <w:rsid w:val="00ED792B"/>
    <w:rsid w:val="00F14318"/>
    <w:rsid w:val="00F206FB"/>
    <w:rsid w:val="00F40ED5"/>
    <w:rsid w:val="00F955C5"/>
    <w:rsid w:val="00F96894"/>
    <w:rsid w:val="00FA5A5F"/>
    <w:rsid w:val="00FD1AAF"/>
    <w:rsid w:val="00FD702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D63CA"/>
  <w15:chartTrackingRefBased/>
  <w15:docId w15:val="{9B24F862-F289-48F5-BCB6-A5BD33C99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E819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H"/>
      <w14:ligatures w14:val="none"/>
    </w:rPr>
  </w:style>
  <w:style w:type="paragraph" w:styleId="berschrift2">
    <w:name w:val="heading 2"/>
    <w:basedOn w:val="Standard"/>
    <w:link w:val="berschrift2Zchn"/>
    <w:uiPriority w:val="9"/>
    <w:qFormat/>
    <w:rsid w:val="00E819D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CH"/>
      <w14:ligatures w14:val="none"/>
    </w:rPr>
  </w:style>
  <w:style w:type="paragraph" w:styleId="berschrift3">
    <w:name w:val="heading 3"/>
    <w:basedOn w:val="Standard"/>
    <w:next w:val="Standard"/>
    <w:link w:val="berschrift3Zchn"/>
    <w:uiPriority w:val="9"/>
    <w:semiHidden/>
    <w:unhideWhenUsed/>
    <w:qFormat/>
    <w:rsid w:val="005C55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819DD"/>
    <w:rPr>
      <w:rFonts w:ascii="Times New Roman" w:eastAsia="Times New Roman" w:hAnsi="Times New Roman" w:cs="Times New Roman"/>
      <w:b/>
      <w:bCs/>
      <w:kern w:val="36"/>
      <w:sz w:val="48"/>
      <w:szCs w:val="48"/>
      <w:lang w:eastAsia="fr-CH"/>
      <w14:ligatures w14:val="none"/>
    </w:rPr>
  </w:style>
  <w:style w:type="character" w:customStyle="1" w:styleId="berschrift2Zchn">
    <w:name w:val="Überschrift 2 Zchn"/>
    <w:basedOn w:val="Absatz-Standardschriftart"/>
    <w:link w:val="berschrift2"/>
    <w:uiPriority w:val="9"/>
    <w:rsid w:val="00E819DD"/>
    <w:rPr>
      <w:rFonts w:ascii="Times New Roman" w:eastAsia="Times New Roman" w:hAnsi="Times New Roman" w:cs="Times New Roman"/>
      <w:b/>
      <w:bCs/>
      <w:kern w:val="0"/>
      <w:sz w:val="36"/>
      <w:szCs w:val="36"/>
      <w:lang w:eastAsia="fr-CH"/>
      <w14:ligatures w14:val="none"/>
    </w:rPr>
  </w:style>
  <w:style w:type="character" w:styleId="Fett">
    <w:name w:val="Strong"/>
    <w:basedOn w:val="Absatz-Standardschriftart"/>
    <w:uiPriority w:val="22"/>
    <w:qFormat/>
    <w:rsid w:val="00E819DD"/>
    <w:rPr>
      <w:b/>
      <w:bCs/>
    </w:rPr>
  </w:style>
  <w:style w:type="character" w:styleId="Hyperlink">
    <w:name w:val="Hyperlink"/>
    <w:basedOn w:val="Absatz-Standardschriftart"/>
    <w:uiPriority w:val="99"/>
    <w:unhideWhenUsed/>
    <w:rsid w:val="00E819DD"/>
    <w:rPr>
      <w:color w:val="0000FF"/>
      <w:u w:val="single"/>
    </w:rPr>
  </w:style>
  <w:style w:type="character" w:styleId="Hervorhebung">
    <w:name w:val="Emphasis"/>
    <w:basedOn w:val="Absatz-Standardschriftart"/>
    <w:uiPriority w:val="20"/>
    <w:qFormat/>
    <w:rsid w:val="00E819DD"/>
    <w:rPr>
      <w:i/>
      <w:iCs/>
    </w:rPr>
  </w:style>
  <w:style w:type="character" w:customStyle="1" w:styleId="berschrift3Zchn">
    <w:name w:val="Überschrift 3 Zchn"/>
    <w:basedOn w:val="Absatz-Standardschriftart"/>
    <w:link w:val="berschrift3"/>
    <w:uiPriority w:val="9"/>
    <w:semiHidden/>
    <w:rsid w:val="005C5551"/>
    <w:rPr>
      <w:rFonts w:asciiTheme="majorHAnsi" w:eastAsiaTheme="majorEastAsia" w:hAnsiTheme="majorHAnsi" w:cstheme="majorBidi"/>
      <w:color w:val="1F3763" w:themeColor="accent1" w:themeShade="7F"/>
      <w:sz w:val="24"/>
      <w:szCs w:val="24"/>
    </w:rPr>
  </w:style>
  <w:style w:type="character" w:styleId="NichtaufgelsteErwhnung">
    <w:name w:val="Unresolved Mention"/>
    <w:basedOn w:val="Absatz-Standardschriftart"/>
    <w:uiPriority w:val="99"/>
    <w:semiHidden/>
    <w:unhideWhenUsed/>
    <w:rsid w:val="00141AC4"/>
    <w:rPr>
      <w:color w:val="605E5C"/>
      <w:shd w:val="clear" w:color="auto" w:fill="E1DFDD"/>
    </w:rPr>
  </w:style>
  <w:style w:type="character" w:styleId="BesuchterLink">
    <w:name w:val="FollowedHyperlink"/>
    <w:basedOn w:val="Absatz-Standardschriftart"/>
    <w:uiPriority w:val="99"/>
    <w:semiHidden/>
    <w:unhideWhenUsed/>
    <w:rsid w:val="00632AA6"/>
    <w:rPr>
      <w:color w:val="954F72" w:themeColor="followedHyperlink"/>
      <w:u w:val="single"/>
    </w:rPr>
  </w:style>
  <w:style w:type="paragraph" w:styleId="Listenabsatz">
    <w:name w:val="List Paragraph"/>
    <w:basedOn w:val="Standard"/>
    <w:uiPriority w:val="34"/>
    <w:qFormat/>
    <w:rsid w:val="00CF739D"/>
    <w:pPr>
      <w:ind w:left="720"/>
      <w:contextualSpacing/>
    </w:pPr>
  </w:style>
  <w:style w:type="paragraph" w:styleId="berarbeitung">
    <w:name w:val="Revision"/>
    <w:hidden/>
    <w:uiPriority w:val="99"/>
    <w:semiHidden/>
    <w:rsid w:val="00DD75F8"/>
    <w:pPr>
      <w:spacing w:after="0" w:line="240" w:lineRule="auto"/>
    </w:pPr>
  </w:style>
  <w:style w:type="character" w:styleId="Kommentarzeichen">
    <w:name w:val="annotation reference"/>
    <w:basedOn w:val="Absatz-Standardschriftart"/>
    <w:uiPriority w:val="99"/>
    <w:semiHidden/>
    <w:unhideWhenUsed/>
    <w:rsid w:val="00DD75F8"/>
    <w:rPr>
      <w:sz w:val="16"/>
      <w:szCs w:val="16"/>
    </w:rPr>
  </w:style>
  <w:style w:type="paragraph" w:styleId="Kommentartext">
    <w:name w:val="annotation text"/>
    <w:basedOn w:val="Standard"/>
    <w:link w:val="KommentartextZchn"/>
    <w:uiPriority w:val="99"/>
    <w:unhideWhenUsed/>
    <w:rsid w:val="00DD75F8"/>
    <w:pPr>
      <w:spacing w:line="240" w:lineRule="auto"/>
    </w:pPr>
    <w:rPr>
      <w:sz w:val="20"/>
      <w:szCs w:val="20"/>
    </w:rPr>
  </w:style>
  <w:style w:type="character" w:customStyle="1" w:styleId="KommentartextZchn">
    <w:name w:val="Kommentartext Zchn"/>
    <w:basedOn w:val="Absatz-Standardschriftart"/>
    <w:link w:val="Kommentartext"/>
    <w:uiPriority w:val="99"/>
    <w:rsid w:val="00DD75F8"/>
    <w:rPr>
      <w:sz w:val="20"/>
      <w:szCs w:val="20"/>
    </w:rPr>
  </w:style>
  <w:style w:type="paragraph" w:styleId="Kommentarthema">
    <w:name w:val="annotation subject"/>
    <w:basedOn w:val="Kommentartext"/>
    <w:next w:val="Kommentartext"/>
    <w:link w:val="KommentarthemaZchn"/>
    <w:uiPriority w:val="99"/>
    <w:semiHidden/>
    <w:unhideWhenUsed/>
    <w:rsid w:val="00DD75F8"/>
    <w:rPr>
      <w:b/>
      <w:bCs/>
    </w:rPr>
  </w:style>
  <w:style w:type="character" w:customStyle="1" w:styleId="KommentarthemaZchn">
    <w:name w:val="Kommentarthema Zchn"/>
    <w:basedOn w:val="KommentartextZchn"/>
    <w:link w:val="Kommentarthema"/>
    <w:uiPriority w:val="99"/>
    <w:semiHidden/>
    <w:rsid w:val="00DD75F8"/>
    <w:rPr>
      <w:b/>
      <w:bCs/>
      <w:sz w:val="20"/>
      <w:szCs w:val="20"/>
    </w:rPr>
  </w:style>
  <w:style w:type="paragraph" w:styleId="Kopfzeile">
    <w:name w:val="header"/>
    <w:basedOn w:val="Standard"/>
    <w:link w:val="KopfzeileZchn"/>
    <w:uiPriority w:val="99"/>
    <w:unhideWhenUsed/>
    <w:rsid w:val="00810C3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0C30"/>
  </w:style>
  <w:style w:type="paragraph" w:styleId="Fuzeile">
    <w:name w:val="footer"/>
    <w:basedOn w:val="Standard"/>
    <w:link w:val="FuzeileZchn"/>
    <w:uiPriority w:val="99"/>
    <w:unhideWhenUsed/>
    <w:rsid w:val="00810C3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0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674">
      <w:bodyDiv w:val="1"/>
      <w:marLeft w:val="0"/>
      <w:marRight w:val="0"/>
      <w:marTop w:val="0"/>
      <w:marBottom w:val="0"/>
      <w:divBdr>
        <w:top w:val="none" w:sz="0" w:space="0" w:color="auto"/>
        <w:left w:val="none" w:sz="0" w:space="0" w:color="auto"/>
        <w:bottom w:val="none" w:sz="0" w:space="0" w:color="auto"/>
        <w:right w:val="none" w:sz="0" w:space="0" w:color="auto"/>
      </w:divBdr>
      <w:divsChild>
        <w:div w:id="309948627">
          <w:marLeft w:val="0"/>
          <w:marRight w:val="0"/>
          <w:marTop w:val="0"/>
          <w:marBottom w:val="0"/>
          <w:divBdr>
            <w:top w:val="none" w:sz="0" w:space="0" w:color="auto"/>
            <w:left w:val="none" w:sz="0" w:space="0" w:color="auto"/>
            <w:bottom w:val="none" w:sz="0" w:space="0" w:color="auto"/>
            <w:right w:val="none" w:sz="0" w:space="0" w:color="auto"/>
          </w:divBdr>
        </w:div>
        <w:div w:id="264920142">
          <w:marLeft w:val="0"/>
          <w:marRight w:val="0"/>
          <w:marTop w:val="0"/>
          <w:marBottom w:val="0"/>
          <w:divBdr>
            <w:top w:val="none" w:sz="0" w:space="0" w:color="auto"/>
            <w:left w:val="none" w:sz="0" w:space="0" w:color="auto"/>
            <w:bottom w:val="none" w:sz="0" w:space="0" w:color="auto"/>
            <w:right w:val="none" w:sz="0" w:space="0" w:color="auto"/>
          </w:divBdr>
        </w:div>
        <w:div w:id="1554733717">
          <w:marLeft w:val="0"/>
          <w:marRight w:val="0"/>
          <w:marTop w:val="0"/>
          <w:marBottom w:val="0"/>
          <w:divBdr>
            <w:top w:val="none" w:sz="0" w:space="0" w:color="auto"/>
            <w:left w:val="none" w:sz="0" w:space="0" w:color="auto"/>
            <w:bottom w:val="none" w:sz="0" w:space="0" w:color="auto"/>
            <w:right w:val="none" w:sz="0" w:space="0" w:color="auto"/>
          </w:divBdr>
        </w:div>
      </w:divsChild>
    </w:div>
    <w:div w:id="142704593">
      <w:bodyDiv w:val="1"/>
      <w:marLeft w:val="0"/>
      <w:marRight w:val="0"/>
      <w:marTop w:val="0"/>
      <w:marBottom w:val="0"/>
      <w:divBdr>
        <w:top w:val="none" w:sz="0" w:space="0" w:color="auto"/>
        <w:left w:val="none" w:sz="0" w:space="0" w:color="auto"/>
        <w:bottom w:val="none" w:sz="0" w:space="0" w:color="auto"/>
        <w:right w:val="none" w:sz="0" w:space="0" w:color="auto"/>
      </w:divBdr>
    </w:div>
    <w:div w:id="193470465">
      <w:bodyDiv w:val="1"/>
      <w:marLeft w:val="0"/>
      <w:marRight w:val="0"/>
      <w:marTop w:val="0"/>
      <w:marBottom w:val="0"/>
      <w:divBdr>
        <w:top w:val="none" w:sz="0" w:space="0" w:color="auto"/>
        <w:left w:val="none" w:sz="0" w:space="0" w:color="auto"/>
        <w:bottom w:val="none" w:sz="0" w:space="0" w:color="auto"/>
        <w:right w:val="none" w:sz="0" w:space="0" w:color="auto"/>
      </w:divBdr>
    </w:div>
    <w:div w:id="228274145">
      <w:bodyDiv w:val="1"/>
      <w:marLeft w:val="0"/>
      <w:marRight w:val="0"/>
      <w:marTop w:val="0"/>
      <w:marBottom w:val="0"/>
      <w:divBdr>
        <w:top w:val="none" w:sz="0" w:space="0" w:color="auto"/>
        <w:left w:val="none" w:sz="0" w:space="0" w:color="auto"/>
        <w:bottom w:val="none" w:sz="0" w:space="0" w:color="auto"/>
        <w:right w:val="none" w:sz="0" w:space="0" w:color="auto"/>
      </w:divBdr>
    </w:div>
    <w:div w:id="331028870">
      <w:bodyDiv w:val="1"/>
      <w:marLeft w:val="0"/>
      <w:marRight w:val="0"/>
      <w:marTop w:val="0"/>
      <w:marBottom w:val="0"/>
      <w:divBdr>
        <w:top w:val="none" w:sz="0" w:space="0" w:color="auto"/>
        <w:left w:val="none" w:sz="0" w:space="0" w:color="auto"/>
        <w:bottom w:val="none" w:sz="0" w:space="0" w:color="auto"/>
        <w:right w:val="none" w:sz="0" w:space="0" w:color="auto"/>
      </w:divBdr>
    </w:div>
    <w:div w:id="351305422">
      <w:bodyDiv w:val="1"/>
      <w:marLeft w:val="0"/>
      <w:marRight w:val="0"/>
      <w:marTop w:val="0"/>
      <w:marBottom w:val="0"/>
      <w:divBdr>
        <w:top w:val="none" w:sz="0" w:space="0" w:color="auto"/>
        <w:left w:val="none" w:sz="0" w:space="0" w:color="auto"/>
        <w:bottom w:val="none" w:sz="0" w:space="0" w:color="auto"/>
        <w:right w:val="none" w:sz="0" w:space="0" w:color="auto"/>
      </w:divBdr>
    </w:div>
    <w:div w:id="487986266">
      <w:bodyDiv w:val="1"/>
      <w:marLeft w:val="0"/>
      <w:marRight w:val="0"/>
      <w:marTop w:val="0"/>
      <w:marBottom w:val="0"/>
      <w:divBdr>
        <w:top w:val="none" w:sz="0" w:space="0" w:color="auto"/>
        <w:left w:val="none" w:sz="0" w:space="0" w:color="auto"/>
        <w:bottom w:val="none" w:sz="0" w:space="0" w:color="auto"/>
        <w:right w:val="none" w:sz="0" w:space="0" w:color="auto"/>
      </w:divBdr>
    </w:div>
    <w:div w:id="556169192">
      <w:bodyDiv w:val="1"/>
      <w:marLeft w:val="0"/>
      <w:marRight w:val="0"/>
      <w:marTop w:val="0"/>
      <w:marBottom w:val="0"/>
      <w:divBdr>
        <w:top w:val="none" w:sz="0" w:space="0" w:color="auto"/>
        <w:left w:val="none" w:sz="0" w:space="0" w:color="auto"/>
        <w:bottom w:val="none" w:sz="0" w:space="0" w:color="auto"/>
        <w:right w:val="none" w:sz="0" w:space="0" w:color="auto"/>
      </w:divBdr>
    </w:div>
    <w:div w:id="1001154319">
      <w:bodyDiv w:val="1"/>
      <w:marLeft w:val="0"/>
      <w:marRight w:val="0"/>
      <w:marTop w:val="0"/>
      <w:marBottom w:val="0"/>
      <w:divBdr>
        <w:top w:val="none" w:sz="0" w:space="0" w:color="auto"/>
        <w:left w:val="none" w:sz="0" w:space="0" w:color="auto"/>
        <w:bottom w:val="none" w:sz="0" w:space="0" w:color="auto"/>
        <w:right w:val="none" w:sz="0" w:space="0" w:color="auto"/>
      </w:divBdr>
    </w:div>
    <w:div w:id="1194732734">
      <w:bodyDiv w:val="1"/>
      <w:marLeft w:val="0"/>
      <w:marRight w:val="0"/>
      <w:marTop w:val="0"/>
      <w:marBottom w:val="0"/>
      <w:divBdr>
        <w:top w:val="none" w:sz="0" w:space="0" w:color="auto"/>
        <w:left w:val="none" w:sz="0" w:space="0" w:color="auto"/>
        <w:bottom w:val="none" w:sz="0" w:space="0" w:color="auto"/>
        <w:right w:val="none" w:sz="0" w:space="0" w:color="auto"/>
      </w:divBdr>
    </w:div>
    <w:div w:id="1780298255">
      <w:bodyDiv w:val="1"/>
      <w:marLeft w:val="0"/>
      <w:marRight w:val="0"/>
      <w:marTop w:val="0"/>
      <w:marBottom w:val="0"/>
      <w:divBdr>
        <w:top w:val="none" w:sz="0" w:space="0" w:color="auto"/>
        <w:left w:val="none" w:sz="0" w:space="0" w:color="auto"/>
        <w:bottom w:val="none" w:sz="0" w:space="0" w:color="auto"/>
        <w:right w:val="none" w:sz="0" w:space="0" w:color="auto"/>
      </w:divBdr>
    </w:div>
    <w:div w:id="1800108914">
      <w:bodyDiv w:val="1"/>
      <w:marLeft w:val="0"/>
      <w:marRight w:val="0"/>
      <w:marTop w:val="0"/>
      <w:marBottom w:val="0"/>
      <w:divBdr>
        <w:top w:val="none" w:sz="0" w:space="0" w:color="auto"/>
        <w:left w:val="none" w:sz="0" w:space="0" w:color="auto"/>
        <w:bottom w:val="none" w:sz="0" w:space="0" w:color="auto"/>
        <w:right w:val="none" w:sz="0" w:space="0" w:color="auto"/>
      </w:divBdr>
    </w:div>
    <w:div w:id="1859464847">
      <w:bodyDiv w:val="1"/>
      <w:marLeft w:val="0"/>
      <w:marRight w:val="0"/>
      <w:marTop w:val="0"/>
      <w:marBottom w:val="0"/>
      <w:divBdr>
        <w:top w:val="none" w:sz="0" w:space="0" w:color="auto"/>
        <w:left w:val="none" w:sz="0" w:space="0" w:color="auto"/>
        <w:bottom w:val="none" w:sz="0" w:space="0" w:color="auto"/>
        <w:right w:val="none" w:sz="0" w:space="0" w:color="auto"/>
      </w:divBdr>
    </w:div>
    <w:div w:id="1875919773">
      <w:bodyDiv w:val="1"/>
      <w:marLeft w:val="0"/>
      <w:marRight w:val="0"/>
      <w:marTop w:val="0"/>
      <w:marBottom w:val="0"/>
      <w:divBdr>
        <w:top w:val="none" w:sz="0" w:space="0" w:color="auto"/>
        <w:left w:val="none" w:sz="0" w:space="0" w:color="auto"/>
        <w:bottom w:val="none" w:sz="0" w:space="0" w:color="auto"/>
        <w:right w:val="none" w:sz="0" w:space="0" w:color="auto"/>
      </w:divBdr>
    </w:div>
    <w:div w:id="1893229988">
      <w:bodyDiv w:val="1"/>
      <w:marLeft w:val="0"/>
      <w:marRight w:val="0"/>
      <w:marTop w:val="0"/>
      <w:marBottom w:val="0"/>
      <w:divBdr>
        <w:top w:val="none" w:sz="0" w:space="0" w:color="auto"/>
        <w:left w:val="none" w:sz="0" w:space="0" w:color="auto"/>
        <w:bottom w:val="none" w:sz="0" w:space="0" w:color="auto"/>
        <w:right w:val="none" w:sz="0" w:space="0" w:color="auto"/>
      </w:divBdr>
    </w:div>
    <w:div w:id="1978560214">
      <w:bodyDiv w:val="1"/>
      <w:marLeft w:val="0"/>
      <w:marRight w:val="0"/>
      <w:marTop w:val="0"/>
      <w:marBottom w:val="0"/>
      <w:divBdr>
        <w:top w:val="none" w:sz="0" w:space="0" w:color="auto"/>
        <w:left w:val="none" w:sz="0" w:space="0" w:color="auto"/>
        <w:bottom w:val="none" w:sz="0" w:space="0" w:color="auto"/>
        <w:right w:val="none" w:sz="0" w:space="0" w:color="auto"/>
      </w:divBdr>
    </w:div>
    <w:div w:id="2024671297">
      <w:bodyDiv w:val="1"/>
      <w:marLeft w:val="0"/>
      <w:marRight w:val="0"/>
      <w:marTop w:val="0"/>
      <w:marBottom w:val="0"/>
      <w:divBdr>
        <w:top w:val="none" w:sz="0" w:space="0" w:color="auto"/>
        <w:left w:val="none" w:sz="0" w:space="0" w:color="auto"/>
        <w:bottom w:val="none" w:sz="0" w:space="0" w:color="auto"/>
        <w:right w:val="none" w:sz="0" w:space="0" w:color="auto"/>
      </w:divBdr>
    </w:div>
    <w:div w:id="203465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o/ykz01eycw05fc2rk1qojh/ABfW3fDXDWhJuG6clNhosak?rlkey=ljl9oyvrjbesujtv3hupxxlwu&amp;dl=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election-vins-vaudois.ch/vins-prim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gretzcom.ch" TargetMode="External"/><Relationship Id="rId5" Type="http://schemas.openxmlformats.org/officeDocument/2006/relationships/footnotes" Target="footnotes.xml"/><Relationship Id="rId10" Type="http://schemas.openxmlformats.org/officeDocument/2006/relationships/hyperlink" Target="mailto:b.gehrig@ovv.ch" TargetMode="External"/><Relationship Id="rId4" Type="http://schemas.openxmlformats.org/officeDocument/2006/relationships/webSettings" Target="webSettings.xml"/><Relationship Id="rId9" Type="http://schemas.openxmlformats.org/officeDocument/2006/relationships/hyperlink" Target="mailto:cpache@general-wine-services.c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4975</Characters>
  <Application>Microsoft Office Word</Application>
  <DocSecurity>0</DocSecurity>
  <Lines>41</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HUBSCHMID Emilie</dc:creator>
  <cp:keywords/>
  <dc:description/>
  <cp:lastModifiedBy>Aurélie Benoit (Gretz Communications AG)</cp:lastModifiedBy>
  <cp:revision>25</cp:revision>
  <cp:lastPrinted>2025-07-02T13:31:00Z</cp:lastPrinted>
  <dcterms:created xsi:type="dcterms:W3CDTF">2024-07-03T05:15:00Z</dcterms:created>
  <dcterms:modified xsi:type="dcterms:W3CDTF">2025-07-03T07:09:00Z</dcterms:modified>
</cp:coreProperties>
</file>