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2B216" w14:textId="77777777" w:rsidR="0099790D" w:rsidRPr="002C6FA7" w:rsidRDefault="0099790D" w:rsidP="005121B1">
      <w:pPr>
        <w:spacing w:line="360" w:lineRule="auto"/>
        <w:jc w:val="both"/>
        <w:rPr>
          <w:rFonts w:ascii="Arial" w:eastAsia="Times New Roman" w:hAnsi="Arial" w:cs="Arial"/>
          <w:b/>
          <w:bCs/>
          <w:kern w:val="36"/>
          <w:sz w:val="28"/>
          <w:szCs w:val="48"/>
          <w:lang w:val="fr-CH" w:eastAsia="de-CH"/>
        </w:rPr>
      </w:pPr>
      <w:bookmarkStart w:id="0" w:name="_Hlk177721704"/>
      <w:bookmarkStart w:id="1" w:name="_Hlk120002968"/>
      <w:r w:rsidRPr="002C6FA7">
        <w:rPr>
          <w:rFonts w:ascii="Arial" w:eastAsia="Times New Roman" w:hAnsi="Arial" w:cs="Arial"/>
          <w:b/>
          <w:bCs/>
          <w:kern w:val="36"/>
          <w:sz w:val="28"/>
          <w:szCs w:val="48"/>
          <w:lang w:val="fr-CH" w:eastAsia="de-CH"/>
        </w:rPr>
        <w:t>Communiqué de presse</w:t>
      </w:r>
    </w:p>
    <w:p w14:paraId="6B5E92E7" w14:textId="73318175" w:rsidR="0099790D" w:rsidRPr="0099790D" w:rsidRDefault="00F94C5D" w:rsidP="005121B1">
      <w:pPr>
        <w:spacing w:line="360" w:lineRule="auto"/>
        <w:jc w:val="both"/>
        <w:rPr>
          <w:rFonts w:ascii="Arial" w:eastAsia="Times New Roman" w:hAnsi="Arial" w:cs="Arial"/>
          <w:b/>
          <w:bCs/>
          <w:kern w:val="36"/>
          <w:sz w:val="28"/>
          <w:szCs w:val="48"/>
          <w:lang w:val="fr-CH" w:eastAsia="de-CH"/>
        </w:rPr>
      </w:pPr>
      <w:r w:rsidRPr="00F94C5D">
        <w:rPr>
          <w:rFonts w:ascii="Arial" w:eastAsia="Times New Roman" w:hAnsi="Arial" w:cs="Arial"/>
          <w:b/>
          <w:bCs/>
          <w:kern w:val="36"/>
          <w:sz w:val="28"/>
          <w:szCs w:val="48"/>
          <w:lang w:val="fr-CH" w:eastAsia="de-CH"/>
        </w:rPr>
        <w:t xml:space="preserve">À la découverte du Val d'Aoste à </w:t>
      </w:r>
      <w:proofErr w:type="gramStart"/>
      <w:r w:rsidRPr="00F94C5D">
        <w:rPr>
          <w:rFonts w:ascii="Arial" w:eastAsia="Times New Roman" w:hAnsi="Arial" w:cs="Arial"/>
          <w:b/>
          <w:bCs/>
          <w:kern w:val="36"/>
          <w:sz w:val="28"/>
          <w:szCs w:val="48"/>
          <w:lang w:val="fr-CH" w:eastAsia="de-CH"/>
        </w:rPr>
        <w:t>pied</w:t>
      </w:r>
      <w:r w:rsidR="0099790D" w:rsidRPr="0099790D">
        <w:rPr>
          <w:rFonts w:ascii="Arial" w:eastAsia="Times New Roman" w:hAnsi="Arial" w:cs="Arial"/>
          <w:b/>
          <w:bCs/>
          <w:kern w:val="36"/>
          <w:sz w:val="28"/>
          <w:szCs w:val="48"/>
          <w:lang w:val="fr-CH" w:eastAsia="de-CH"/>
        </w:rPr>
        <w:t>:</w:t>
      </w:r>
      <w:proofErr w:type="gramEnd"/>
      <w:r w:rsidR="0099790D" w:rsidRPr="0099790D">
        <w:rPr>
          <w:rFonts w:ascii="Arial" w:eastAsia="Times New Roman" w:hAnsi="Arial" w:cs="Arial"/>
          <w:b/>
          <w:bCs/>
          <w:kern w:val="36"/>
          <w:sz w:val="28"/>
          <w:szCs w:val="48"/>
          <w:lang w:val="fr-CH" w:eastAsia="de-CH"/>
        </w:rPr>
        <w:t xml:space="preserve"> Les Hautes Routes</w:t>
      </w:r>
      <w:r w:rsidR="0099790D">
        <w:rPr>
          <w:rFonts w:ascii="Arial" w:eastAsia="Times New Roman" w:hAnsi="Arial" w:cs="Arial"/>
          <w:b/>
          <w:bCs/>
          <w:kern w:val="36"/>
          <w:sz w:val="28"/>
          <w:szCs w:val="48"/>
          <w:lang w:val="fr-CH" w:eastAsia="de-CH"/>
        </w:rPr>
        <w:t xml:space="preserve"> 1 et 2</w:t>
      </w:r>
      <w:r w:rsidR="0099790D" w:rsidRPr="0099790D">
        <w:rPr>
          <w:rFonts w:ascii="Arial" w:eastAsia="Times New Roman" w:hAnsi="Arial" w:cs="Arial"/>
          <w:b/>
          <w:bCs/>
          <w:kern w:val="36"/>
          <w:sz w:val="28"/>
          <w:szCs w:val="48"/>
          <w:lang w:val="fr-CH" w:eastAsia="de-CH"/>
        </w:rPr>
        <w:t xml:space="preserve"> </w:t>
      </w:r>
    </w:p>
    <w:bookmarkEnd w:id="0"/>
    <w:p w14:paraId="6C9AA31E" w14:textId="0029688F" w:rsidR="0099790D" w:rsidRDefault="002C6FA7" w:rsidP="005121B1">
      <w:pPr>
        <w:spacing w:line="360" w:lineRule="auto"/>
        <w:jc w:val="both"/>
        <w:rPr>
          <w:rFonts w:ascii="Arial" w:eastAsia="Times New Roman" w:hAnsi="Arial" w:cs="Arial"/>
          <w:b/>
          <w:lang w:val="fr-CH" w:eastAsia="fr-CH"/>
        </w:rPr>
      </w:pPr>
      <w:r w:rsidRPr="002E5FED">
        <w:rPr>
          <w:rFonts w:ascii="Arial" w:eastAsia="Times New Roman" w:hAnsi="Arial" w:cs="Arial"/>
          <w:b/>
          <w:lang w:val="fr-CH" w:eastAsia="fr-CH"/>
        </w:rPr>
        <w:t xml:space="preserve">Berne/Aoste, </w:t>
      </w:r>
      <w:r>
        <w:rPr>
          <w:rFonts w:ascii="Arial" w:eastAsia="Times New Roman" w:hAnsi="Arial" w:cs="Arial"/>
          <w:b/>
          <w:lang w:val="fr-CH" w:eastAsia="fr-CH"/>
        </w:rPr>
        <w:t>28</w:t>
      </w:r>
      <w:r>
        <w:rPr>
          <w:rFonts w:ascii="Arial" w:eastAsia="Times New Roman" w:hAnsi="Arial" w:cs="Arial"/>
          <w:b/>
          <w:lang w:val="fr-CH" w:eastAsia="fr-CH"/>
        </w:rPr>
        <w:t xml:space="preserve"> </w:t>
      </w:r>
      <w:r>
        <w:rPr>
          <w:rFonts w:ascii="Arial" w:eastAsia="Times New Roman" w:hAnsi="Arial" w:cs="Arial"/>
          <w:b/>
          <w:lang w:val="fr-CH" w:eastAsia="fr-CH"/>
        </w:rPr>
        <w:t xml:space="preserve">mai </w:t>
      </w:r>
      <w:r w:rsidRPr="005C4C7D">
        <w:rPr>
          <w:rFonts w:ascii="Arial" w:eastAsia="Times New Roman" w:hAnsi="Arial" w:cs="Arial"/>
          <w:b/>
          <w:lang w:val="fr-CH" w:eastAsia="fr-CH"/>
        </w:rPr>
        <w:t>202</w:t>
      </w:r>
      <w:r>
        <w:rPr>
          <w:rFonts w:ascii="Arial" w:eastAsia="Times New Roman" w:hAnsi="Arial" w:cs="Arial"/>
          <w:b/>
          <w:lang w:val="fr-CH" w:eastAsia="fr-CH"/>
        </w:rPr>
        <w:t>4</w:t>
      </w:r>
      <w:r w:rsidRPr="005C4C7D">
        <w:rPr>
          <w:rFonts w:ascii="Arial" w:eastAsia="Times New Roman" w:hAnsi="Arial" w:cs="Arial"/>
          <w:b/>
          <w:lang w:val="fr-CH" w:eastAsia="fr-CH"/>
        </w:rPr>
        <w:t>.</w:t>
      </w:r>
      <w:r>
        <w:rPr>
          <w:rFonts w:ascii="Arial" w:eastAsia="Times New Roman" w:hAnsi="Arial" w:cs="Arial"/>
          <w:b/>
          <w:lang w:val="fr-CH" w:eastAsia="fr-CH"/>
        </w:rPr>
        <w:t xml:space="preserve"> </w:t>
      </w:r>
      <w:r w:rsidR="0099790D" w:rsidRPr="0099790D">
        <w:rPr>
          <w:rFonts w:ascii="Arial" w:eastAsia="Times New Roman" w:hAnsi="Arial" w:cs="Arial"/>
          <w:b/>
          <w:lang w:val="fr-CH" w:eastAsia="fr-CH"/>
        </w:rPr>
        <w:t>Si vous êtes des randonneurs passionnés par le trekking en pleine nature, vous avez la possibilité d'explorer le Val d'Aoste à pied. Un itinéraire vous fera découvrir les vallées secondaires de la région, vous permettant d'apprécier la richesse et la diversité des paysages.</w:t>
      </w:r>
    </w:p>
    <w:p w14:paraId="6ADEC421" w14:textId="4A7138DE" w:rsidR="0099790D" w:rsidRDefault="0099790D" w:rsidP="005121B1">
      <w:pPr>
        <w:spacing w:line="360" w:lineRule="auto"/>
        <w:jc w:val="both"/>
        <w:rPr>
          <w:rFonts w:ascii="Arial" w:eastAsia="Times New Roman" w:hAnsi="Arial" w:cs="Arial"/>
          <w:bCs/>
          <w:lang w:val="fr-CH" w:eastAsia="fr-CH"/>
        </w:rPr>
      </w:pPr>
      <w:r w:rsidRPr="0099790D">
        <w:rPr>
          <w:rFonts w:ascii="Arial" w:eastAsia="Times New Roman" w:hAnsi="Arial" w:cs="Arial"/>
          <w:bCs/>
          <w:lang w:val="fr-CH" w:eastAsia="fr-CH"/>
        </w:rPr>
        <w:t xml:space="preserve">Les </w:t>
      </w:r>
      <w:hyperlink r:id="rId8" w:history="1">
        <w:r w:rsidRPr="002C6FA7">
          <w:rPr>
            <w:rStyle w:val="Hyperlink"/>
            <w:rFonts w:ascii="Arial" w:eastAsia="Times New Roman" w:hAnsi="Arial" w:cs="Arial"/>
            <w:bCs/>
            <w:lang w:val="fr-CH" w:eastAsia="fr-CH"/>
          </w:rPr>
          <w:t>Hautes Routes</w:t>
        </w:r>
      </w:hyperlink>
      <w:r w:rsidRPr="0099790D">
        <w:rPr>
          <w:rFonts w:ascii="Arial" w:eastAsia="Times New Roman" w:hAnsi="Arial" w:cs="Arial"/>
          <w:bCs/>
          <w:lang w:val="fr-CH" w:eastAsia="fr-CH"/>
        </w:rPr>
        <w:t xml:space="preserve"> 1 et 2 offrent des randonnées de plusieurs jours, vous plongeant dans une aventure inoubliable au cœur des plus hauts sommets des Alpes. Ces itinéraires serpentent autour de majestueuses montagnes, dont le Mont Blanc (4810 m), le Gran Paradiso (4061 m), le Monte Rosa (4634 m) et le Cervin (4478 m). En altitude, vous aurez l'occasion de passer la nuit dans des refuges accueillants ou des bivouacs non gardés. Après chaque col, vous descendrez dans la vallée, où de nombreuses options touristiques et d'hébergement, telles que des hôtels, des chambres d'hôtes et des campings, vous attendent. Cette "Tour des Géants" vous fera découvrir des paysages variés, des glaciers aux vignobles, tout en offrant des panoramas spectaculaires sur le Parc National du Gran Paradiso et les lacs de montagne du Parc Naturel du Mont </w:t>
      </w:r>
      <w:proofErr w:type="spellStart"/>
      <w:r w:rsidRPr="0099790D">
        <w:rPr>
          <w:rFonts w:ascii="Arial" w:eastAsia="Times New Roman" w:hAnsi="Arial" w:cs="Arial"/>
          <w:bCs/>
          <w:lang w:val="fr-CH" w:eastAsia="fr-CH"/>
        </w:rPr>
        <w:t>Avic</w:t>
      </w:r>
      <w:proofErr w:type="spellEnd"/>
      <w:r w:rsidRPr="0099790D">
        <w:rPr>
          <w:rFonts w:ascii="Arial" w:eastAsia="Times New Roman" w:hAnsi="Arial" w:cs="Arial"/>
          <w:bCs/>
          <w:lang w:val="fr-CH" w:eastAsia="fr-CH"/>
        </w:rPr>
        <w:t>.</w:t>
      </w:r>
    </w:p>
    <w:bookmarkStart w:id="2" w:name="_Hlk177722553"/>
    <w:p w14:paraId="360ABD4F" w14:textId="75C8AD7C" w:rsidR="00380132" w:rsidRPr="00380132" w:rsidRDefault="002C6FA7" w:rsidP="005121B1">
      <w:pPr>
        <w:spacing w:line="360" w:lineRule="auto"/>
        <w:jc w:val="both"/>
        <w:rPr>
          <w:rFonts w:ascii="Arial" w:eastAsia="Times New Roman" w:hAnsi="Arial" w:cs="Arial"/>
          <w:b/>
          <w:lang w:val="fr-CH" w:eastAsia="fr-CH"/>
        </w:rPr>
      </w:pPr>
      <w:r>
        <w:rPr>
          <w:rFonts w:ascii="Arial" w:eastAsia="Times New Roman" w:hAnsi="Arial" w:cs="Arial"/>
          <w:b/>
          <w:lang w:val="fr-CH" w:eastAsia="fr-CH"/>
        </w:rPr>
        <w:fldChar w:fldCharType="begin"/>
      </w:r>
      <w:r>
        <w:rPr>
          <w:rFonts w:ascii="Arial" w:eastAsia="Times New Roman" w:hAnsi="Arial" w:cs="Arial"/>
          <w:b/>
          <w:lang w:val="fr-CH" w:eastAsia="fr-CH"/>
        </w:rPr>
        <w:instrText>HYPERLINK "https://www.lovevda.it/fr/sport/randonnee/hautes-routes/haute-route-2"</w:instrText>
      </w:r>
      <w:r>
        <w:rPr>
          <w:rFonts w:ascii="Arial" w:eastAsia="Times New Roman" w:hAnsi="Arial" w:cs="Arial"/>
          <w:b/>
          <w:lang w:val="fr-CH" w:eastAsia="fr-CH"/>
        </w:rPr>
      </w:r>
      <w:r>
        <w:rPr>
          <w:rFonts w:ascii="Arial" w:eastAsia="Times New Roman" w:hAnsi="Arial" w:cs="Arial"/>
          <w:b/>
          <w:lang w:val="fr-CH" w:eastAsia="fr-CH"/>
        </w:rPr>
        <w:fldChar w:fldCharType="separate"/>
      </w:r>
      <w:r w:rsidR="00380132" w:rsidRPr="002C6FA7">
        <w:rPr>
          <w:rStyle w:val="Hyperlink"/>
          <w:rFonts w:ascii="Arial" w:eastAsia="Times New Roman" w:hAnsi="Arial" w:cs="Arial"/>
          <w:b/>
          <w:lang w:val="fr-CH" w:eastAsia="fr-CH"/>
        </w:rPr>
        <w:t>La Haute Route 2</w:t>
      </w:r>
      <w:bookmarkEnd w:id="2"/>
      <w:r>
        <w:rPr>
          <w:rFonts w:ascii="Arial" w:eastAsia="Times New Roman" w:hAnsi="Arial" w:cs="Arial"/>
          <w:b/>
          <w:lang w:val="fr-CH" w:eastAsia="fr-CH"/>
        </w:rPr>
        <w:fldChar w:fldCharType="end"/>
      </w:r>
      <w:r w:rsidR="00380132" w:rsidRPr="00380132">
        <w:rPr>
          <w:rFonts w:ascii="Arial" w:eastAsia="Times New Roman" w:hAnsi="Arial" w:cs="Arial"/>
          <w:b/>
          <w:lang w:val="fr-CH" w:eastAsia="fr-CH"/>
        </w:rPr>
        <w:t>: Une randonnée alpine pour explorer la flore et la faune.</w:t>
      </w:r>
    </w:p>
    <w:p w14:paraId="404F6577" w14:textId="77777777" w:rsidR="00380132" w:rsidRDefault="00380132" w:rsidP="005121B1">
      <w:pPr>
        <w:spacing w:line="360" w:lineRule="auto"/>
        <w:jc w:val="both"/>
        <w:rPr>
          <w:rFonts w:ascii="Arial" w:eastAsia="Times New Roman" w:hAnsi="Arial" w:cs="Arial"/>
          <w:bCs/>
          <w:lang w:val="fr-CH" w:eastAsia="fr-CH"/>
        </w:rPr>
      </w:pPr>
      <w:r w:rsidRPr="00380132">
        <w:rPr>
          <w:rFonts w:ascii="Arial" w:eastAsia="Times New Roman" w:hAnsi="Arial" w:cs="Arial"/>
          <w:bCs/>
          <w:lang w:val="fr-CH" w:eastAsia="fr-CH"/>
        </w:rPr>
        <w:t xml:space="preserve">La Haute Route 2, connue sous le nom de sentier nature, est une randonnée captivante d’un grand intérêt. Une grande partie du parcours s'étend à travers le Parc National du Gran Paradiso et le Parc Régional du Mont </w:t>
      </w:r>
      <w:proofErr w:type="spellStart"/>
      <w:r w:rsidRPr="00380132">
        <w:rPr>
          <w:rFonts w:ascii="Arial" w:eastAsia="Times New Roman" w:hAnsi="Arial" w:cs="Arial"/>
          <w:bCs/>
          <w:lang w:val="fr-CH" w:eastAsia="fr-CH"/>
        </w:rPr>
        <w:t>Avic</w:t>
      </w:r>
      <w:proofErr w:type="spellEnd"/>
      <w:r w:rsidRPr="00380132">
        <w:rPr>
          <w:rFonts w:ascii="Arial" w:eastAsia="Times New Roman" w:hAnsi="Arial" w:cs="Arial"/>
          <w:bCs/>
          <w:lang w:val="fr-CH" w:eastAsia="fr-CH"/>
        </w:rPr>
        <w:t xml:space="preserve">. Cet itinéraire vous fait découvrir des paysages préservés de la Vallée d'Aoste, riches en plantes et animaux alpins rares. Dans les zones habitées le long du chemin, les randonneurs peuvent explorer les métiers traditionnels et savourer les spécialités locales. Le sentier suit la rive droite du fleuve Dora </w:t>
      </w:r>
      <w:proofErr w:type="spellStart"/>
      <w:r w:rsidRPr="00380132">
        <w:rPr>
          <w:rFonts w:ascii="Arial" w:eastAsia="Times New Roman" w:hAnsi="Arial" w:cs="Arial"/>
          <w:bCs/>
          <w:lang w:val="fr-CH" w:eastAsia="fr-CH"/>
        </w:rPr>
        <w:t>Baltea</w:t>
      </w:r>
      <w:proofErr w:type="spellEnd"/>
      <w:r w:rsidRPr="00380132">
        <w:rPr>
          <w:rFonts w:ascii="Arial" w:eastAsia="Times New Roman" w:hAnsi="Arial" w:cs="Arial"/>
          <w:bCs/>
          <w:lang w:val="fr-CH" w:eastAsia="fr-CH"/>
        </w:rPr>
        <w:t xml:space="preserve"> et est bien balisé. Les randonneurs expérimentés peuvent compléter le trajet de Courmayeur à Donnas en 14 étapes, chacune durant en moyenne 3 à 5 heures. De nombreux points de repos, tels que des campings, des bivouacs et des refuges, sont à disposition. Presque chaque étape descend dans la vallée, permettant de profiter des commodités des villages ou de prendre un bus pour interrompre la randonnée. Le parcours est praticable en été et traverse des prairies, des forêts et des terrains rocheux, à des altitudes généralement entre 2 000 et 3 000 mètres. Vous aurez ainsi la chance d’observer des chamois et des aigles royaux, notamment en juillet, lorsque les fleurs de montagne sont en pleine floraison.</w:t>
      </w:r>
    </w:p>
    <w:p w14:paraId="40D9D142" w14:textId="6736CCC4" w:rsidR="00380132" w:rsidRPr="002C6FA7" w:rsidRDefault="002C6FA7" w:rsidP="00380132">
      <w:pPr>
        <w:spacing w:line="360" w:lineRule="auto"/>
        <w:jc w:val="both"/>
        <w:rPr>
          <w:rFonts w:ascii="Arial" w:eastAsia="Times New Roman" w:hAnsi="Arial" w:cs="Arial"/>
          <w:bCs/>
          <w:lang w:val="fr-CH" w:eastAsia="fr-CH"/>
        </w:rPr>
      </w:pPr>
      <w:hyperlink r:id="rId9" w:history="1">
        <w:r w:rsidR="00380132" w:rsidRPr="002C6FA7">
          <w:rPr>
            <w:rStyle w:val="Hyperlink"/>
            <w:rFonts w:ascii="Arial" w:eastAsia="Times New Roman" w:hAnsi="Arial" w:cs="Arial"/>
            <w:bCs/>
            <w:lang w:val="fr-CH" w:eastAsia="fr-CH"/>
          </w:rPr>
          <w:t xml:space="preserve">Étape 1 : Courmayeur - Refuge Elisabetta </w:t>
        </w:r>
        <w:proofErr w:type="spellStart"/>
        <w:r w:rsidR="00380132" w:rsidRPr="002C6FA7">
          <w:rPr>
            <w:rStyle w:val="Hyperlink"/>
            <w:rFonts w:ascii="Arial" w:eastAsia="Times New Roman" w:hAnsi="Arial" w:cs="Arial"/>
            <w:bCs/>
            <w:lang w:val="fr-CH" w:eastAsia="fr-CH"/>
          </w:rPr>
          <w:t>Soldini</w:t>
        </w:r>
        <w:proofErr w:type="spellEnd"/>
      </w:hyperlink>
    </w:p>
    <w:p w14:paraId="027DBBA0" w14:textId="77777777" w:rsidR="00380132" w:rsidRDefault="00380132" w:rsidP="00380132">
      <w:pPr>
        <w:spacing w:line="360" w:lineRule="auto"/>
        <w:jc w:val="both"/>
        <w:rPr>
          <w:rFonts w:ascii="Arial" w:eastAsia="Times New Roman" w:hAnsi="Arial" w:cs="Arial"/>
          <w:bCs/>
          <w:lang w:val="fr-CH" w:eastAsia="fr-CH"/>
        </w:rPr>
      </w:pPr>
      <w:r w:rsidRPr="00380132">
        <w:rPr>
          <w:rFonts w:ascii="Arial" w:eastAsia="Times New Roman" w:hAnsi="Arial" w:cs="Arial"/>
          <w:bCs/>
          <w:lang w:val="fr-CH" w:eastAsia="fr-CH"/>
        </w:rPr>
        <w:lastRenderedPageBreak/>
        <w:t xml:space="preserve">Depuis Courmayeur, une route panoramique conduit à </w:t>
      </w:r>
      <w:proofErr w:type="spellStart"/>
      <w:r w:rsidRPr="00380132">
        <w:rPr>
          <w:rFonts w:ascii="Arial" w:eastAsia="Times New Roman" w:hAnsi="Arial" w:cs="Arial"/>
          <w:bCs/>
          <w:lang w:val="fr-CH" w:eastAsia="fr-CH"/>
        </w:rPr>
        <w:t>Dolonne</w:t>
      </w:r>
      <w:proofErr w:type="spellEnd"/>
      <w:r w:rsidRPr="00380132">
        <w:rPr>
          <w:rFonts w:ascii="Arial" w:eastAsia="Times New Roman" w:hAnsi="Arial" w:cs="Arial"/>
          <w:bCs/>
          <w:lang w:val="fr-CH" w:eastAsia="fr-CH"/>
        </w:rPr>
        <w:t xml:space="preserve">. Les randonneurs empruntent un sentier escarpé en direction de Praz Neyron, passant devant des lacs scintillants et des prairies fleuries. Enfin, ils traversent la magnifique plaine du Lago </w:t>
      </w:r>
      <w:proofErr w:type="spellStart"/>
      <w:r w:rsidRPr="00380132">
        <w:rPr>
          <w:rFonts w:ascii="Arial" w:eastAsia="Times New Roman" w:hAnsi="Arial" w:cs="Arial"/>
          <w:bCs/>
          <w:lang w:val="fr-CH" w:eastAsia="fr-CH"/>
        </w:rPr>
        <w:t>Combal</w:t>
      </w:r>
      <w:proofErr w:type="spellEnd"/>
      <w:r w:rsidRPr="00380132">
        <w:rPr>
          <w:rFonts w:ascii="Arial" w:eastAsia="Times New Roman" w:hAnsi="Arial" w:cs="Arial"/>
          <w:bCs/>
          <w:lang w:val="fr-CH" w:eastAsia="fr-CH"/>
        </w:rPr>
        <w:t xml:space="preserve"> pour arriver au refuge accueillant Elisabetta </w:t>
      </w:r>
      <w:proofErr w:type="spellStart"/>
      <w:r w:rsidRPr="00380132">
        <w:rPr>
          <w:rFonts w:ascii="Arial" w:eastAsia="Times New Roman" w:hAnsi="Arial" w:cs="Arial"/>
          <w:bCs/>
          <w:lang w:val="fr-CH" w:eastAsia="fr-CH"/>
        </w:rPr>
        <w:t>Soldini</w:t>
      </w:r>
      <w:proofErr w:type="spellEnd"/>
      <w:r w:rsidRPr="00380132">
        <w:rPr>
          <w:rFonts w:ascii="Arial" w:eastAsia="Times New Roman" w:hAnsi="Arial" w:cs="Arial"/>
          <w:bCs/>
          <w:lang w:val="fr-CH" w:eastAsia="fr-CH"/>
        </w:rPr>
        <w:t>, niché dans une nature préservée qui invite à la sérénité.</w:t>
      </w:r>
    </w:p>
    <w:p w14:paraId="17C67652" w14:textId="4B4F625C" w:rsidR="004223E1" w:rsidRPr="004223E1" w:rsidRDefault="002C6FA7" w:rsidP="004223E1">
      <w:pPr>
        <w:spacing w:line="360" w:lineRule="auto"/>
        <w:jc w:val="both"/>
        <w:rPr>
          <w:rFonts w:ascii="Arial" w:eastAsia="Times New Roman" w:hAnsi="Arial" w:cs="Arial"/>
          <w:bCs/>
          <w:lang w:val="fr-CH" w:eastAsia="fr-CH"/>
        </w:rPr>
      </w:pPr>
      <w:hyperlink r:id="rId10" w:history="1">
        <w:r w:rsidR="00380132" w:rsidRPr="002C6FA7">
          <w:rPr>
            <w:rStyle w:val="Hyperlink"/>
            <w:rFonts w:ascii="Arial" w:eastAsia="Times New Roman" w:hAnsi="Arial" w:cs="Arial"/>
            <w:bCs/>
            <w:lang w:val="fr-CH" w:eastAsia="fr-CH"/>
          </w:rPr>
          <w:t xml:space="preserve">Étape 1 : Refuge Elisabetta </w:t>
        </w:r>
        <w:proofErr w:type="spellStart"/>
        <w:r w:rsidR="00380132" w:rsidRPr="002C6FA7">
          <w:rPr>
            <w:rStyle w:val="Hyperlink"/>
            <w:rFonts w:ascii="Arial" w:eastAsia="Times New Roman" w:hAnsi="Arial" w:cs="Arial"/>
            <w:bCs/>
            <w:lang w:val="fr-CH" w:eastAsia="fr-CH"/>
          </w:rPr>
          <w:t>Soldini</w:t>
        </w:r>
        <w:proofErr w:type="spellEnd"/>
        <w:r w:rsidR="00380132" w:rsidRPr="002C6FA7">
          <w:rPr>
            <w:rStyle w:val="Hyperlink"/>
            <w:rFonts w:ascii="Arial" w:eastAsia="Times New Roman" w:hAnsi="Arial" w:cs="Arial"/>
            <w:bCs/>
            <w:lang w:val="fr-CH" w:eastAsia="fr-CH"/>
          </w:rPr>
          <w:t xml:space="preserve"> </w:t>
        </w:r>
        <w:r w:rsidR="00523132" w:rsidRPr="002C6FA7">
          <w:rPr>
            <w:rStyle w:val="Hyperlink"/>
            <w:rFonts w:ascii="Arial" w:eastAsia="Times New Roman" w:hAnsi="Arial" w:cs="Arial"/>
            <w:bCs/>
            <w:lang w:val="fr-CH" w:eastAsia="fr-CH"/>
          </w:rPr>
          <w:t xml:space="preserve">- La </w:t>
        </w:r>
        <w:proofErr w:type="spellStart"/>
        <w:r w:rsidR="00523132" w:rsidRPr="002C6FA7">
          <w:rPr>
            <w:rStyle w:val="Hyperlink"/>
            <w:rFonts w:ascii="Arial" w:eastAsia="Times New Roman" w:hAnsi="Arial" w:cs="Arial"/>
            <w:bCs/>
            <w:lang w:val="fr-CH" w:eastAsia="fr-CH"/>
          </w:rPr>
          <w:t>Thuile</w:t>
        </w:r>
        <w:proofErr w:type="spellEnd"/>
      </w:hyperlink>
    </w:p>
    <w:p w14:paraId="44696227" w14:textId="77777777" w:rsidR="00596B5B" w:rsidRDefault="00596B5B" w:rsidP="004223E1">
      <w:pPr>
        <w:spacing w:line="360" w:lineRule="auto"/>
        <w:jc w:val="both"/>
        <w:rPr>
          <w:rFonts w:ascii="Arial" w:eastAsia="Times New Roman" w:hAnsi="Arial" w:cs="Arial"/>
          <w:bCs/>
          <w:lang w:val="fr-CH" w:eastAsia="fr-CH"/>
        </w:rPr>
      </w:pPr>
      <w:r w:rsidRPr="00596B5B">
        <w:rPr>
          <w:rFonts w:ascii="Arial" w:eastAsia="Times New Roman" w:hAnsi="Arial" w:cs="Arial"/>
          <w:bCs/>
          <w:lang w:val="fr-CH" w:eastAsia="fr-CH"/>
        </w:rPr>
        <w:t xml:space="preserve">Depuis le refuge Elisabetta </w:t>
      </w:r>
      <w:proofErr w:type="spellStart"/>
      <w:r w:rsidRPr="00596B5B">
        <w:rPr>
          <w:rFonts w:ascii="Arial" w:eastAsia="Times New Roman" w:hAnsi="Arial" w:cs="Arial"/>
          <w:bCs/>
          <w:lang w:val="fr-CH" w:eastAsia="fr-CH"/>
        </w:rPr>
        <w:t>Soldini</w:t>
      </w:r>
      <w:proofErr w:type="spellEnd"/>
      <w:r w:rsidRPr="00596B5B">
        <w:rPr>
          <w:rFonts w:ascii="Arial" w:eastAsia="Times New Roman" w:hAnsi="Arial" w:cs="Arial"/>
          <w:bCs/>
          <w:lang w:val="fr-CH" w:eastAsia="fr-CH"/>
        </w:rPr>
        <w:t xml:space="preserve">, un sentier pittoresque descend vers d'anciennes constructions en pierre et enjambe un ruisseau étincelant. Le chemin s'élève tranquillement vers les alpages, puis, à partir du village d'Orgères, il conduit à l'hôtel </w:t>
      </w:r>
      <w:proofErr w:type="spellStart"/>
      <w:r w:rsidRPr="00596B5B">
        <w:rPr>
          <w:rFonts w:ascii="Arial" w:eastAsia="Times New Roman" w:hAnsi="Arial" w:cs="Arial"/>
          <w:bCs/>
          <w:lang w:val="fr-CH" w:eastAsia="fr-CH"/>
        </w:rPr>
        <w:t>Miramonti</w:t>
      </w:r>
      <w:proofErr w:type="spellEnd"/>
      <w:r w:rsidRPr="00596B5B">
        <w:rPr>
          <w:rFonts w:ascii="Arial" w:eastAsia="Times New Roman" w:hAnsi="Arial" w:cs="Arial"/>
          <w:bCs/>
          <w:lang w:val="fr-CH" w:eastAsia="fr-CH"/>
        </w:rPr>
        <w:t xml:space="preserve">. En traversant le pont sur la Dora, on parvient au charmant La </w:t>
      </w:r>
      <w:proofErr w:type="spellStart"/>
      <w:r w:rsidRPr="00596B5B">
        <w:rPr>
          <w:rFonts w:ascii="Arial" w:eastAsia="Times New Roman" w:hAnsi="Arial" w:cs="Arial"/>
          <w:bCs/>
          <w:lang w:val="fr-CH" w:eastAsia="fr-CH"/>
        </w:rPr>
        <w:t>Thuile</w:t>
      </w:r>
      <w:proofErr w:type="spellEnd"/>
      <w:r w:rsidRPr="00596B5B">
        <w:rPr>
          <w:rFonts w:ascii="Arial" w:eastAsia="Times New Roman" w:hAnsi="Arial" w:cs="Arial"/>
          <w:bCs/>
          <w:lang w:val="fr-CH" w:eastAsia="fr-CH"/>
        </w:rPr>
        <w:t>.</w:t>
      </w:r>
    </w:p>
    <w:p w14:paraId="010BAC64" w14:textId="77777777" w:rsidR="00596B5B" w:rsidRPr="002C6FA7" w:rsidRDefault="00596B5B" w:rsidP="00523132">
      <w:pPr>
        <w:spacing w:line="360" w:lineRule="auto"/>
        <w:jc w:val="both"/>
        <w:rPr>
          <w:rFonts w:ascii="Arial" w:eastAsia="Times New Roman" w:hAnsi="Arial" w:cs="Arial"/>
          <w:b/>
          <w:lang w:val="fr-CH" w:eastAsia="fr-CH"/>
        </w:rPr>
      </w:pPr>
      <w:r w:rsidRPr="002C6FA7">
        <w:rPr>
          <w:rFonts w:ascii="Arial" w:eastAsia="Times New Roman" w:hAnsi="Arial" w:cs="Arial"/>
          <w:b/>
          <w:lang w:val="fr-CH" w:eastAsia="fr-CH"/>
        </w:rPr>
        <w:t>Un itinéraire riche en culture</w:t>
      </w:r>
    </w:p>
    <w:p w14:paraId="4D2810CE" w14:textId="5EB937E2" w:rsidR="00596B5B" w:rsidRPr="00596B5B" w:rsidRDefault="002C6FA7" w:rsidP="00596B5B">
      <w:pPr>
        <w:spacing w:line="360" w:lineRule="auto"/>
        <w:jc w:val="both"/>
        <w:rPr>
          <w:rFonts w:ascii="Arial" w:eastAsia="Times New Roman" w:hAnsi="Arial" w:cs="Arial"/>
          <w:b/>
          <w:lang w:val="fr-CH" w:eastAsia="fr-CH"/>
        </w:rPr>
      </w:pPr>
      <w:hyperlink r:id="rId11" w:history="1">
        <w:r w:rsidR="00596B5B" w:rsidRPr="002C6FA7">
          <w:rPr>
            <w:rStyle w:val="Hyperlink"/>
            <w:rFonts w:ascii="Arial" w:eastAsia="Times New Roman" w:hAnsi="Arial" w:cs="Arial"/>
            <w:b/>
            <w:lang w:val="fr-CH" w:eastAsia="fr-CH"/>
          </w:rPr>
          <w:t xml:space="preserve">Musées en plein air </w:t>
        </w:r>
      </w:hyperlink>
      <w:r w:rsidR="00596B5B" w:rsidRPr="00596B5B">
        <w:rPr>
          <w:rFonts w:ascii="Arial" w:eastAsia="Times New Roman" w:hAnsi="Arial" w:cs="Arial"/>
          <w:b/>
          <w:lang w:val="fr-CH" w:eastAsia="fr-CH"/>
        </w:rPr>
        <w:t>: un lien entre l'art et la nature</w:t>
      </w:r>
    </w:p>
    <w:p w14:paraId="5A1929CD" w14:textId="77777777" w:rsidR="00596B5B" w:rsidRDefault="00596B5B" w:rsidP="00596B5B">
      <w:pPr>
        <w:spacing w:line="360" w:lineRule="auto"/>
        <w:jc w:val="both"/>
        <w:rPr>
          <w:rFonts w:ascii="Arial" w:eastAsia="Times New Roman" w:hAnsi="Arial" w:cs="Arial"/>
          <w:bCs/>
          <w:lang w:val="fr-CH" w:eastAsia="fr-CH"/>
        </w:rPr>
      </w:pPr>
      <w:r w:rsidRPr="00596B5B">
        <w:rPr>
          <w:rFonts w:ascii="Arial" w:eastAsia="Times New Roman" w:hAnsi="Arial" w:cs="Arial"/>
          <w:bCs/>
          <w:lang w:val="fr-CH" w:eastAsia="fr-CH"/>
        </w:rPr>
        <w:t>Sur les Hautes Routes 1 et 2, l'art s'invite au cœur de la nature : loin des sentiers fréquentés, de nombreux musées en plein air présentent des œuvres qui s'harmonisent avec l'architecture rurale et le paysage environnant.</w:t>
      </w:r>
    </w:p>
    <w:p w14:paraId="544D247F" w14:textId="7E21B3BB" w:rsidR="00596B5B" w:rsidRPr="002C6FA7" w:rsidRDefault="002C6FA7" w:rsidP="00596B5B">
      <w:pPr>
        <w:spacing w:line="360" w:lineRule="auto"/>
        <w:jc w:val="both"/>
        <w:rPr>
          <w:rFonts w:ascii="Arial" w:eastAsia="Times New Roman" w:hAnsi="Arial" w:cs="Arial"/>
          <w:b/>
          <w:lang w:val="fr-CH" w:eastAsia="fr-CH"/>
        </w:rPr>
      </w:pPr>
      <w:hyperlink r:id="rId12" w:history="1">
        <w:r w:rsidR="00596B5B" w:rsidRPr="002C6FA7">
          <w:rPr>
            <w:rStyle w:val="Hyperlink"/>
            <w:rFonts w:ascii="Arial" w:eastAsia="Times New Roman" w:hAnsi="Arial" w:cs="Arial"/>
            <w:b/>
            <w:lang w:val="fr-CH" w:eastAsia="fr-CH"/>
          </w:rPr>
          <w:t>Château de Saint-Pierre</w:t>
        </w:r>
      </w:hyperlink>
    </w:p>
    <w:p w14:paraId="5242814B" w14:textId="2B56399F" w:rsidR="00596B5B" w:rsidRDefault="00596B5B" w:rsidP="00596B5B">
      <w:pPr>
        <w:spacing w:line="360" w:lineRule="auto"/>
        <w:jc w:val="both"/>
        <w:rPr>
          <w:rFonts w:ascii="Arial" w:eastAsia="Times New Roman" w:hAnsi="Arial" w:cs="Arial"/>
          <w:bCs/>
          <w:lang w:val="fr-CH" w:eastAsia="fr-CH"/>
        </w:rPr>
      </w:pPr>
      <w:r w:rsidRPr="00596B5B">
        <w:rPr>
          <w:rFonts w:ascii="Arial" w:eastAsia="Times New Roman" w:hAnsi="Arial" w:cs="Arial"/>
          <w:bCs/>
          <w:lang w:val="fr-CH" w:eastAsia="fr-CH"/>
        </w:rPr>
        <w:t xml:space="preserve">Le château de Saint-Pierre s'élève majestueusement sur un promontoire rocheux, captivant par son allure féerique. Ses tourelles du </w:t>
      </w:r>
      <w:proofErr w:type="spellStart"/>
      <w:r w:rsidRPr="00596B5B">
        <w:rPr>
          <w:rFonts w:ascii="Arial" w:eastAsia="Times New Roman" w:hAnsi="Arial" w:cs="Arial"/>
          <w:bCs/>
          <w:lang w:val="fr-CH" w:eastAsia="fr-CH"/>
        </w:rPr>
        <w:t>19e</w:t>
      </w:r>
      <w:proofErr w:type="spellEnd"/>
      <w:r w:rsidRPr="00596B5B">
        <w:rPr>
          <w:rFonts w:ascii="Arial" w:eastAsia="Times New Roman" w:hAnsi="Arial" w:cs="Arial"/>
          <w:bCs/>
          <w:lang w:val="fr-CH" w:eastAsia="fr-CH"/>
        </w:rPr>
        <w:t xml:space="preserve"> siècle ajoutent un charme distinctif à cette forteresse historique. Érigé au </w:t>
      </w:r>
      <w:proofErr w:type="spellStart"/>
      <w:r w:rsidRPr="00596B5B">
        <w:rPr>
          <w:rFonts w:ascii="Arial" w:eastAsia="Times New Roman" w:hAnsi="Arial" w:cs="Arial"/>
          <w:bCs/>
          <w:lang w:val="fr-CH" w:eastAsia="fr-CH"/>
        </w:rPr>
        <w:t>12e</w:t>
      </w:r>
      <w:proofErr w:type="spellEnd"/>
      <w:r w:rsidRPr="00596B5B">
        <w:rPr>
          <w:rFonts w:ascii="Arial" w:eastAsia="Times New Roman" w:hAnsi="Arial" w:cs="Arial"/>
          <w:bCs/>
          <w:lang w:val="fr-CH" w:eastAsia="fr-CH"/>
        </w:rPr>
        <w:t xml:space="preserve"> siècle, le château abrite aujourd'hui le Musée Régional des Sciences Naturelle.</w:t>
      </w:r>
    </w:p>
    <w:p w14:paraId="585DD181" w14:textId="77777777" w:rsidR="00596B5B" w:rsidRPr="002C6FA7" w:rsidRDefault="00596B5B" w:rsidP="00567E9F">
      <w:pPr>
        <w:spacing w:line="360" w:lineRule="auto"/>
        <w:jc w:val="both"/>
        <w:rPr>
          <w:rFonts w:ascii="Arial" w:eastAsia="Times New Roman" w:hAnsi="Arial" w:cs="Arial"/>
          <w:b/>
          <w:lang w:val="fr-CH" w:eastAsia="fr-CH"/>
        </w:rPr>
      </w:pPr>
      <w:r w:rsidRPr="002C6FA7">
        <w:rPr>
          <w:rFonts w:ascii="Arial" w:eastAsia="Times New Roman" w:hAnsi="Arial" w:cs="Arial"/>
          <w:b/>
          <w:lang w:val="fr-CH" w:eastAsia="fr-CH"/>
        </w:rPr>
        <w:t>Événements</w:t>
      </w:r>
    </w:p>
    <w:p w14:paraId="096A0CBA" w14:textId="2A128903" w:rsidR="000F69FC" w:rsidRPr="00FB4A40" w:rsidRDefault="002C6FA7" w:rsidP="00567E9F">
      <w:pPr>
        <w:spacing w:line="360" w:lineRule="auto"/>
        <w:jc w:val="both"/>
        <w:rPr>
          <w:rFonts w:ascii="Arial" w:eastAsia="Times New Roman" w:hAnsi="Arial" w:cs="Arial"/>
          <w:bCs/>
          <w:u w:val="single"/>
          <w:lang w:val="fr-CH" w:eastAsia="fr-CH"/>
        </w:rPr>
      </w:pPr>
      <w:hyperlink r:id="rId13" w:history="1">
        <w:r w:rsidR="00596B5B" w:rsidRPr="002C6FA7">
          <w:rPr>
            <w:rStyle w:val="Hyperlink"/>
            <w:rFonts w:ascii="Arial" w:eastAsia="Times New Roman" w:hAnsi="Arial" w:cs="Arial"/>
            <w:bCs/>
            <w:lang w:val="fr-CH" w:eastAsia="fr-CH"/>
          </w:rPr>
          <w:t>Site mégalithique d'Aoste</w:t>
        </w:r>
      </w:hyperlink>
      <w:r w:rsidR="00596B5B" w:rsidRPr="00FB4A40">
        <w:rPr>
          <w:rFonts w:ascii="Arial" w:eastAsia="Times New Roman" w:hAnsi="Arial" w:cs="Arial"/>
          <w:bCs/>
          <w:u w:val="single"/>
          <w:lang w:val="fr-CH" w:eastAsia="fr-CH"/>
        </w:rPr>
        <w:t xml:space="preserve"> - musée et parc archéologique </w:t>
      </w:r>
      <w:r w:rsidR="000F69FC" w:rsidRPr="00FB4A40">
        <w:rPr>
          <w:rFonts w:ascii="Arial" w:eastAsia="Times New Roman" w:hAnsi="Arial" w:cs="Arial"/>
          <w:bCs/>
          <w:u w:val="single"/>
          <w:lang w:val="fr-CH" w:eastAsia="fr-CH"/>
        </w:rPr>
        <w:t>(</w:t>
      </w:r>
      <w:r w:rsidR="00FB4A40" w:rsidRPr="00FB4A40">
        <w:rPr>
          <w:rFonts w:ascii="Arial" w:eastAsia="Times New Roman" w:hAnsi="Arial" w:cs="Arial"/>
          <w:bCs/>
          <w:u w:val="single"/>
          <w:lang w:val="fr-CH" w:eastAsia="fr-CH"/>
        </w:rPr>
        <w:t>Pour Plaisir de Culture, entrée gratuite du 14 au 22 septembre 2024</w:t>
      </w:r>
      <w:r w:rsidR="00FB4A40">
        <w:rPr>
          <w:rFonts w:ascii="Arial" w:eastAsia="Times New Roman" w:hAnsi="Arial" w:cs="Arial"/>
          <w:bCs/>
          <w:u w:val="single"/>
          <w:lang w:val="fr-CH" w:eastAsia="fr-CH"/>
        </w:rPr>
        <w:t>)</w:t>
      </w:r>
    </w:p>
    <w:p w14:paraId="26D898B9" w14:textId="77777777" w:rsidR="00FB4A40" w:rsidRDefault="00FB4A40" w:rsidP="00567E9F">
      <w:pPr>
        <w:spacing w:line="360" w:lineRule="auto"/>
        <w:jc w:val="both"/>
        <w:rPr>
          <w:rFonts w:ascii="Arial" w:eastAsia="Times New Roman" w:hAnsi="Arial" w:cs="Arial"/>
          <w:bCs/>
          <w:lang w:val="fr-CH" w:eastAsia="fr-CH"/>
        </w:rPr>
      </w:pPr>
      <w:r w:rsidRPr="00FB4A40">
        <w:rPr>
          <w:rFonts w:ascii="Arial" w:eastAsia="Times New Roman" w:hAnsi="Arial" w:cs="Arial"/>
          <w:bCs/>
          <w:lang w:val="fr-CH" w:eastAsia="fr-CH"/>
        </w:rPr>
        <w:t>Aoste figure parmi les sites archéologiques préhistoriques les plus captivants d'Europe, avec des vestiges importants des siècles suivants. Explorez la ville et découvrez les activités et visites guidées proposées par le musée.</w:t>
      </w:r>
    </w:p>
    <w:p w14:paraId="472CC407" w14:textId="0C4CE804" w:rsidR="00567E9F" w:rsidRPr="00FB4A40" w:rsidRDefault="002C6FA7" w:rsidP="00567E9F">
      <w:pPr>
        <w:spacing w:line="360" w:lineRule="auto"/>
        <w:jc w:val="both"/>
        <w:rPr>
          <w:rFonts w:ascii="Arial" w:eastAsia="Times New Roman" w:hAnsi="Arial" w:cs="Arial"/>
          <w:bCs/>
          <w:u w:val="single"/>
          <w:lang w:val="fr-CH" w:eastAsia="fr-CH"/>
        </w:rPr>
      </w:pPr>
      <w:hyperlink r:id="rId14" w:history="1">
        <w:r w:rsidR="00FB4A40" w:rsidRPr="002C6FA7">
          <w:rPr>
            <w:rStyle w:val="Hyperlink"/>
            <w:rFonts w:ascii="Arial" w:eastAsia="Times New Roman" w:hAnsi="Arial" w:cs="Arial"/>
            <w:bCs/>
            <w:lang w:val="fr-CH" w:eastAsia="fr-CH"/>
          </w:rPr>
          <w:t xml:space="preserve">Foire </w:t>
        </w:r>
        <w:proofErr w:type="spellStart"/>
        <w:r w:rsidR="00FB4A40" w:rsidRPr="002C6FA7">
          <w:rPr>
            <w:rStyle w:val="Hyperlink"/>
            <w:rFonts w:ascii="Arial" w:eastAsia="Times New Roman" w:hAnsi="Arial" w:cs="Arial"/>
            <w:bCs/>
            <w:lang w:val="fr-CH" w:eastAsia="fr-CH"/>
          </w:rPr>
          <w:t>œnogastronomique</w:t>
        </w:r>
        <w:proofErr w:type="spellEnd"/>
        <w:r w:rsidR="00FB4A40" w:rsidRPr="002C6FA7">
          <w:rPr>
            <w:rStyle w:val="Hyperlink"/>
            <w:rFonts w:ascii="Arial" w:eastAsia="Times New Roman" w:hAnsi="Arial" w:cs="Arial"/>
            <w:bCs/>
            <w:lang w:val="fr-CH" w:eastAsia="fr-CH"/>
          </w:rPr>
          <w:t xml:space="preserve"> "Lo </w:t>
        </w:r>
        <w:proofErr w:type="spellStart"/>
        <w:r w:rsidR="00FB4A40" w:rsidRPr="002C6FA7">
          <w:rPr>
            <w:rStyle w:val="Hyperlink"/>
            <w:rFonts w:ascii="Arial" w:eastAsia="Times New Roman" w:hAnsi="Arial" w:cs="Arial"/>
            <w:bCs/>
            <w:lang w:val="fr-CH" w:eastAsia="fr-CH"/>
          </w:rPr>
          <w:t>Matsòn</w:t>
        </w:r>
        <w:proofErr w:type="spellEnd"/>
        <w:r w:rsidR="00FB4A40" w:rsidRPr="002C6FA7">
          <w:rPr>
            <w:rStyle w:val="Hyperlink"/>
            <w:rFonts w:ascii="Arial" w:eastAsia="Times New Roman" w:hAnsi="Arial" w:cs="Arial"/>
            <w:bCs/>
            <w:lang w:val="fr-CH" w:eastAsia="fr-CH"/>
          </w:rPr>
          <w:t>"</w:t>
        </w:r>
      </w:hyperlink>
      <w:r w:rsidR="00FB4A40" w:rsidRPr="00FB4A40">
        <w:rPr>
          <w:rFonts w:ascii="Arial" w:eastAsia="Times New Roman" w:hAnsi="Arial" w:cs="Arial"/>
          <w:bCs/>
          <w:u w:val="single"/>
          <w:lang w:val="fr-CH" w:eastAsia="fr-CH"/>
        </w:rPr>
        <w:t xml:space="preserve"> </w:t>
      </w:r>
      <w:r w:rsidR="000F69FC" w:rsidRPr="00FB4A40">
        <w:rPr>
          <w:rFonts w:ascii="Arial" w:eastAsia="Times New Roman" w:hAnsi="Arial" w:cs="Arial"/>
          <w:bCs/>
          <w:u w:val="single"/>
          <w:lang w:val="fr-CH" w:eastAsia="fr-CH"/>
        </w:rPr>
        <w:t>(</w:t>
      </w:r>
      <w:r w:rsidR="00FB4A40" w:rsidRPr="00FB4A40">
        <w:rPr>
          <w:rFonts w:ascii="Arial" w:eastAsia="Times New Roman" w:hAnsi="Arial" w:cs="Arial"/>
          <w:bCs/>
          <w:u w:val="single"/>
          <w:lang w:val="fr-CH" w:eastAsia="fr-CH"/>
        </w:rPr>
        <w:t>dimanche 01 septembre 2024</w:t>
      </w:r>
      <w:r w:rsidR="000F69FC" w:rsidRPr="00FB4A40">
        <w:rPr>
          <w:rFonts w:ascii="Arial" w:eastAsia="Times New Roman" w:hAnsi="Arial" w:cs="Arial"/>
          <w:bCs/>
          <w:u w:val="single"/>
          <w:lang w:val="fr-CH" w:eastAsia="fr-CH"/>
        </w:rPr>
        <w:t>) – Courmayeur</w:t>
      </w:r>
    </w:p>
    <w:p w14:paraId="27A6061C" w14:textId="77777777" w:rsidR="00FB4A40" w:rsidRPr="00FB4A40" w:rsidRDefault="00FB4A40" w:rsidP="00CB5AB9">
      <w:pPr>
        <w:spacing w:line="360" w:lineRule="auto"/>
        <w:jc w:val="both"/>
        <w:rPr>
          <w:rFonts w:ascii="Arial" w:eastAsia="Times New Roman" w:hAnsi="Arial" w:cs="Arial"/>
          <w:bCs/>
          <w:lang w:val="fr-CH" w:eastAsia="fr-CH"/>
        </w:rPr>
      </w:pPr>
      <w:r w:rsidRPr="00FB4A40">
        <w:rPr>
          <w:rFonts w:ascii="Arial" w:eastAsia="Times New Roman" w:hAnsi="Arial" w:cs="Arial"/>
          <w:bCs/>
          <w:lang w:val="fr-CH" w:eastAsia="fr-CH"/>
        </w:rPr>
        <w:t xml:space="preserve">Le terme </w:t>
      </w:r>
      <w:proofErr w:type="spellStart"/>
      <w:r w:rsidRPr="00FB4A40">
        <w:rPr>
          <w:rFonts w:ascii="Arial" w:eastAsia="Times New Roman" w:hAnsi="Arial" w:cs="Arial"/>
          <w:bCs/>
          <w:lang w:val="fr-CH" w:eastAsia="fr-CH"/>
        </w:rPr>
        <w:t>Matsòn</w:t>
      </w:r>
      <w:proofErr w:type="spellEnd"/>
      <w:r w:rsidRPr="00FB4A40">
        <w:rPr>
          <w:rFonts w:ascii="Arial" w:eastAsia="Times New Roman" w:hAnsi="Arial" w:cs="Arial"/>
          <w:bCs/>
          <w:lang w:val="fr-CH" w:eastAsia="fr-CH"/>
        </w:rPr>
        <w:t xml:space="preserve"> fait référence aux saveurs et aux arômes de notre région. À Courmayeur, au pied du Mont Blanc, les rues du centre-ville s'animent avec les produits d'excellence des producteurs locaux. Nous vous invitons à une balade unique pour rencontrer nos agriculteurs, qui seront ravis de partager leur expertise avec vous. Savourez des fromages de lait de vache et de </w:t>
      </w:r>
      <w:r w:rsidRPr="00FB4A40">
        <w:rPr>
          <w:rFonts w:ascii="Arial" w:eastAsia="Times New Roman" w:hAnsi="Arial" w:cs="Arial"/>
          <w:bCs/>
          <w:lang w:val="fr-CH" w:eastAsia="fr-CH"/>
        </w:rPr>
        <w:lastRenderedPageBreak/>
        <w:t>chèvre, du vin, des charcuteries, des confitures et des jus, tous issus de notre région et réalisés avec les meilleures matières premières locales.</w:t>
      </w:r>
    </w:p>
    <w:p w14:paraId="5C7D96F3" w14:textId="3F9204C2" w:rsidR="00CB5AB9" w:rsidRPr="00FB4A40" w:rsidRDefault="002C6FA7" w:rsidP="00CB5AB9">
      <w:pPr>
        <w:spacing w:line="360" w:lineRule="auto"/>
        <w:jc w:val="both"/>
        <w:rPr>
          <w:rFonts w:ascii="Arial" w:eastAsia="Times New Roman" w:hAnsi="Arial" w:cs="Arial"/>
          <w:bCs/>
          <w:u w:val="single"/>
          <w:lang w:val="fr-CH" w:eastAsia="fr-CH"/>
        </w:rPr>
      </w:pPr>
      <w:hyperlink r:id="rId15" w:history="1">
        <w:r w:rsidR="00FB4A40" w:rsidRPr="002C6FA7">
          <w:rPr>
            <w:rStyle w:val="Hyperlink"/>
            <w:rFonts w:ascii="Arial" w:eastAsia="Times New Roman" w:hAnsi="Arial" w:cs="Arial"/>
            <w:bCs/>
            <w:lang w:val="fr-CH" w:eastAsia="fr-CH"/>
          </w:rPr>
          <w:t xml:space="preserve">Marché au Fort </w:t>
        </w:r>
      </w:hyperlink>
      <w:r w:rsidR="00FB4A40" w:rsidRPr="00FB4A40">
        <w:rPr>
          <w:rFonts w:ascii="Arial" w:eastAsia="Times New Roman" w:hAnsi="Arial" w:cs="Arial"/>
          <w:bCs/>
          <w:u w:val="single"/>
          <w:lang w:val="fr-CH" w:eastAsia="fr-CH"/>
        </w:rPr>
        <w:t xml:space="preserve">- Exposition </w:t>
      </w:r>
      <w:proofErr w:type="spellStart"/>
      <w:r w:rsidR="00FB4A40" w:rsidRPr="00FB4A40">
        <w:rPr>
          <w:rFonts w:ascii="Arial" w:eastAsia="Times New Roman" w:hAnsi="Arial" w:cs="Arial"/>
          <w:bCs/>
          <w:u w:val="single"/>
          <w:lang w:val="fr-CH" w:eastAsia="fr-CH"/>
        </w:rPr>
        <w:t>œnogastronomique</w:t>
      </w:r>
      <w:proofErr w:type="spellEnd"/>
      <w:r w:rsidR="00FB4A40" w:rsidRPr="00FB4A40">
        <w:rPr>
          <w:rFonts w:ascii="Arial" w:eastAsia="Times New Roman" w:hAnsi="Arial" w:cs="Arial"/>
          <w:bCs/>
          <w:u w:val="single"/>
          <w:lang w:val="fr-CH" w:eastAsia="fr-CH"/>
        </w:rPr>
        <w:t xml:space="preserve"> </w:t>
      </w:r>
      <w:r w:rsidR="001C37F6" w:rsidRPr="00FB4A40">
        <w:rPr>
          <w:rFonts w:ascii="Arial" w:eastAsia="Times New Roman" w:hAnsi="Arial" w:cs="Arial"/>
          <w:bCs/>
          <w:u w:val="single"/>
          <w:lang w:val="fr-CH" w:eastAsia="fr-CH"/>
        </w:rPr>
        <w:t>(</w:t>
      </w:r>
      <w:r w:rsidR="00FB4A40" w:rsidRPr="00FB4A40">
        <w:rPr>
          <w:rFonts w:ascii="Arial" w:eastAsia="Times New Roman" w:hAnsi="Arial" w:cs="Arial"/>
          <w:bCs/>
          <w:u w:val="single"/>
          <w:lang w:val="fr-CH" w:eastAsia="fr-CH"/>
        </w:rPr>
        <w:t>12 octobre 2024 - 13 octobre 2024</w:t>
      </w:r>
      <w:r w:rsidR="001C37F6" w:rsidRPr="00FB4A40">
        <w:rPr>
          <w:rFonts w:ascii="Arial" w:eastAsia="Times New Roman" w:hAnsi="Arial" w:cs="Arial"/>
          <w:bCs/>
          <w:u w:val="single"/>
          <w:lang w:val="fr-CH" w:eastAsia="fr-CH"/>
        </w:rPr>
        <w:t xml:space="preserve">) </w:t>
      </w:r>
      <w:r w:rsidR="001E7F1A">
        <w:rPr>
          <w:rFonts w:ascii="Arial" w:eastAsia="Times New Roman" w:hAnsi="Arial" w:cs="Arial"/>
          <w:bCs/>
          <w:u w:val="single"/>
          <w:lang w:val="fr-CH" w:eastAsia="fr-CH"/>
        </w:rPr>
        <w:t>–</w:t>
      </w:r>
      <w:r w:rsidR="001C37F6" w:rsidRPr="00FB4A40">
        <w:rPr>
          <w:rFonts w:ascii="Arial" w:eastAsia="Times New Roman" w:hAnsi="Arial" w:cs="Arial"/>
          <w:bCs/>
          <w:u w:val="single"/>
          <w:lang w:val="fr-CH" w:eastAsia="fr-CH"/>
        </w:rPr>
        <w:t xml:space="preserve"> Bard</w:t>
      </w:r>
      <w:r w:rsidR="001E7F1A">
        <w:rPr>
          <w:rFonts w:ascii="Arial" w:eastAsia="Times New Roman" w:hAnsi="Arial" w:cs="Arial"/>
          <w:bCs/>
          <w:u w:val="single"/>
          <w:lang w:val="fr-CH" w:eastAsia="fr-CH"/>
        </w:rPr>
        <w:t xml:space="preserve"> </w:t>
      </w:r>
    </w:p>
    <w:p w14:paraId="10D8372D" w14:textId="77777777" w:rsidR="00FB4A40" w:rsidRPr="00FB4A40" w:rsidRDefault="00FB4A40" w:rsidP="001C37F6">
      <w:pPr>
        <w:spacing w:line="360" w:lineRule="auto"/>
        <w:jc w:val="both"/>
        <w:rPr>
          <w:rFonts w:ascii="Arial" w:eastAsia="Times New Roman" w:hAnsi="Arial" w:cs="Arial"/>
          <w:bCs/>
          <w:lang w:val="fr-CH" w:eastAsia="fr-CH"/>
        </w:rPr>
      </w:pPr>
      <w:bookmarkStart w:id="3" w:name="_Hlk109659181"/>
      <w:bookmarkEnd w:id="1"/>
      <w:r w:rsidRPr="00FB4A40">
        <w:rPr>
          <w:rFonts w:ascii="Arial" w:eastAsia="Times New Roman" w:hAnsi="Arial" w:cs="Arial"/>
          <w:bCs/>
          <w:lang w:val="fr-CH" w:eastAsia="fr-CH"/>
        </w:rPr>
        <w:t xml:space="preserve">À la mi-octobre, le charmant village médiéval de Bard, niché au pied de la forteresse historique, devient le cadre de l'annuel Marché au Fort. Cette exposition </w:t>
      </w:r>
      <w:proofErr w:type="spellStart"/>
      <w:r w:rsidRPr="00FB4A40">
        <w:rPr>
          <w:rFonts w:ascii="Arial" w:eastAsia="Times New Roman" w:hAnsi="Arial" w:cs="Arial"/>
          <w:bCs/>
          <w:lang w:val="fr-CH" w:eastAsia="fr-CH"/>
        </w:rPr>
        <w:t>œnogastronomique</w:t>
      </w:r>
      <w:proofErr w:type="spellEnd"/>
      <w:r w:rsidRPr="00FB4A40">
        <w:rPr>
          <w:rFonts w:ascii="Arial" w:eastAsia="Times New Roman" w:hAnsi="Arial" w:cs="Arial"/>
          <w:bCs/>
          <w:lang w:val="fr-CH" w:eastAsia="fr-CH"/>
        </w:rPr>
        <w:t xml:space="preserve"> de premier plan célèbre les produits typiques du Val d'Aoste. Le programme de l'événement propose un marché mettant en avant la tradition rurale, ainsi que des stands d'information et de dégustation où des experts présentent les processus de production et les spécificités des produits.</w:t>
      </w:r>
    </w:p>
    <w:bookmarkEnd w:id="3"/>
    <w:p w14:paraId="26DEBAB0" w14:textId="59F98642" w:rsidR="001E7F1A" w:rsidRPr="009A4113" w:rsidRDefault="001E7F1A" w:rsidP="001E7F1A">
      <w:pPr>
        <w:spacing w:line="360" w:lineRule="auto"/>
        <w:jc w:val="both"/>
        <w:rPr>
          <w:rStyle w:val="Hyperlink"/>
          <w:rFonts w:ascii="Arial" w:eastAsia="Times New Roman" w:hAnsi="Arial" w:cs="Arial"/>
          <w:bCs/>
          <w:lang w:val="fr-CH" w:eastAsia="fr-CH"/>
        </w:rPr>
      </w:pPr>
      <w:r w:rsidRPr="00501C31">
        <w:rPr>
          <w:rFonts w:ascii="Arial" w:eastAsia="Times New Roman" w:hAnsi="Arial" w:cs="Arial"/>
          <w:bCs/>
          <w:lang w:val="fr-CH" w:eastAsia="fr-CH"/>
        </w:rPr>
        <w:t>Des photos sont disponibles</w:t>
      </w:r>
      <w:r w:rsidRPr="001F180F">
        <w:rPr>
          <w:rFonts w:ascii="Arial" w:eastAsia="Times New Roman" w:hAnsi="Arial" w:cs="Arial"/>
          <w:bCs/>
          <w:lang w:val="fr-CH" w:eastAsia="fr-CH"/>
        </w:rPr>
        <w:t xml:space="preserve"> </w:t>
      </w:r>
      <w:r>
        <w:rPr>
          <w:rFonts w:ascii="Arial" w:eastAsia="Times New Roman" w:hAnsi="Arial" w:cs="Arial"/>
          <w:b/>
          <w:lang w:val="fr-CH" w:eastAsia="fr-CH"/>
        </w:rPr>
        <w:fldChar w:fldCharType="begin"/>
      </w:r>
      <w:r w:rsidR="002402C0">
        <w:rPr>
          <w:rFonts w:ascii="Arial" w:eastAsia="Times New Roman" w:hAnsi="Arial" w:cs="Arial"/>
          <w:b/>
          <w:lang w:val="fr-CH" w:eastAsia="fr-CH"/>
        </w:rPr>
        <w:instrText>HYPERLINK "https://we.tl/t-TTWYYTEBIE"</w:instrText>
      </w:r>
      <w:r w:rsidR="002402C0">
        <w:rPr>
          <w:rFonts w:ascii="Arial" w:eastAsia="Times New Roman" w:hAnsi="Arial" w:cs="Arial"/>
          <w:b/>
          <w:lang w:val="fr-CH" w:eastAsia="fr-CH"/>
        </w:rPr>
      </w:r>
      <w:r>
        <w:rPr>
          <w:rFonts w:ascii="Arial" w:eastAsia="Times New Roman" w:hAnsi="Arial" w:cs="Arial"/>
          <w:b/>
          <w:lang w:val="fr-CH" w:eastAsia="fr-CH"/>
        </w:rPr>
        <w:fldChar w:fldCharType="separate"/>
      </w:r>
      <w:r w:rsidRPr="009A4113">
        <w:rPr>
          <w:rStyle w:val="Hyperlink"/>
          <w:rFonts w:ascii="Arial" w:eastAsia="Times New Roman" w:hAnsi="Arial" w:cs="Arial"/>
          <w:b/>
          <w:lang w:val="fr-CH" w:eastAsia="fr-CH"/>
        </w:rPr>
        <w:t>sur ce lien</w:t>
      </w:r>
      <w:r w:rsidRPr="009A4113">
        <w:rPr>
          <w:rStyle w:val="Hyperlink"/>
          <w:rFonts w:ascii="Arial" w:eastAsia="Times New Roman" w:hAnsi="Arial" w:cs="Arial"/>
          <w:bCs/>
          <w:lang w:val="fr-CH" w:eastAsia="fr-CH"/>
        </w:rPr>
        <w:t>.</w:t>
      </w:r>
      <w:r w:rsidRPr="009A4113">
        <w:rPr>
          <w:rStyle w:val="Hyperlink"/>
          <w:rFonts w:ascii="Arial" w:eastAsia="Times New Roman" w:hAnsi="Arial" w:cs="Arial"/>
          <w:bCs/>
          <w:highlight w:val="yellow"/>
          <w:lang w:val="fr-CH" w:eastAsia="fr-CH"/>
        </w:rPr>
        <w:t xml:space="preserve"> </w:t>
      </w:r>
    </w:p>
    <w:p w14:paraId="49ACA749" w14:textId="77777777" w:rsidR="001E7F1A" w:rsidRDefault="001E7F1A" w:rsidP="001E7F1A">
      <w:pPr>
        <w:spacing w:line="360" w:lineRule="auto"/>
        <w:jc w:val="both"/>
        <w:rPr>
          <w:rFonts w:ascii="Arial" w:eastAsia="Times New Roman" w:hAnsi="Arial" w:cs="Arial"/>
          <w:bCs/>
          <w:lang w:val="fr-CH" w:eastAsia="fr-CH"/>
        </w:rPr>
      </w:pPr>
      <w:r>
        <w:rPr>
          <w:rFonts w:ascii="Arial" w:eastAsia="Times New Roman" w:hAnsi="Arial" w:cs="Arial"/>
          <w:b/>
          <w:lang w:val="fr-CH" w:eastAsia="fr-CH"/>
        </w:rPr>
        <w:fldChar w:fldCharType="end"/>
      </w:r>
      <w:r w:rsidRPr="001F180F">
        <w:rPr>
          <w:rFonts w:ascii="Arial" w:eastAsia="Times New Roman" w:hAnsi="Arial" w:cs="Arial"/>
          <w:bCs/>
          <w:lang w:val="fr-CH" w:eastAsia="fr-CH"/>
        </w:rPr>
        <w:t xml:space="preserve">Images © Vallée d’Aoste Tourisme </w:t>
      </w:r>
    </w:p>
    <w:p w14:paraId="3371BE8B" w14:textId="660FF1F9" w:rsidR="00A742BC" w:rsidRPr="001E7F1A" w:rsidRDefault="00A742BC" w:rsidP="00A742BC">
      <w:pPr>
        <w:spacing w:line="360" w:lineRule="auto"/>
        <w:jc w:val="both"/>
        <w:rPr>
          <w:rFonts w:ascii="Arial" w:hAnsi="Arial" w:cs="Arial"/>
          <w:color w:val="000000"/>
          <w:lang w:val="fr-CH"/>
        </w:rPr>
      </w:pPr>
      <w:proofErr w:type="spellStart"/>
      <w:r w:rsidRPr="001E7F1A">
        <w:rPr>
          <w:rFonts w:ascii="Arial" w:hAnsi="Arial" w:cs="Arial"/>
          <w:b/>
          <w:lang w:val="fr-CH"/>
        </w:rPr>
        <w:t>Aostatal</w:t>
      </w:r>
      <w:proofErr w:type="spellEnd"/>
      <w:r w:rsidRPr="001E7F1A">
        <w:rPr>
          <w:rFonts w:ascii="Arial" w:hAnsi="Arial" w:cs="Arial"/>
          <w:b/>
          <w:lang w:val="fr-CH"/>
        </w:rPr>
        <w:t xml:space="preserve"> </w:t>
      </w:r>
      <w:proofErr w:type="gramStart"/>
      <w:r w:rsidRPr="001E7F1A">
        <w:rPr>
          <w:rFonts w:ascii="Arial" w:hAnsi="Arial" w:cs="Arial"/>
          <w:b/>
          <w:lang w:val="fr-CH"/>
        </w:rPr>
        <w:t>online:</w:t>
      </w:r>
      <w:proofErr w:type="gramEnd"/>
    </w:p>
    <w:p w14:paraId="2DA7BA8E" w14:textId="77777777" w:rsidR="00A742BC" w:rsidRPr="002C6FA7" w:rsidRDefault="00A742BC" w:rsidP="00A742BC">
      <w:pPr>
        <w:spacing w:after="0" w:line="360" w:lineRule="auto"/>
        <w:ind w:left="-284" w:firstLine="284"/>
        <w:jc w:val="both"/>
        <w:rPr>
          <w:rFonts w:ascii="Arial" w:hAnsi="Arial" w:cs="Arial"/>
          <w:color w:val="000000"/>
          <w:lang w:val="it-IT"/>
        </w:rPr>
      </w:pPr>
      <w:proofErr w:type="spellStart"/>
      <w:r w:rsidRPr="002C6FA7">
        <w:rPr>
          <w:rFonts w:ascii="Arial" w:hAnsi="Arial" w:cs="Arial"/>
          <w:lang w:val="it-IT"/>
        </w:rPr>
        <w:t>Webseite</w:t>
      </w:r>
      <w:proofErr w:type="spellEnd"/>
      <w:r w:rsidRPr="002C6FA7">
        <w:rPr>
          <w:rFonts w:ascii="Arial" w:hAnsi="Arial" w:cs="Arial"/>
          <w:lang w:val="it-IT"/>
        </w:rPr>
        <w:tab/>
      </w:r>
      <w:hyperlink r:id="rId16" w:history="1">
        <w:r w:rsidRPr="002C6FA7">
          <w:rPr>
            <w:rStyle w:val="Hyperlink"/>
            <w:rFonts w:ascii="Arial" w:eastAsia="Times New Roman" w:hAnsi="Arial" w:cs="Arial"/>
            <w:bCs/>
            <w:lang w:val="it-IT" w:eastAsia="de-DE"/>
          </w:rPr>
          <w:t>www.lovevda.it/de</w:t>
        </w:r>
      </w:hyperlink>
      <w:r w:rsidRPr="002C6FA7">
        <w:rPr>
          <w:rFonts w:ascii="Arial" w:eastAsia="Times New Roman" w:hAnsi="Arial" w:cs="Arial"/>
          <w:bCs/>
          <w:lang w:val="it-IT" w:eastAsia="de-DE"/>
        </w:rPr>
        <w:t xml:space="preserve"> </w:t>
      </w:r>
    </w:p>
    <w:p w14:paraId="16ACAE2F" w14:textId="77777777" w:rsidR="00A742BC" w:rsidRPr="002C6FA7" w:rsidRDefault="00A742BC" w:rsidP="00A742BC">
      <w:pPr>
        <w:spacing w:after="0" w:line="360" w:lineRule="auto"/>
        <w:ind w:left="-284" w:firstLine="284"/>
        <w:jc w:val="both"/>
        <w:rPr>
          <w:rFonts w:ascii="Arial" w:hAnsi="Arial" w:cs="Arial"/>
          <w:color w:val="000000"/>
          <w:lang w:val="it-IT"/>
        </w:rPr>
      </w:pPr>
      <w:r w:rsidRPr="002C6FA7">
        <w:rPr>
          <w:rFonts w:ascii="Arial" w:hAnsi="Arial" w:cs="Arial"/>
          <w:lang w:val="it-IT"/>
        </w:rPr>
        <w:t>Facebook</w:t>
      </w:r>
      <w:r w:rsidRPr="002C6FA7">
        <w:rPr>
          <w:rFonts w:ascii="Arial" w:hAnsi="Arial" w:cs="Arial"/>
          <w:lang w:val="it-IT"/>
        </w:rPr>
        <w:tab/>
      </w:r>
      <w:hyperlink r:id="rId17" w:history="1">
        <w:r w:rsidRPr="002C6FA7">
          <w:rPr>
            <w:rStyle w:val="Hyperlink"/>
            <w:rFonts w:ascii="Arial" w:hAnsi="Arial" w:cs="Arial"/>
            <w:lang w:val="it-IT"/>
          </w:rPr>
          <w:t>www.facebook.com/visitdaosta</w:t>
        </w:r>
      </w:hyperlink>
      <w:r w:rsidRPr="002C6FA7">
        <w:rPr>
          <w:rFonts w:ascii="Arial" w:hAnsi="Arial" w:cs="Arial"/>
          <w:lang w:val="it-IT"/>
        </w:rPr>
        <w:t xml:space="preserve"> </w:t>
      </w:r>
    </w:p>
    <w:p w14:paraId="79A2F752" w14:textId="77777777" w:rsidR="00A742BC" w:rsidRPr="002C6FA7" w:rsidRDefault="00A742BC" w:rsidP="00A742BC">
      <w:pPr>
        <w:spacing w:after="0" w:line="360" w:lineRule="auto"/>
        <w:ind w:left="-284" w:firstLine="284"/>
        <w:jc w:val="both"/>
        <w:rPr>
          <w:lang w:val="it-IT"/>
        </w:rPr>
      </w:pPr>
      <w:r w:rsidRPr="002C6FA7">
        <w:rPr>
          <w:rFonts w:ascii="Arial" w:hAnsi="Arial" w:cs="Arial"/>
          <w:lang w:val="it-IT"/>
        </w:rPr>
        <w:t>YouTube</w:t>
      </w:r>
      <w:r w:rsidRPr="002C6FA7">
        <w:rPr>
          <w:rFonts w:ascii="Arial" w:hAnsi="Arial" w:cs="Arial"/>
          <w:lang w:val="it-IT"/>
        </w:rPr>
        <w:tab/>
      </w:r>
      <w:hyperlink r:id="rId18" w:history="1">
        <w:r w:rsidRPr="002C6FA7">
          <w:rPr>
            <w:rStyle w:val="Hyperlink"/>
            <w:rFonts w:ascii="Arial" w:hAnsi="Arial" w:cs="Arial"/>
            <w:lang w:val="it-IT"/>
          </w:rPr>
          <w:t>www.youtube.com/user/lovevda</w:t>
        </w:r>
      </w:hyperlink>
      <w:r w:rsidRPr="002C6FA7">
        <w:rPr>
          <w:rFonts w:ascii="Arial" w:hAnsi="Arial" w:cs="Arial"/>
          <w:lang w:val="it-IT"/>
        </w:rPr>
        <w:t xml:space="preserve">   </w:t>
      </w:r>
    </w:p>
    <w:p w14:paraId="7BF6F21B" w14:textId="77777777" w:rsidR="00A742BC" w:rsidRPr="002C6FA7" w:rsidRDefault="00A742BC" w:rsidP="00A742BC">
      <w:pPr>
        <w:spacing w:after="0" w:line="360" w:lineRule="auto"/>
        <w:ind w:left="-284" w:firstLine="284"/>
        <w:jc w:val="both"/>
        <w:rPr>
          <w:rFonts w:ascii="Arial" w:hAnsi="Arial" w:cs="Arial"/>
          <w:color w:val="000000"/>
          <w:lang w:val="it-IT"/>
        </w:rPr>
      </w:pPr>
      <w:r w:rsidRPr="002C6FA7">
        <w:rPr>
          <w:rFonts w:ascii="Arial" w:hAnsi="Arial" w:cs="Arial"/>
          <w:lang w:val="it-IT"/>
        </w:rPr>
        <w:t>Instagram</w:t>
      </w:r>
      <w:r w:rsidRPr="002C6FA7">
        <w:rPr>
          <w:rFonts w:ascii="Arial" w:hAnsi="Arial" w:cs="Arial"/>
          <w:lang w:val="it-IT"/>
        </w:rPr>
        <w:tab/>
      </w:r>
      <w:bookmarkStart w:id="4" w:name="_Hlk109393661"/>
      <w:r w:rsidRPr="00920D16">
        <w:fldChar w:fldCharType="begin"/>
      </w:r>
      <w:r w:rsidRPr="002C6FA7">
        <w:rPr>
          <w:lang w:val="it-IT"/>
        </w:rPr>
        <w:instrText xml:space="preserve"> HYPERLINK "http://www.instagram.com/valledaosta/" </w:instrText>
      </w:r>
      <w:r w:rsidRPr="00920D16">
        <w:fldChar w:fldCharType="separate"/>
      </w:r>
      <w:r w:rsidRPr="002C6FA7">
        <w:rPr>
          <w:rStyle w:val="Hyperlink"/>
          <w:rFonts w:ascii="Arial" w:hAnsi="Arial" w:cs="Arial"/>
          <w:lang w:val="it-IT"/>
        </w:rPr>
        <w:t>www.instagram.com/valledaosta</w:t>
      </w:r>
      <w:r w:rsidRPr="00920D16">
        <w:rPr>
          <w:rStyle w:val="Hyperlink"/>
          <w:rFonts w:ascii="Arial" w:hAnsi="Arial" w:cs="Arial"/>
        </w:rPr>
        <w:fldChar w:fldCharType="end"/>
      </w:r>
      <w:r w:rsidRPr="002C6FA7">
        <w:rPr>
          <w:rFonts w:ascii="Arial" w:hAnsi="Arial" w:cs="Arial"/>
          <w:lang w:val="it-IT"/>
        </w:rPr>
        <w:t xml:space="preserve">  </w:t>
      </w:r>
    </w:p>
    <w:bookmarkEnd w:id="4"/>
    <w:p w14:paraId="4BB2F69C" w14:textId="77777777" w:rsidR="00A742BC" w:rsidRPr="002C6FA7" w:rsidRDefault="00A742BC" w:rsidP="00A742BC">
      <w:pPr>
        <w:spacing w:after="0" w:line="360" w:lineRule="auto"/>
        <w:jc w:val="both"/>
        <w:rPr>
          <w:rStyle w:val="tojvnm2t"/>
          <w:rFonts w:ascii="Arial" w:hAnsi="Arial" w:cs="Arial"/>
          <w:lang w:val="it-IT"/>
        </w:rPr>
      </w:pPr>
      <w:r w:rsidRPr="002C6FA7">
        <w:rPr>
          <w:rStyle w:val="tojvnm2t"/>
          <w:rFonts w:ascii="Arial" w:hAnsi="Arial" w:cs="Arial"/>
          <w:lang w:val="it-IT"/>
        </w:rPr>
        <w:t xml:space="preserve">@visitdaosta @lovevda </w:t>
      </w:r>
      <w:hyperlink r:id="rId19" w:history="1">
        <w:r w:rsidRPr="002C6FA7">
          <w:rPr>
            <w:rStyle w:val="tojvnm2t"/>
            <w:rFonts w:ascii="Arial" w:hAnsi="Arial" w:cs="Arial"/>
            <w:lang w:val="it-IT"/>
          </w:rPr>
          <w:t>#valledaosta</w:t>
        </w:r>
      </w:hyperlink>
      <w:r w:rsidRPr="002C6FA7">
        <w:rPr>
          <w:rStyle w:val="tojvnm2t"/>
          <w:rFonts w:ascii="Arial" w:hAnsi="Arial" w:cs="Arial"/>
          <w:lang w:val="it-IT"/>
        </w:rPr>
        <w:t xml:space="preserve"> </w:t>
      </w:r>
      <w:hyperlink r:id="rId20" w:history="1">
        <w:r w:rsidRPr="002C6FA7">
          <w:rPr>
            <w:rStyle w:val="tojvnm2t"/>
            <w:rFonts w:ascii="Arial" w:hAnsi="Arial" w:cs="Arial"/>
            <w:lang w:val="it-IT"/>
          </w:rPr>
          <w:t>#lovevda</w:t>
        </w:r>
      </w:hyperlink>
    </w:p>
    <w:p w14:paraId="2BABA1CE" w14:textId="77777777" w:rsidR="00A742BC" w:rsidRPr="002C6FA7" w:rsidRDefault="00A742BC" w:rsidP="00A742BC">
      <w:pPr>
        <w:spacing w:after="0" w:line="360" w:lineRule="auto"/>
        <w:jc w:val="both"/>
        <w:rPr>
          <w:rStyle w:val="tojvnm2t"/>
          <w:lang w:val="it-IT"/>
        </w:rPr>
      </w:pPr>
    </w:p>
    <w:p w14:paraId="726B1B39" w14:textId="77777777" w:rsidR="00A742BC" w:rsidRPr="00920D16" w:rsidRDefault="00A742BC" w:rsidP="00A742BC">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eastAsia="de-DE"/>
        </w:rPr>
      </w:pPr>
      <w:r w:rsidRPr="00920D16">
        <w:rPr>
          <w:rFonts w:ascii="Arial" w:eastAsia="Times New Roman" w:hAnsi="Arial" w:cs="Arial"/>
          <w:b/>
          <w:sz w:val="20"/>
          <w:lang w:eastAsia="de-DE"/>
        </w:rPr>
        <w:t xml:space="preserve">Für weitere Informationen und Bildmaterial: </w:t>
      </w:r>
    </w:p>
    <w:p w14:paraId="12004D2D" w14:textId="77777777" w:rsidR="00A742BC" w:rsidRPr="002C6FA7" w:rsidRDefault="00A742BC" w:rsidP="00A742BC">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eastAsia="de-DE"/>
        </w:rPr>
      </w:pPr>
      <w:r w:rsidRPr="002C6FA7">
        <w:rPr>
          <w:rFonts w:ascii="Arial" w:eastAsia="Times New Roman" w:hAnsi="Arial" w:cs="Arial"/>
          <w:sz w:val="20"/>
          <w:lang w:eastAsia="de-DE"/>
        </w:rPr>
        <w:t xml:space="preserve">Gere Gretz, Laura Fabbris, </w:t>
      </w:r>
      <w:proofErr w:type="spellStart"/>
      <w:r w:rsidRPr="002C6FA7">
        <w:rPr>
          <w:rFonts w:ascii="Arial" w:eastAsia="Times New Roman" w:hAnsi="Arial" w:cs="Arial"/>
          <w:sz w:val="20"/>
          <w:lang w:eastAsia="de-DE"/>
        </w:rPr>
        <w:t>Aostatal</w:t>
      </w:r>
      <w:proofErr w:type="spellEnd"/>
      <w:r w:rsidRPr="002C6FA7">
        <w:rPr>
          <w:rFonts w:ascii="Arial" w:eastAsia="Times New Roman" w:hAnsi="Arial" w:cs="Arial"/>
          <w:sz w:val="20"/>
          <w:lang w:eastAsia="de-DE"/>
        </w:rPr>
        <w:t xml:space="preserve"> Tourismus</w:t>
      </w:r>
      <w:r w:rsidRPr="002C6FA7">
        <w:rPr>
          <w:rFonts w:ascii="Arial" w:eastAsia="Times New Roman" w:hAnsi="Arial" w:cs="Arial"/>
          <w:bCs/>
          <w:color w:val="000000"/>
          <w:sz w:val="20"/>
          <w:lang w:eastAsia="de-DE"/>
        </w:rPr>
        <w:t xml:space="preserve">, c/o Gretz Communications AG, </w:t>
      </w:r>
    </w:p>
    <w:p w14:paraId="309D6761" w14:textId="77777777" w:rsidR="00A742BC" w:rsidRPr="00920D16" w:rsidRDefault="00A742BC" w:rsidP="00A742BC">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920D16">
        <w:rPr>
          <w:rFonts w:ascii="Arial" w:eastAsia="Times New Roman" w:hAnsi="Arial" w:cs="Arial"/>
          <w:bCs/>
          <w:color w:val="000000"/>
          <w:sz w:val="20"/>
          <w:szCs w:val="20"/>
          <w:lang w:eastAsia="de-DE"/>
        </w:rPr>
        <w:t>Zähringerstr. 16, 3012 Bern, Tel. 031 300 30 70</w:t>
      </w:r>
    </w:p>
    <w:p w14:paraId="2193B846" w14:textId="77777777" w:rsidR="00A742BC" w:rsidRPr="002C6FA7" w:rsidRDefault="00A742BC" w:rsidP="00A742BC">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it-IT" w:eastAsia="de-DE"/>
        </w:rPr>
      </w:pPr>
      <w:r w:rsidRPr="002C6FA7">
        <w:rPr>
          <w:rFonts w:ascii="Arial" w:eastAsia="Times New Roman" w:hAnsi="Arial" w:cs="Arial"/>
          <w:bCs/>
          <w:sz w:val="20"/>
          <w:szCs w:val="20"/>
          <w:lang w:val="it-IT" w:eastAsia="de-DE"/>
        </w:rPr>
        <w:t xml:space="preserve">E-Mail: </w:t>
      </w:r>
      <w:hyperlink r:id="rId21" w:history="1">
        <w:r w:rsidRPr="002C6FA7">
          <w:rPr>
            <w:rStyle w:val="Hyperlink"/>
            <w:rFonts w:ascii="Arial" w:eastAsia="Times New Roman" w:hAnsi="Arial" w:cs="Arial"/>
            <w:bCs/>
            <w:sz w:val="20"/>
            <w:szCs w:val="20"/>
            <w:lang w:val="it-IT" w:eastAsia="de-DE"/>
          </w:rPr>
          <w:t>info@gretzcom.ch</w:t>
        </w:r>
      </w:hyperlink>
      <w:r w:rsidRPr="002C6FA7">
        <w:rPr>
          <w:rFonts w:ascii="Arial" w:eastAsia="Times New Roman" w:hAnsi="Arial" w:cs="Arial"/>
          <w:bCs/>
          <w:sz w:val="20"/>
          <w:szCs w:val="20"/>
          <w:lang w:val="it-IT" w:eastAsia="de-DE"/>
        </w:rPr>
        <w:t xml:space="preserve">, </w:t>
      </w:r>
    </w:p>
    <w:p w14:paraId="3B112C92" w14:textId="77777777" w:rsidR="00A742BC" w:rsidRPr="00920D16" w:rsidRDefault="00A742BC" w:rsidP="00A742BC">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920D16">
        <w:rPr>
          <w:rFonts w:ascii="Arial" w:hAnsi="Arial" w:cs="Arial"/>
          <w:sz w:val="20"/>
          <w:szCs w:val="20"/>
        </w:rPr>
        <w:t xml:space="preserve">Internet: </w:t>
      </w:r>
      <w:hyperlink r:id="rId22" w:history="1">
        <w:r w:rsidRPr="00920D16">
          <w:rPr>
            <w:rStyle w:val="Hyperlink"/>
            <w:rFonts w:ascii="Arial" w:hAnsi="Arial" w:cs="Arial"/>
            <w:sz w:val="20"/>
            <w:szCs w:val="20"/>
          </w:rPr>
          <w:t>www.lovevda.it/fr</w:t>
        </w:r>
      </w:hyperlink>
      <w:r w:rsidRPr="00920D16">
        <w:rPr>
          <w:rFonts w:ascii="Arial" w:hAnsi="Arial" w:cs="Arial"/>
          <w:sz w:val="20"/>
          <w:szCs w:val="20"/>
        </w:rPr>
        <w:t xml:space="preserve"> </w:t>
      </w:r>
      <w:r w:rsidRPr="00920D16">
        <w:rPr>
          <w:rFonts w:ascii="Arial" w:eastAsia="Times New Roman" w:hAnsi="Arial" w:cs="Arial"/>
          <w:bCs/>
          <w:sz w:val="20"/>
          <w:szCs w:val="20"/>
          <w:lang w:eastAsia="de-DE"/>
        </w:rPr>
        <w:t xml:space="preserve"> </w:t>
      </w:r>
    </w:p>
    <w:p w14:paraId="1CE7C065" w14:textId="77777777" w:rsidR="00A742BC" w:rsidRPr="00920D16" w:rsidRDefault="00A742BC" w:rsidP="00A742BC">
      <w:pPr>
        <w:pStyle w:val="StandardWeb"/>
        <w:spacing w:before="0" w:beforeAutospacing="0" w:after="0" w:afterAutospacing="0"/>
        <w:jc w:val="both"/>
        <w:rPr>
          <w:rFonts w:ascii="Arial" w:hAnsi="Arial" w:cs="Arial"/>
          <w:sz w:val="16"/>
          <w:szCs w:val="16"/>
          <w:u w:val="single"/>
        </w:rPr>
      </w:pPr>
      <w:r w:rsidRPr="00920D16">
        <w:rPr>
          <w:rFonts w:ascii="Arial" w:hAnsi="Arial" w:cs="Arial"/>
          <w:sz w:val="16"/>
          <w:szCs w:val="16"/>
          <w:u w:val="single"/>
        </w:rPr>
        <w:br/>
        <w:t xml:space="preserve">Über das </w:t>
      </w:r>
      <w:proofErr w:type="spellStart"/>
      <w:r w:rsidRPr="00920D16">
        <w:rPr>
          <w:rFonts w:ascii="Arial" w:hAnsi="Arial" w:cs="Arial"/>
          <w:sz w:val="16"/>
          <w:szCs w:val="16"/>
          <w:u w:val="single"/>
        </w:rPr>
        <w:t>Aostatal</w:t>
      </w:r>
      <w:proofErr w:type="spellEnd"/>
      <w:r w:rsidRPr="00920D16">
        <w:rPr>
          <w:rFonts w:ascii="Arial" w:hAnsi="Arial" w:cs="Arial"/>
          <w:sz w:val="16"/>
          <w:szCs w:val="16"/>
          <w:u w:val="single"/>
        </w:rPr>
        <w:t>:</w:t>
      </w:r>
    </w:p>
    <w:p w14:paraId="01CCB6FD" w14:textId="77777777" w:rsidR="00A742BC" w:rsidRPr="00920D16" w:rsidRDefault="00A742BC" w:rsidP="00A742BC">
      <w:pPr>
        <w:pStyle w:val="Textkrper"/>
        <w:jc w:val="both"/>
        <w:rPr>
          <w:rFonts w:ascii="Arial" w:hAnsi="Arial" w:cs="Arial"/>
          <w:sz w:val="16"/>
          <w:szCs w:val="16"/>
          <w:lang w:val="de-CH"/>
        </w:rPr>
      </w:pPr>
      <w:r w:rsidRPr="00920D16">
        <w:rPr>
          <w:rFonts w:ascii="Arial" w:hAnsi="Arial" w:cs="Arial"/>
          <w:sz w:val="16"/>
          <w:szCs w:val="16"/>
          <w:lang w:val="de-CH"/>
        </w:rPr>
        <w:t xml:space="preserve">Von Gletschern geformt und von Bergen umgeben: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in Norditalien. Die Bergregion grenzt nördlich an die Schweiz (Kanton Wallis), westlich an Frankreich (Region Auvergne Rhône-Alpes), südlich und östlich an die Region Piemont. Die Stadt Aosta </w:t>
      </w:r>
      <w:proofErr w:type="gramStart"/>
      <w:r w:rsidRPr="00920D16">
        <w:rPr>
          <w:rFonts w:ascii="Arial" w:hAnsi="Arial" w:cs="Arial"/>
          <w:sz w:val="16"/>
          <w:szCs w:val="16"/>
          <w:lang w:val="de-CH"/>
        </w:rPr>
        <w:t>liegt übrigens</w:t>
      </w:r>
      <w:proofErr w:type="gramEnd"/>
      <w:r w:rsidRPr="00920D16">
        <w:rPr>
          <w:rFonts w:ascii="Arial" w:hAnsi="Arial" w:cs="Arial"/>
          <w:sz w:val="16"/>
          <w:szCs w:val="16"/>
          <w:lang w:val="de-CH"/>
        </w:rPr>
        <w:t xml:space="preserve"> nur </w:t>
      </w:r>
      <w:proofErr w:type="spellStart"/>
      <w:r w:rsidRPr="00920D16">
        <w:rPr>
          <w:rFonts w:ascii="Arial" w:hAnsi="Arial" w:cs="Arial"/>
          <w:sz w:val="16"/>
          <w:szCs w:val="16"/>
          <w:lang w:val="de-CH"/>
        </w:rPr>
        <w:t>70km</w:t>
      </w:r>
      <w:proofErr w:type="spellEnd"/>
      <w:r w:rsidRPr="00920D16">
        <w:rPr>
          <w:rFonts w:ascii="Arial" w:hAnsi="Arial" w:cs="Arial"/>
          <w:sz w:val="16"/>
          <w:szCs w:val="16"/>
          <w:lang w:val="de-CH"/>
        </w:rPr>
        <w:t xml:space="preserve"> von Martigny und </w:t>
      </w:r>
      <w:proofErr w:type="spellStart"/>
      <w:r w:rsidRPr="00920D16">
        <w:rPr>
          <w:rFonts w:ascii="Arial" w:hAnsi="Arial" w:cs="Arial"/>
          <w:sz w:val="16"/>
          <w:szCs w:val="16"/>
          <w:lang w:val="de-CH"/>
        </w:rPr>
        <w:t>134km</w:t>
      </w:r>
      <w:proofErr w:type="spellEnd"/>
      <w:r w:rsidRPr="00920D16">
        <w:rPr>
          <w:rFonts w:ascii="Arial" w:hAnsi="Arial" w:cs="Arial"/>
          <w:sz w:val="16"/>
          <w:szCs w:val="16"/>
          <w:lang w:val="de-CH"/>
        </w:rPr>
        <w:t xml:space="preserve"> von Genf entfernt. Durch den Mont-Blanc Tunnel, den Tunnel des Grossen St. Bernhard und, im Sommer, über den Grossen St. Bernhard Pass ist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aus der Schweiz einfach zu erreichen. Bei einer Buchung von zwei Übernachtungen über das zentrale Buchungssystem der Region, ist die Hin- und Rückfahrt durch den Grossen St. Bernhard Tunnels kostenlos. Mit dem Bergmassiv Mont Blanc, dem Monte Rosa, dem Matterhorn und Gran Paradiso wird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von den höchsten Gipfeln der Alpen dominiert. Es präsentiert sich als eine Mischung der Kulturen – geprägt von italienischem Flair mit einem feinen französischen Touch. Mit einer ausgezeichneten Gastronomie, der reizvollen, zuweilen pittoresken, alpinen Landschaft und Architektur, einer gelebten Gegenwart und weit zurückreichender Geschichte und mit dem breiten kulturellen und sportlichen Angebot erfreut die Region Besucherinnen und Besucher aus aller Welt. Als Region bietet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nicht nur Bergsteigern und Skifahrern die perfekte Umgebung für unvergessliche Ferien. Auch wer lieber etwas gemütlicher unterwegs ist, findet hier sein ideales Reiseziel.</w:t>
      </w:r>
    </w:p>
    <w:p w14:paraId="322FEA04" w14:textId="2FA6F780" w:rsidR="00E304A5" w:rsidRPr="00920D16" w:rsidRDefault="00E304A5" w:rsidP="00A742BC">
      <w:pPr>
        <w:spacing w:line="360" w:lineRule="auto"/>
        <w:jc w:val="both"/>
        <w:rPr>
          <w:rFonts w:ascii="Arial" w:hAnsi="Arial" w:cs="Arial"/>
          <w:sz w:val="20"/>
        </w:rPr>
      </w:pPr>
    </w:p>
    <w:sectPr w:rsidR="00E304A5" w:rsidRPr="00920D16" w:rsidSect="000A559B">
      <w:headerReference w:type="default" r:id="rId23"/>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15FAC" w14:textId="77777777" w:rsidR="00D61CC4" w:rsidRPr="00920D16" w:rsidRDefault="00D61CC4" w:rsidP="003A2F47">
      <w:pPr>
        <w:spacing w:after="0" w:line="240" w:lineRule="auto"/>
      </w:pPr>
      <w:r w:rsidRPr="00920D16">
        <w:separator/>
      </w:r>
    </w:p>
  </w:endnote>
  <w:endnote w:type="continuationSeparator" w:id="0">
    <w:p w14:paraId="39461C1D" w14:textId="77777777" w:rsidR="00D61CC4" w:rsidRPr="00920D16" w:rsidRDefault="00D61CC4" w:rsidP="003A2F47">
      <w:pPr>
        <w:spacing w:after="0" w:line="240" w:lineRule="auto"/>
      </w:pPr>
      <w:r w:rsidRPr="00920D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82BB3" w14:textId="77777777" w:rsidR="00D61CC4" w:rsidRPr="00920D16" w:rsidRDefault="00D61CC4" w:rsidP="003A2F47">
      <w:pPr>
        <w:spacing w:after="0" w:line="240" w:lineRule="auto"/>
      </w:pPr>
      <w:r w:rsidRPr="00920D16">
        <w:separator/>
      </w:r>
    </w:p>
  </w:footnote>
  <w:footnote w:type="continuationSeparator" w:id="0">
    <w:p w14:paraId="0787058C" w14:textId="77777777" w:rsidR="00D61CC4" w:rsidRPr="00920D16" w:rsidRDefault="00D61CC4" w:rsidP="003A2F47">
      <w:pPr>
        <w:spacing w:after="0" w:line="240" w:lineRule="auto"/>
      </w:pPr>
      <w:r w:rsidRPr="00920D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4B13" w14:textId="77777777" w:rsidR="009F1471" w:rsidRPr="00920D16" w:rsidRDefault="009F1471" w:rsidP="00020D0D">
    <w:pPr>
      <w:pStyle w:val="Kopfzeile"/>
      <w:tabs>
        <w:tab w:val="left" w:pos="6448"/>
      </w:tabs>
    </w:pPr>
    <w:r w:rsidRPr="00920D16">
      <w:rPr>
        <w:noProof/>
        <w:lang w:eastAsia="it-IT"/>
      </w:rPr>
      <w:drawing>
        <wp:inline distT="0" distB="0" distL="0" distR="0" wp14:anchorId="51C173AA" wp14:editId="057F1A9A">
          <wp:extent cx="2057400" cy="83400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162" cy="845257"/>
                  </a:xfrm>
                  <a:prstGeom prst="rect">
                    <a:avLst/>
                  </a:prstGeom>
                  <a:noFill/>
                  <a:ln>
                    <a:noFill/>
                  </a:ln>
                </pic:spPr>
              </pic:pic>
            </a:graphicData>
          </a:graphic>
        </wp:inline>
      </w:drawing>
    </w:r>
    <w:r w:rsidRPr="00920D16">
      <w:tab/>
    </w:r>
    <w:r w:rsidRPr="00920D16">
      <w:tab/>
    </w:r>
    <w:r w:rsidRPr="00920D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2"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num w:numId="1" w16cid:durableId="1280526313">
    <w:abstractNumId w:val="11"/>
  </w:num>
  <w:num w:numId="2" w16cid:durableId="928848962">
    <w:abstractNumId w:val="10"/>
  </w:num>
  <w:num w:numId="3" w16cid:durableId="1205748280">
    <w:abstractNumId w:val="15"/>
  </w:num>
  <w:num w:numId="4" w16cid:durableId="1397895432">
    <w:abstractNumId w:val="3"/>
  </w:num>
  <w:num w:numId="5" w16cid:durableId="889996191">
    <w:abstractNumId w:val="12"/>
  </w:num>
  <w:num w:numId="6" w16cid:durableId="1089278583">
    <w:abstractNumId w:val="9"/>
  </w:num>
  <w:num w:numId="7" w16cid:durableId="180316025">
    <w:abstractNumId w:val="8"/>
  </w:num>
  <w:num w:numId="8" w16cid:durableId="1842353232">
    <w:abstractNumId w:val="16"/>
  </w:num>
  <w:num w:numId="9" w16cid:durableId="1616904721">
    <w:abstractNumId w:val="6"/>
  </w:num>
  <w:num w:numId="10" w16cid:durableId="249126536">
    <w:abstractNumId w:val="7"/>
  </w:num>
  <w:num w:numId="11" w16cid:durableId="905145331">
    <w:abstractNumId w:val="5"/>
  </w:num>
  <w:num w:numId="12" w16cid:durableId="835460238">
    <w:abstractNumId w:val="13"/>
  </w:num>
  <w:num w:numId="13" w16cid:durableId="2007897297">
    <w:abstractNumId w:val="14"/>
  </w:num>
  <w:num w:numId="14" w16cid:durableId="389035283">
    <w:abstractNumId w:val="4"/>
  </w:num>
  <w:num w:numId="15" w16cid:durableId="330178025">
    <w:abstractNumId w:val="2"/>
  </w:num>
  <w:num w:numId="16" w16cid:durableId="260644343">
    <w:abstractNumId w:val="1"/>
  </w:num>
  <w:num w:numId="17" w16cid:durableId="104375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1E"/>
    <w:rsid w:val="00015280"/>
    <w:rsid w:val="00017F1E"/>
    <w:rsid w:val="000209CB"/>
    <w:rsid w:val="00020D0D"/>
    <w:rsid w:val="00021714"/>
    <w:rsid w:val="00021915"/>
    <w:rsid w:val="00022AC4"/>
    <w:rsid w:val="000232B3"/>
    <w:rsid w:val="00024FA0"/>
    <w:rsid w:val="0002588B"/>
    <w:rsid w:val="00027DBD"/>
    <w:rsid w:val="00040CF9"/>
    <w:rsid w:val="00041792"/>
    <w:rsid w:val="00041C2B"/>
    <w:rsid w:val="00042D3B"/>
    <w:rsid w:val="00042D91"/>
    <w:rsid w:val="000439AC"/>
    <w:rsid w:val="00044CDA"/>
    <w:rsid w:val="00047114"/>
    <w:rsid w:val="00050CD3"/>
    <w:rsid w:val="0005114F"/>
    <w:rsid w:val="00052604"/>
    <w:rsid w:val="0005363E"/>
    <w:rsid w:val="000544CB"/>
    <w:rsid w:val="00055FD8"/>
    <w:rsid w:val="000562A7"/>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41B8"/>
    <w:rsid w:val="00097E57"/>
    <w:rsid w:val="000A2B2B"/>
    <w:rsid w:val="000A559B"/>
    <w:rsid w:val="000A723F"/>
    <w:rsid w:val="000B1991"/>
    <w:rsid w:val="000B2309"/>
    <w:rsid w:val="000B2EC2"/>
    <w:rsid w:val="000B4102"/>
    <w:rsid w:val="000B7584"/>
    <w:rsid w:val="000C4AC7"/>
    <w:rsid w:val="000C51F6"/>
    <w:rsid w:val="000C540F"/>
    <w:rsid w:val="000C6171"/>
    <w:rsid w:val="000C6D6D"/>
    <w:rsid w:val="000C7079"/>
    <w:rsid w:val="000D1999"/>
    <w:rsid w:val="000D24C6"/>
    <w:rsid w:val="000D2563"/>
    <w:rsid w:val="000E0CDA"/>
    <w:rsid w:val="000E286B"/>
    <w:rsid w:val="000E6241"/>
    <w:rsid w:val="000E62C0"/>
    <w:rsid w:val="000E6AEA"/>
    <w:rsid w:val="000F0EF5"/>
    <w:rsid w:val="000F29A8"/>
    <w:rsid w:val="000F33BA"/>
    <w:rsid w:val="000F4CF8"/>
    <w:rsid w:val="000F5975"/>
    <w:rsid w:val="000F5ACA"/>
    <w:rsid w:val="000F680D"/>
    <w:rsid w:val="000F69FC"/>
    <w:rsid w:val="000F737A"/>
    <w:rsid w:val="00100A8E"/>
    <w:rsid w:val="001022C5"/>
    <w:rsid w:val="001055C3"/>
    <w:rsid w:val="00105DE5"/>
    <w:rsid w:val="001067B3"/>
    <w:rsid w:val="00106D72"/>
    <w:rsid w:val="00110A77"/>
    <w:rsid w:val="0011654F"/>
    <w:rsid w:val="00117E60"/>
    <w:rsid w:val="00120AA8"/>
    <w:rsid w:val="00122FE5"/>
    <w:rsid w:val="00124EA5"/>
    <w:rsid w:val="00126676"/>
    <w:rsid w:val="001266E4"/>
    <w:rsid w:val="00127872"/>
    <w:rsid w:val="0013040A"/>
    <w:rsid w:val="00130693"/>
    <w:rsid w:val="00130823"/>
    <w:rsid w:val="001309BB"/>
    <w:rsid w:val="00132561"/>
    <w:rsid w:val="00132C7B"/>
    <w:rsid w:val="00132D24"/>
    <w:rsid w:val="001331A3"/>
    <w:rsid w:val="00133B7F"/>
    <w:rsid w:val="00136A58"/>
    <w:rsid w:val="00136A96"/>
    <w:rsid w:val="00137B49"/>
    <w:rsid w:val="0014002C"/>
    <w:rsid w:val="0014021A"/>
    <w:rsid w:val="0014134C"/>
    <w:rsid w:val="0014193E"/>
    <w:rsid w:val="001419C0"/>
    <w:rsid w:val="00143BE5"/>
    <w:rsid w:val="00147ECB"/>
    <w:rsid w:val="00151172"/>
    <w:rsid w:val="00152455"/>
    <w:rsid w:val="001535B3"/>
    <w:rsid w:val="0015587D"/>
    <w:rsid w:val="0015658C"/>
    <w:rsid w:val="00160593"/>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27B5"/>
    <w:rsid w:val="00184940"/>
    <w:rsid w:val="00184E0D"/>
    <w:rsid w:val="00191379"/>
    <w:rsid w:val="00191720"/>
    <w:rsid w:val="00192503"/>
    <w:rsid w:val="00192B26"/>
    <w:rsid w:val="00194B3A"/>
    <w:rsid w:val="00195818"/>
    <w:rsid w:val="00196252"/>
    <w:rsid w:val="00197307"/>
    <w:rsid w:val="001A1BF2"/>
    <w:rsid w:val="001A2B30"/>
    <w:rsid w:val="001A46B6"/>
    <w:rsid w:val="001A560E"/>
    <w:rsid w:val="001A5DD2"/>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37F6"/>
    <w:rsid w:val="001C4216"/>
    <w:rsid w:val="001C7C11"/>
    <w:rsid w:val="001D06B1"/>
    <w:rsid w:val="001D1175"/>
    <w:rsid w:val="001D1B8A"/>
    <w:rsid w:val="001D42DB"/>
    <w:rsid w:val="001D50B3"/>
    <w:rsid w:val="001D7765"/>
    <w:rsid w:val="001D77EB"/>
    <w:rsid w:val="001E031E"/>
    <w:rsid w:val="001E05D4"/>
    <w:rsid w:val="001E0A71"/>
    <w:rsid w:val="001E5256"/>
    <w:rsid w:val="001E5AB5"/>
    <w:rsid w:val="001E671A"/>
    <w:rsid w:val="001E7F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3DF"/>
    <w:rsid w:val="00227089"/>
    <w:rsid w:val="00227B2E"/>
    <w:rsid w:val="00231367"/>
    <w:rsid w:val="00231988"/>
    <w:rsid w:val="00232166"/>
    <w:rsid w:val="002340F3"/>
    <w:rsid w:val="002342C9"/>
    <w:rsid w:val="00236FE9"/>
    <w:rsid w:val="002402C0"/>
    <w:rsid w:val="0024098F"/>
    <w:rsid w:val="0024113B"/>
    <w:rsid w:val="0024147E"/>
    <w:rsid w:val="00243D5C"/>
    <w:rsid w:val="00247BC1"/>
    <w:rsid w:val="002503BC"/>
    <w:rsid w:val="00250AA3"/>
    <w:rsid w:val="002518F0"/>
    <w:rsid w:val="002533DF"/>
    <w:rsid w:val="00254775"/>
    <w:rsid w:val="0025543E"/>
    <w:rsid w:val="00256B1D"/>
    <w:rsid w:val="00257113"/>
    <w:rsid w:val="002576D9"/>
    <w:rsid w:val="002703EF"/>
    <w:rsid w:val="00273332"/>
    <w:rsid w:val="002740F4"/>
    <w:rsid w:val="00280A4D"/>
    <w:rsid w:val="00281347"/>
    <w:rsid w:val="0028307C"/>
    <w:rsid w:val="00283937"/>
    <w:rsid w:val="002843EF"/>
    <w:rsid w:val="00287FD7"/>
    <w:rsid w:val="0029014E"/>
    <w:rsid w:val="002937DF"/>
    <w:rsid w:val="00296A8C"/>
    <w:rsid w:val="002A1E17"/>
    <w:rsid w:val="002A42A5"/>
    <w:rsid w:val="002A6305"/>
    <w:rsid w:val="002B0B2E"/>
    <w:rsid w:val="002B2DD2"/>
    <w:rsid w:val="002B39EC"/>
    <w:rsid w:val="002B451A"/>
    <w:rsid w:val="002B7139"/>
    <w:rsid w:val="002C00AE"/>
    <w:rsid w:val="002C0C22"/>
    <w:rsid w:val="002C1F3D"/>
    <w:rsid w:val="002C6C2C"/>
    <w:rsid w:val="002C6FA7"/>
    <w:rsid w:val="002D124C"/>
    <w:rsid w:val="002D1A22"/>
    <w:rsid w:val="002D608F"/>
    <w:rsid w:val="002D6D39"/>
    <w:rsid w:val="002E1347"/>
    <w:rsid w:val="002E1C4B"/>
    <w:rsid w:val="002E1EEC"/>
    <w:rsid w:val="002E4021"/>
    <w:rsid w:val="002E43B1"/>
    <w:rsid w:val="002E6A74"/>
    <w:rsid w:val="002F02F5"/>
    <w:rsid w:val="002F07F7"/>
    <w:rsid w:val="002F6C43"/>
    <w:rsid w:val="002F7A07"/>
    <w:rsid w:val="0030030F"/>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27CD4"/>
    <w:rsid w:val="0033082B"/>
    <w:rsid w:val="00330AF2"/>
    <w:rsid w:val="0033351B"/>
    <w:rsid w:val="0033598B"/>
    <w:rsid w:val="00340894"/>
    <w:rsid w:val="00340F25"/>
    <w:rsid w:val="003414D7"/>
    <w:rsid w:val="00342A6C"/>
    <w:rsid w:val="00344376"/>
    <w:rsid w:val="0034473E"/>
    <w:rsid w:val="0034489C"/>
    <w:rsid w:val="0034560C"/>
    <w:rsid w:val="00346993"/>
    <w:rsid w:val="00350C80"/>
    <w:rsid w:val="00352702"/>
    <w:rsid w:val="00352AA4"/>
    <w:rsid w:val="00352B7E"/>
    <w:rsid w:val="00355CDA"/>
    <w:rsid w:val="003562C9"/>
    <w:rsid w:val="00357B11"/>
    <w:rsid w:val="00362C83"/>
    <w:rsid w:val="003650DB"/>
    <w:rsid w:val="00366F9E"/>
    <w:rsid w:val="00367E00"/>
    <w:rsid w:val="00371808"/>
    <w:rsid w:val="00373119"/>
    <w:rsid w:val="00376C0F"/>
    <w:rsid w:val="00380132"/>
    <w:rsid w:val="00381CA3"/>
    <w:rsid w:val="0038643C"/>
    <w:rsid w:val="00390307"/>
    <w:rsid w:val="00390C22"/>
    <w:rsid w:val="00392212"/>
    <w:rsid w:val="0039450F"/>
    <w:rsid w:val="003A1B5C"/>
    <w:rsid w:val="003A2F47"/>
    <w:rsid w:val="003A5DAC"/>
    <w:rsid w:val="003B13B3"/>
    <w:rsid w:val="003B62A8"/>
    <w:rsid w:val="003C0FF9"/>
    <w:rsid w:val="003C15F4"/>
    <w:rsid w:val="003C1A9D"/>
    <w:rsid w:val="003C252D"/>
    <w:rsid w:val="003C416C"/>
    <w:rsid w:val="003C4E9F"/>
    <w:rsid w:val="003C57C4"/>
    <w:rsid w:val="003D18A3"/>
    <w:rsid w:val="003D1DFA"/>
    <w:rsid w:val="003D3B72"/>
    <w:rsid w:val="003D4088"/>
    <w:rsid w:val="003E0E17"/>
    <w:rsid w:val="003E20B2"/>
    <w:rsid w:val="003E2203"/>
    <w:rsid w:val="003E2FB0"/>
    <w:rsid w:val="003E3D2E"/>
    <w:rsid w:val="003E620A"/>
    <w:rsid w:val="003E6A2E"/>
    <w:rsid w:val="003E78E0"/>
    <w:rsid w:val="003E7CE9"/>
    <w:rsid w:val="003F008C"/>
    <w:rsid w:val="003F2A11"/>
    <w:rsid w:val="003F45EB"/>
    <w:rsid w:val="003F7C3B"/>
    <w:rsid w:val="004012CE"/>
    <w:rsid w:val="00401951"/>
    <w:rsid w:val="0040467B"/>
    <w:rsid w:val="00413018"/>
    <w:rsid w:val="00414D57"/>
    <w:rsid w:val="00416CDF"/>
    <w:rsid w:val="004223E1"/>
    <w:rsid w:val="00424840"/>
    <w:rsid w:val="00425023"/>
    <w:rsid w:val="00426875"/>
    <w:rsid w:val="00430293"/>
    <w:rsid w:val="004324A0"/>
    <w:rsid w:val="0043559B"/>
    <w:rsid w:val="0043583C"/>
    <w:rsid w:val="00437D8F"/>
    <w:rsid w:val="0044102D"/>
    <w:rsid w:val="00441815"/>
    <w:rsid w:val="004429A8"/>
    <w:rsid w:val="00445B4E"/>
    <w:rsid w:val="00446941"/>
    <w:rsid w:val="00447E8A"/>
    <w:rsid w:val="004504A0"/>
    <w:rsid w:val="0045076A"/>
    <w:rsid w:val="00451336"/>
    <w:rsid w:val="0045213C"/>
    <w:rsid w:val="00453E18"/>
    <w:rsid w:val="00454E2F"/>
    <w:rsid w:val="00460983"/>
    <w:rsid w:val="004620AB"/>
    <w:rsid w:val="0046381C"/>
    <w:rsid w:val="00464B71"/>
    <w:rsid w:val="00465491"/>
    <w:rsid w:val="0046659C"/>
    <w:rsid w:val="004743BE"/>
    <w:rsid w:val="0048377E"/>
    <w:rsid w:val="00483B6A"/>
    <w:rsid w:val="00484368"/>
    <w:rsid w:val="00484B1A"/>
    <w:rsid w:val="00484D8E"/>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17FC"/>
    <w:rsid w:val="004B412D"/>
    <w:rsid w:val="004B5604"/>
    <w:rsid w:val="004B67E9"/>
    <w:rsid w:val="004C1604"/>
    <w:rsid w:val="004C4097"/>
    <w:rsid w:val="004C539C"/>
    <w:rsid w:val="004C76CC"/>
    <w:rsid w:val="004C7FBE"/>
    <w:rsid w:val="004D2118"/>
    <w:rsid w:val="004D2873"/>
    <w:rsid w:val="004D3F33"/>
    <w:rsid w:val="004D460F"/>
    <w:rsid w:val="004E1239"/>
    <w:rsid w:val="004E265C"/>
    <w:rsid w:val="004E421D"/>
    <w:rsid w:val="004F3061"/>
    <w:rsid w:val="004F45B4"/>
    <w:rsid w:val="004F5ADC"/>
    <w:rsid w:val="004F5CEA"/>
    <w:rsid w:val="00501C31"/>
    <w:rsid w:val="00502FB5"/>
    <w:rsid w:val="0050521B"/>
    <w:rsid w:val="00507AC7"/>
    <w:rsid w:val="00507E7C"/>
    <w:rsid w:val="005121B1"/>
    <w:rsid w:val="00513F91"/>
    <w:rsid w:val="005151AC"/>
    <w:rsid w:val="00522EBB"/>
    <w:rsid w:val="00523132"/>
    <w:rsid w:val="005238CF"/>
    <w:rsid w:val="00523AB8"/>
    <w:rsid w:val="00523B13"/>
    <w:rsid w:val="00524A4E"/>
    <w:rsid w:val="005324D0"/>
    <w:rsid w:val="00532FC2"/>
    <w:rsid w:val="00533CB7"/>
    <w:rsid w:val="005437DF"/>
    <w:rsid w:val="00545B7A"/>
    <w:rsid w:val="00551081"/>
    <w:rsid w:val="0055446D"/>
    <w:rsid w:val="0055621A"/>
    <w:rsid w:val="00557163"/>
    <w:rsid w:val="00557B2B"/>
    <w:rsid w:val="005607F6"/>
    <w:rsid w:val="00560B88"/>
    <w:rsid w:val="0056237E"/>
    <w:rsid w:val="00562DD8"/>
    <w:rsid w:val="00562F6E"/>
    <w:rsid w:val="00564BB9"/>
    <w:rsid w:val="00567E9F"/>
    <w:rsid w:val="00572F82"/>
    <w:rsid w:val="00573480"/>
    <w:rsid w:val="00573C0C"/>
    <w:rsid w:val="005764AB"/>
    <w:rsid w:val="00577E7E"/>
    <w:rsid w:val="00583800"/>
    <w:rsid w:val="005839AF"/>
    <w:rsid w:val="0058438E"/>
    <w:rsid w:val="005844F8"/>
    <w:rsid w:val="00585718"/>
    <w:rsid w:val="005865F1"/>
    <w:rsid w:val="00586F10"/>
    <w:rsid w:val="00587C87"/>
    <w:rsid w:val="00587F25"/>
    <w:rsid w:val="005910B6"/>
    <w:rsid w:val="0059645D"/>
    <w:rsid w:val="00596822"/>
    <w:rsid w:val="00596B5B"/>
    <w:rsid w:val="005A04FB"/>
    <w:rsid w:val="005A1448"/>
    <w:rsid w:val="005A64F8"/>
    <w:rsid w:val="005B225B"/>
    <w:rsid w:val="005B24DF"/>
    <w:rsid w:val="005B50A1"/>
    <w:rsid w:val="005C1CB1"/>
    <w:rsid w:val="005C342F"/>
    <w:rsid w:val="005C3D71"/>
    <w:rsid w:val="005C6C5C"/>
    <w:rsid w:val="005C6C89"/>
    <w:rsid w:val="005D2101"/>
    <w:rsid w:val="005D3648"/>
    <w:rsid w:val="005D5514"/>
    <w:rsid w:val="005D56E2"/>
    <w:rsid w:val="005D785B"/>
    <w:rsid w:val="005D789C"/>
    <w:rsid w:val="005D7A7B"/>
    <w:rsid w:val="005E096F"/>
    <w:rsid w:val="005E34F7"/>
    <w:rsid w:val="005E56C3"/>
    <w:rsid w:val="005F0EF5"/>
    <w:rsid w:val="005F1C51"/>
    <w:rsid w:val="005F2080"/>
    <w:rsid w:val="005F5D71"/>
    <w:rsid w:val="005F7049"/>
    <w:rsid w:val="005F7CEA"/>
    <w:rsid w:val="006000AB"/>
    <w:rsid w:val="006023AD"/>
    <w:rsid w:val="00605E8D"/>
    <w:rsid w:val="00611EB1"/>
    <w:rsid w:val="00612311"/>
    <w:rsid w:val="00615215"/>
    <w:rsid w:val="00615EF3"/>
    <w:rsid w:val="00616A6E"/>
    <w:rsid w:val="006214DD"/>
    <w:rsid w:val="00622AD9"/>
    <w:rsid w:val="00624476"/>
    <w:rsid w:val="00625693"/>
    <w:rsid w:val="0062729B"/>
    <w:rsid w:val="00631029"/>
    <w:rsid w:val="00633578"/>
    <w:rsid w:val="006338C7"/>
    <w:rsid w:val="006361DA"/>
    <w:rsid w:val="006363CA"/>
    <w:rsid w:val="00636E24"/>
    <w:rsid w:val="00640284"/>
    <w:rsid w:val="00640880"/>
    <w:rsid w:val="00641DEA"/>
    <w:rsid w:val="00643139"/>
    <w:rsid w:val="00643E8B"/>
    <w:rsid w:val="006445E3"/>
    <w:rsid w:val="00644D8C"/>
    <w:rsid w:val="006450D8"/>
    <w:rsid w:val="00646098"/>
    <w:rsid w:val="00647ACF"/>
    <w:rsid w:val="00650384"/>
    <w:rsid w:val="0065481F"/>
    <w:rsid w:val="00660B83"/>
    <w:rsid w:val="00662027"/>
    <w:rsid w:val="00662CA1"/>
    <w:rsid w:val="00665309"/>
    <w:rsid w:val="006702F5"/>
    <w:rsid w:val="006726F1"/>
    <w:rsid w:val="00673187"/>
    <w:rsid w:val="00684D57"/>
    <w:rsid w:val="00691689"/>
    <w:rsid w:val="00692C28"/>
    <w:rsid w:val="00694858"/>
    <w:rsid w:val="00695524"/>
    <w:rsid w:val="0069580E"/>
    <w:rsid w:val="00696558"/>
    <w:rsid w:val="00696DB2"/>
    <w:rsid w:val="006A011E"/>
    <w:rsid w:val="006A05DE"/>
    <w:rsid w:val="006A5166"/>
    <w:rsid w:val="006A59C2"/>
    <w:rsid w:val="006A5DBF"/>
    <w:rsid w:val="006B1465"/>
    <w:rsid w:val="006B2349"/>
    <w:rsid w:val="006B32C7"/>
    <w:rsid w:val="006B3926"/>
    <w:rsid w:val="006B7754"/>
    <w:rsid w:val="006B7F23"/>
    <w:rsid w:val="006C11A6"/>
    <w:rsid w:val="006C122D"/>
    <w:rsid w:val="006C1AE1"/>
    <w:rsid w:val="006C2310"/>
    <w:rsid w:val="006C2318"/>
    <w:rsid w:val="006C45D9"/>
    <w:rsid w:val="006C4A44"/>
    <w:rsid w:val="006C5336"/>
    <w:rsid w:val="006C5AE3"/>
    <w:rsid w:val="006C7076"/>
    <w:rsid w:val="006C794B"/>
    <w:rsid w:val="006D0FD6"/>
    <w:rsid w:val="006D5874"/>
    <w:rsid w:val="006D6A0D"/>
    <w:rsid w:val="006E2337"/>
    <w:rsid w:val="006E516E"/>
    <w:rsid w:val="006F0540"/>
    <w:rsid w:val="006F203A"/>
    <w:rsid w:val="006F38FC"/>
    <w:rsid w:val="006F3C97"/>
    <w:rsid w:val="006F4CD7"/>
    <w:rsid w:val="007033D6"/>
    <w:rsid w:val="00705B57"/>
    <w:rsid w:val="00705D74"/>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74E5"/>
    <w:rsid w:val="00740659"/>
    <w:rsid w:val="00745944"/>
    <w:rsid w:val="00745D30"/>
    <w:rsid w:val="00745E82"/>
    <w:rsid w:val="00746453"/>
    <w:rsid w:val="00750BFE"/>
    <w:rsid w:val="00750E43"/>
    <w:rsid w:val="007518B8"/>
    <w:rsid w:val="007541E7"/>
    <w:rsid w:val="00754CB3"/>
    <w:rsid w:val="007610F6"/>
    <w:rsid w:val="00764D8C"/>
    <w:rsid w:val="0076638B"/>
    <w:rsid w:val="007678E7"/>
    <w:rsid w:val="00767AC7"/>
    <w:rsid w:val="0077006B"/>
    <w:rsid w:val="00770F7A"/>
    <w:rsid w:val="00773726"/>
    <w:rsid w:val="00775322"/>
    <w:rsid w:val="007812D5"/>
    <w:rsid w:val="00791066"/>
    <w:rsid w:val="007923F4"/>
    <w:rsid w:val="007933B7"/>
    <w:rsid w:val="0079386C"/>
    <w:rsid w:val="00795465"/>
    <w:rsid w:val="0079696A"/>
    <w:rsid w:val="00797F65"/>
    <w:rsid w:val="007A4E04"/>
    <w:rsid w:val="007A585F"/>
    <w:rsid w:val="007A5F68"/>
    <w:rsid w:val="007A7532"/>
    <w:rsid w:val="007B4C79"/>
    <w:rsid w:val="007B4D03"/>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E2272"/>
    <w:rsid w:val="007E38A7"/>
    <w:rsid w:val="007E3E75"/>
    <w:rsid w:val="007E4B37"/>
    <w:rsid w:val="007F1C15"/>
    <w:rsid w:val="007F4915"/>
    <w:rsid w:val="007F60D7"/>
    <w:rsid w:val="0080057E"/>
    <w:rsid w:val="00803373"/>
    <w:rsid w:val="00805FB0"/>
    <w:rsid w:val="0080640F"/>
    <w:rsid w:val="00806E84"/>
    <w:rsid w:val="0080731C"/>
    <w:rsid w:val="00813A20"/>
    <w:rsid w:val="0081448A"/>
    <w:rsid w:val="008172B3"/>
    <w:rsid w:val="00820E50"/>
    <w:rsid w:val="0082271C"/>
    <w:rsid w:val="0082488B"/>
    <w:rsid w:val="00830361"/>
    <w:rsid w:val="0083197C"/>
    <w:rsid w:val="00831E11"/>
    <w:rsid w:val="00837E2D"/>
    <w:rsid w:val="00837F95"/>
    <w:rsid w:val="00840D16"/>
    <w:rsid w:val="00840FD0"/>
    <w:rsid w:val="008412C0"/>
    <w:rsid w:val="00842278"/>
    <w:rsid w:val="008457C1"/>
    <w:rsid w:val="00847054"/>
    <w:rsid w:val="00847827"/>
    <w:rsid w:val="008500F8"/>
    <w:rsid w:val="00851C44"/>
    <w:rsid w:val="00853EFF"/>
    <w:rsid w:val="00856B29"/>
    <w:rsid w:val="00860AC9"/>
    <w:rsid w:val="00863D49"/>
    <w:rsid w:val="00864ED3"/>
    <w:rsid w:val="008675F5"/>
    <w:rsid w:val="00871DB0"/>
    <w:rsid w:val="00872F26"/>
    <w:rsid w:val="0087480A"/>
    <w:rsid w:val="0087645B"/>
    <w:rsid w:val="0087699C"/>
    <w:rsid w:val="00877480"/>
    <w:rsid w:val="0088053D"/>
    <w:rsid w:val="0088220C"/>
    <w:rsid w:val="008823A1"/>
    <w:rsid w:val="00884171"/>
    <w:rsid w:val="008946B0"/>
    <w:rsid w:val="00896162"/>
    <w:rsid w:val="008961FA"/>
    <w:rsid w:val="008A493D"/>
    <w:rsid w:val="008A78F9"/>
    <w:rsid w:val="008B05D4"/>
    <w:rsid w:val="008B17B5"/>
    <w:rsid w:val="008B29BC"/>
    <w:rsid w:val="008B6A22"/>
    <w:rsid w:val="008C39D2"/>
    <w:rsid w:val="008C7DB0"/>
    <w:rsid w:val="008D35DF"/>
    <w:rsid w:val="008D6965"/>
    <w:rsid w:val="008E1FD5"/>
    <w:rsid w:val="008E2A88"/>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0D16"/>
    <w:rsid w:val="00921A40"/>
    <w:rsid w:val="009253E4"/>
    <w:rsid w:val="0093124C"/>
    <w:rsid w:val="00932720"/>
    <w:rsid w:val="009342B3"/>
    <w:rsid w:val="00934EB7"/>
    <w:rsid w:val="00935889"/>
    <w:rsid w:val="009405FB"/>
    <w:rsid w:val="00941954"/>
    <w:rsid w:val="0094565C"/>
    <w:rsid w:val="00947DC8"/>
    <w:rsid w:val="00951556"/>
    <w:rsid w:val="0095158E"/>
    <w:rsid w:val="009524C3"/>
    <w:rsid w:val="009535FE"/>
    <w:rsid w:val="00960891"/>
    <w:rsid w:val="00960CB8"/>
    <w:rsid w:val="009624BE"/>
    <w:rsid w:val="00962913"/>
    <w:rsid w:val="00962BDF"/>
    <w:rsid w:val="00964FD1"/>
    <w:rsid w:val="00965E11"/>
    <w:rsid w:val="009666CF"/>
    <w:rsid w:val="00966F02"/>
    <w:rsid w:val="0096796F"/>
    <w:rsid w:val="009704BC"/>
    <w:rsid w:val="00970F34"/>
    <w:rsid w:val="009727BD"/>
    <w:rsid w:val="009734CB"/>
    <w:rsid w:val="009756BB"/>
    <w:rsid w:val="0098349A"/>
    <w:rsid w:val="00983982"/>
    <w:rsid w:val="00990B7C"/>
    <w:rsid w:val="00990CF9"/>
    <w:rsid w:val="00991ECF"/>
    <w:rsid w:val="009951D6"/>
    <w:rsid w:val="00996B21"/>
    <w:rsid w:val="0099751A"/>
    <w:rsid w:val="0099790D"/>
    <w:rsid w:val="009A0A9D"/>
    <w:rsid w:val="009A50B7"/>
    <w:rsid w:val="009A638F"/>
    <w:rsid w:val="009A79C0"/>
    <w:rsid w:val="009B2FA2"/>
    <w:rsid w:val="009B3016"/>
    <w:rsid w:val="009B74EE"/>
    <w:rsid w:val="009C0235"/>
    <w:rsid w:val="009C0B1F"/>
    <w:rsid w:val="009C638D"/>
    <w:rsid w:val="009C6941"/>
    <w:rsid w:val="009C6AAA"/>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D4C"/>
    <w:rsid w:val="00A22DEE"/>
    <w:rsid w:val="00A23257"/>
    <w:rsid w:val="00A23648"/>
    <w:rsid w:val="00A23DBB"/>
    <w:rsid w:val="00A24072"/>
    <w:rsid w:val="00A25D5B"/>
    <w:rsid w:val="00A27874"/>
    <w:rsid w:val="00A30A7A"/>
    <w:rsid w:val="00A31262"/>
    <w:rsid w:val="00A31740"/>
    <w:rsid w:val="00A319C5"/>
    <w:rsid w:val="00A31E9C"/>
    <w:rsid w:val="00A32A9F"/>
    <w:rsid w:val="00A350FE"/>
    <w:rsid w:val="00A3733C"/>
    <w:rsid w:val="00A40051"/>
    <w:rsid w:val="00A41FAA"/>
    <w:rsid w:val="00A42B84"/>
    <w:rsid w:val="00A42CA1"/>
    <w:rsid w:val="00A42CB9"/>
    <w:rsid w:val="00A46E3E"/>
    <w:rsid w:val="00A51F3C"/>
    <w:rsid w:val="00A52E14"/>
    <w:rsid w:val="00A53F5D"/>
    <w:rsid w:val="00A54607"/>
    <w:rsid w:val="00A556F7"/>
    <w:rsid w:val="00A56F3C"/>
    <w:rsid w:val="00A571D1"/>
    <w:rsid w:val="00A60578"/>
    <w:rsid w:val="00A65496"/>
    <w:rsid w:val="00A66305"/>
    <w:rsid w:val="00A70AAF"/>
    <w:rsid w:val="00A7215D"/>
    <w:rsid w:val="00A7259B"/>
    <w:rsid w:val="00A73816"/>
    <w:rsid w:val="00A742BC"/>
    <w:rsid w:val="00A83139"/>
    <w:rsid w:val="00A83180"/>
    <w:rsid w:val="00A8369A"/>
    <w:rsid w:val="00A853D6"/>
    <w:rsid w:val="00A91F9E"/>
    <w:rsid w:val="00A93407"/>
    <w:rsid w:val="00A94FF0"/>
    <w:rsid w:val="00A9592F"/>
    <w:rsid w:val="00A95A10"/>
    <w:rsid w:val="00A97670"/>
    <w:rsid w:val="00A9799B"/>
    <w:rsid w:val="00A97A96"/>
    <w:rsid w:val="00AA7655"/>
    <w:rsid w:val="00AB0BEA"/>
    <w:rsid w:val="00AB1320"/>
    <w:rsid w:val="00AB278B"/>
    <w:rsid w:val="00AC12BB"/>
    <w:rsid w:val="00AC5057"/>
    <w:rsid w:val="00AC51DC"/>
    <w:rsid w:val="00AC5263"/>
    <w:rsid w:val="00AC76F9"/>
    <w:rsid w:val="00AC787F"/>
    <w:rsid w:val="00AD2188"/>
    <w:rsid w:val="00AD3F60"/>
    <w:rsid w:val="00AD4C6C"/>
    <w:rsid w:val="00AD644D"/>
    <w:rsid w:val="00AE7B42"/>
    <w:rsid w:val="00AF06D6"/>
    <w:rsid w:val="00AF4B98"/>
    <w:rsid w:val="00AF645C"/>
    <w:rsid w:val="00AF7D5F"/>
    <w:rsid w:val="00AF7ED3"/>
    <w:rsid w:val="00B005C3"/>
    <w:rsid w:val="00B03401"/>
    <w:rsid w:val="00B04C32"/>
    <w:rsid w:val="00B053AF"/>
    <w:rsid w:val="00B05F73"/>
    <w:rsid w:val="00B11353"/>
    <w:rsid w:val="00B12C04"/>
    <w:rsid w:val="00B134DD"/>
    <w:rsid w:val="00B13D88"/>
    <w:rsid w:val="00B159E1"/>
    <w:rsid w:val="00B160B2"/>
    <w:rsid w:val="00B23007"/>
    <w:rsid w:val="00B23643"/>
    <w:rsid w:val="00B2676E"/>
    <w:rsid w:val="00B274E5"/>
    <w:rsid w:val="00B30A0A"/>
    <w:rsid w:val="00B30E44"/>
    <w:rsid w:val="00B420F3"/>
    <w:rsid w:val="00B45D63"/>
    <w:rsid w:val="00B4780D"/>
    <w:rsid w:val="00B51146"/>
    <w:rsid w:val="00B51B15"/>
    <w:rsid w:val="00B54045"/>
    <w:rsid w:val="00B54757"/>
    <w:rsid w:val="00B54FC4"/>
    <w:rsid w:val="00B5561A"/>
    <w:rsid w:val="00B57651"/>
    <w:rsid w:val="00B60FEC"/>
    <w:rsid w:val="00B630EF"/>
    <w:rsid w:val="00B63335"/>
    <w:rsid w:val="00B645BF"/>
    <w:rsid w:val="00B64A1F"/>
    <w:rsid w:val="00B652AF"/>
    <w:rsid w:val="00B65773"/>
    <w:rsid w:val="00B66689"/>
    <w:rsid w:val="00B70CE7"/>
    <w:rsid w:val="00B753A5"/>
    <w:rsid w:val="00B754EB"/>
    <w:rsid w:val="00B75EDF"/>
    <w:rsid w:val="00B762BB"/>
    <w:rsid w:val="00B807FE"/>
    <w:rsid w:val="00B830C7"/>
    <w:rsid w:val="00B834AA"/>
    <w:rsid w:val="00B85FC0"/>
    <w:rsid w:val="00B8791A"/>
    <w:rsid w:val="00B87A0F"/>
    <w:rsid w:val="00B87CF9"/>
    <w:rsid w:val="00B87F29"/>
    <w:rsid w:val="00B949E8"/>
    <w:rsid w:val="00B94F72"/>
    <w:rsid w:val="00B95FD2"/>
    <w:rsid w:val="00BA04D4"/>
    <w:rsid w:val="00BA077B"/>
    <w:rsid w:val="00BA1857"/>
    <w:rsid w:val="00BA7877"/>
    <w:rsid w:val="00BA7969"/>
    <w:rsid w:val="00BB2328"/>
    <w:rsid w:val="00BB26CB"/>
    <w:rsid w:val="00BB287D"/>
    <w:rsid w:val="00BB2B1D"/>
    <w:rsid w:val="00BB42D6"/>
    <w:rsid w:val="00BB5305"/>
    <w:rsid w:val="00BB574E"/>
    <w:rsid w:val="00BC0013"/>
    <w:rsid w:val="00BC2764"/>
    <w:rsid w:val="00BC29B1"/>
    <w:rsid w:val="00BC3014"/>
    <w:rsid w:val="00BD1F05"/>
    <w:rsid w:val="00BD42FC"/>
    <w:rsid w:val="00BD6A69"/>
    <w:rsid w:val="00BD6CD7"/>
    <w:rsid w:val="00BD7182"/>
    <w:rsid w:val="00BD7389"/>
    <w:rsid w:val="00BE0C16"/>
    <w:rsid w:val="00BE1E1D"/>
    <w:rsid w:val="00BE32F8"/>
    <w:rsid w:val="00BE3445"/>
    <w:rsid w:val="00BE4393"/>
    <w:rsid w:val="00BE4553"/>
    <w:rsid w:val="00BE4CAF"/>
    <w:rsid w:val="00BE6053"/>
    <w:rsid w:val="00BE65DE"/>
    <w:rsid w:val="00BF26A0"/>
    <w:rsid w:val="00BF2D96"/>
    <w:rsid w:val="00BF4D5A"/>
    <w:rsid w:val="00BF5E7C"/>
    <w:rsid w:val="00BF6AA0"/>
    <w:rsid w:val="00BF799C"/>
    <w:rsid w:val="00C01951"/>
    <w:rsid w:val="00C05E32"/>
    <w:rsid w:val="00C111C5"/>
    <w:rsid w:val="00C12DDA"/>
    <w:rsid w:val="00C15644"/>
    <w:rsid w:val="00C15B94"/>
    <w:rsid w:val="00C16C96"/>
    <w:rsid w:val="00C239D0"/>
    <w:rsid w:val="00C267F0"/>
    <w:rsid w:val="00C27403"/>
    <w:rsid w:val="00C27623"/>
    <w:rsid w:val="00C279F6"/>
    <w:rsid w:val="00C30D0E"/>
    <w:rsid w:val="00C338D1"/>
    <w:rsid w:val="00C33EF0"/>
    <w:rsid w:val="00C3417C"/>
    <w:rsid w:val="00C35E7A"/>
    <w:rsid w:val="00C36B15"/>
    <w:rsid w:val="00C373D2"/>
    <w:rsid w:val="00C37DB4"/>
    <w:rsid w:val="00C435EB"/>
    <w:rsid w:val="00C50269"/>
    <w:rsid w:val="00C53C71"/>
    <w:rsid w:val="00C541D7"/>
    <w:rsid w:val="00C554E2"/>
    <w:rsid w:val="00C555DC"/>
    <w:rsid w:val="00C57D7E"/>
    <w:rsid w:val="00C624E1"/>
    <w:rsid w:val="00C64779"/>
    <w:rsid w:val="00C64DEE"/>
    <w:rsid w:val="00C67BB8"/>
    <w:rsid w:val="00C71F33"/>
    <w:rsid w:val="00C746E3"/>
    <w:rsid w:val="00C779FD"/>
    <w:rsid w:val="00C81CF3"/>
    <w:rsid w:val="00C8547C"/>
    <w:rsid w:val="00C855D0"/>
    <w:rsid w:val="00C86208"/>
    <w:rsid w:val="00C90B4F"/>
    <w:rsid w:val="00C914B7"/>
    <w:rsid w:val="00C916DF"/>
    <w:rsid w:val="00C91AB9"/>
    <w:rsid w:val="00C92530"/>
    <w:rsid w:val="00C92843"/>
    <w:rsid w:val="00C93246"/>
    <w:rsid w:val="00C94BAC"/>
    <w:rsid w:val="00C95972"/>
    <w:rsid w:val="00C97378"/>
    <w:rsid w:val="00C97A3D"/>
    <w:rsid w:val="00CA159C"/>
    <w:rsid w:val="00CA3319"/>
    <w:rsid w:val="00CA68BA"/>
    <w:rsid w:val="00CA71F0"/>
    <w:rsid w:val="00CB0551"/>
    <w:rsid w:val="00CB0D5D"/>
    <w:rsid w:val="00CB2943"/>
    <w:rsid w:val="00CB3CF3"/>
    <w:rsid w:val="00CB4941"/>
    <w:rsid w:val="00CB5AB9"/>
    <w:rsid w:val="00CB5BB0"/>
    <w:rsid w:val="00CB79A0"/>
    <w:rsid w:val="00CB7CFC"/>
    <w:rsid w:val="00CD29B1"/>
    <w:rsid w:val="00CD4499"/>
    <w:rsid w:val="00CD71AD"/>
    <w:rsid w:val="00CE0AB5"/>
    <w:rsid w:val="00CE0E74"/>
    <w:rsid w:val="00CE1809"/>
    <w:rsid w:val="00CF0303"/>
    <w:rsid w:val="00CF12C4"/>
    <w:rsid w:val="00CF1B1B"/>
    <w:rsid w:val="00CF316A"/>
    <w:rsid w:val="00CF4AA6"/>
    <w:rsid w:val="00CF58FF"/>
    <w:rsid w:val="00D026C6"/>
    <w:rsid w:val="00D055F0"/>
    <w:rsid w:val="00D075F3"/>
    <w:rsid w:val="00D104CA"/>
    <w:rsid w:val="00D107A8"/>
    <w:rsid w:val="00D11B6F"/>
    <w:rsid w:val="00D12A2C"/>
    <w:rsid w:val="00D12BA5"/>
    <w:rsid w:val="00D14EA7"/>
    <w:rsid w:val="00D15DA8"/>
    <w:rsid w:val="00D23D21"/>
    <w:rsid w:val="00D25A2D"/>
    <w:rsid w:val="00D2757F"/>
    <w:rsid w:val="00D27CBE"/>
    <w:rsid w:val="00D328B5"/>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1CC4"/>
    <w:rsid w:val="00D62672"/>
    <w:rsid w:val="00D62FA4"/>
    <w:rsid w:val="00D64400"/>
    <w:rsid w:val="00D6544F"/>
    <w:rsid w:val="00D66B81"/>
    <w:rsid w:val="00D67FC6"/>
    <w:rsid w:val="00D76436"/>
    <w:rsid w:val="00D7684A"/>
    <w:rsid w:val="00D816F7"/>
    <w:rsid w:val="00D83F16"/>
    <w:rsid w:val="00D84FA0"/>
    <w:rsid w:val="00D851D3"/>
    <w:rsid w:val="00D86E9D"/>
    <w:rsid w:val="00D871FB"/>
    <w:rsid w:val="00D927EF"/>
    <w:rsid w:val="00D95337"/>
    <w:rsid w:val="00DA1F7A"/>
    <w:rsid w:val="00DA2774"/>
    <w:rsid w:val="00DA305F"/>
    <w:rsid w:val="00DA4A38"/>
    <w:rsid w:val="00DA59D3"/>
    <w:rsid w:val="00DA6001"/>
    <w:rsid w:val="00DA742E"/>
    <w:rsid w:val="00DA755C"/>
    <w:rsid w:val="00DB0398"/>
    <w:rsid w:val="00DB6144"/>
    <w:rsid w:val="00DB6D50"/>
    <w:rsid w:val="00DC0E7C"/>
    <w:rsid w:val="00DC2F5C"/>
    <w:rsid w:val="00DC385E"/>
    <w:rsid w:val="00DC4458"/>
    <w:rsid w:val="00DC73DB"/>
    <w:rsid w:val="00DC73F9"/>
    <w:rsid w:val="00DD08B8"/>
    <w:rsid w:val="00DD1BE0"/>
    <w:rsid w:val="00DD39E1"/>
    <w:rsid w:val="00DD672A"/>
    <w:rsid w:val="00DE05A4"/>
    <w:rsid w:val="00DE144B"/>
    <w:rsid w:val="00DE2874"/>
    <w:rsid w:val="00DE6271"/>
    <w:rsid w:val="00DF0A78"/>
    <w:rsid w:val="00DF1FD7"/>
    <w:rsid w:val="00DF2510"/>
    <w:rsid w:val="00DF3E97"/>
    <w:rsid w:val="00DF772E"/>
    <w:rsid w:val="00E0069B"/>
    <w:rsid w:val="00E00F9D"/>
    <w:rsid w:val="00E01EC6"/>
    <w:rsid w:val="00E0699D"/>
    <w:rsid w:val="00E07F07"/>
    <w:rsid w:val="00E10092"/>
    <w:rsid w:val="00E118BE"/>
    <w:rsid w:val="00E12EAE"/>
    <w:rsid w:val="00E14FF7"/>
    <w:rsid w:val="00E16434"/>
    <w:rsid w:val="00E16CF0"/>
    <w:rsid w:val="00E201B0"/>
    <w:rsid w:val="00E211BB"/>
    <w:rsid w:val="00E21F75"/>
    <w:rsid w:val="00E23C7D"/>
    <w:rsid w:val="00E25A84"/>
    <w:rsid w:val="00E25BDE"/>
    <w:rsid w:val="00E263FE"/>
    <w:rsid w:val="00E26AD3"/>
    <w:rsid w:val="00E304A5"/>
    <w:rsid w:val="00E30BAB"/>
    <w:rsid w:val="00E31E7F"/>
    <w:rsid w:val="00E320E5"/>
    <w:rsid w:val="00E43615"/>
    <w:rsid w:val="00E43753"/>
    <w:rsid w:val="00E44574"/>
    <w:rsid w:val="00E45E7A"/>
    <w:rsid w:val="00E463F6"/>
    <w:rsid w:val="00E50C21"/>
    <w:rsid w:val="00E51F4A"/>
    <w:rsid w:val="00E52F09"/>
    <w:rsid w:val="00E55384"/>
    <w:rsid w:val="00E55833"/>
    <w:rsid w:val="00E559C3"/>
    <w:rsid w:val="00E575EF"/>
    <w:rsid w:val="00E605AA"/>
    <w:rsid w:val="00E610C8"/>
    <w:rsid w:val="00E65B78"/>
    <w:rsid w:val="00E67530"/>
    <w:rsid w:val="00E80DA3"/>
    <w:rsid w:val="00E81AF3"/>
    <w:rsid w:val="00E81F13"/>
    <w:rsid w:val="00E81FAB"/>
    <w:rsid w:val="00E83B19"/>
    <w:rsid w:val="00E86066"/>
    <w:rsid w:val="00E87E25"/>
    <w:rsid w:val="00E92B2C"/>
    <w:rsid w:val="00E9702F"/>
    <w:rsid w:val="00E978A6"/>
    <w:rsid w:val="00EA0E8C"/>
    <w:rsid w:val="00EA291C"/>
    <w:rsid w:val="00EA30DB"/>
    <w:rsid w:val="00EA5E4B"/>
    <w:rsid w:val="00EA647F"/>
    <w:rsid w:val="00EA7565"/>
    <w:rsid w:val="00EB183D"/>
    <w:rsid w:val="00EB2307"/>
    <w:rsid w:val="00EB6173"/>
    <w:rsid w:val="00EB6556"/>
    <w:rsid w:val="00EC0DE3"/>
    <w:rsid w:val="00EC0FC0"/>
    <w:rsid w:val="00EC338A"/>
    <w:rsid w:val="00EC6ED8"/>
    <w:rsid w:val="00EC7137"/>
    <w:rsid w:val="00ED596F"/>
    <w:rsid w:val="00ED62B4"/>
    <w:rsid w:val="00EE17BE"/>
    <w:rsid w:val="00EE2997"/>
    <w:rsid w:val="00EE47A5"/>
    <w:rsid w:val="00EF17C9"/>
    <w:rsid w:val="00EF193C"/>
    <w:rsid w:val="00EF3E5B"/>
    <w:rsid w:val="00F000DA"/>
    <w:rsid w:val="00F03042"/>
    <w:rsid w:val="00F03704"/>
    <w:rsid w:val="00F0384D"/>
    <w:rsid w:val="00F048A6"/>
    <w:rsid w:val="00F051D6"/>
    <w:rsid w:val="00F0610E"/>
    <w:rsid w:val="00F12256"/>
    <w:rsid w:val="00F12DF9"/>
    <w:rsid w:val="00F132F0"/>
    <w:rsid w:val="00F14618"/>
    <w:rsid w:val="00F15B82"/>
    <w:rsid w:val="00F169ED"/>
    <w:rsid w:val="00F23441"/>
    <w:rsid w:val="00F30C58"/>
    <w:rsid w:val="00F33F98"/>
    <w:rsid w:val="00F35025"/>
    <w:rsid w:val="00F371CA"/>
    <w:rsid w:val="00F37D98"/>
    <w:rsid w:val="00F4210D"/>
    <w:rsid w:val="00F4326B"/>
    <w:rsid w:val="00F4345D"/>
    <w:rsid w:val="00F44BC2"/>
    <w:rsid w:val="00F44EFA"/>
    <w:rsid w:val="00F475E0"/>
    <w:rsid w:val="00F47B0C"/>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80E60"/>
    <w:rsid w:val="00F8246B"/>
    <w:rsid w:val="00F825FA"/>
    <w:rsid w:val="00F84D38"/>
    <w:rsid w:val="00F8504A"/>
    <w:rsid w:val="00F85125"/>
    <w:rsid w:val="00F86C13"/>
    <w:rsid w:val="00F86D70"/>
    <w:rsid w:val="00F8749D"/>
    <w:rsid w:val="00F87BA6"/>
    <w:rsid w:val="00F92D60"/>
    <w:rsid w:val="00F9386E"/>
    <w:rsid w:val="00F949E1"/>
    <w:rsid w:val="00F94C5D"/>
    <w:rsid w:val="00FA0422"/>
    <w:rsid w:val="00FA0596"/>
    <w:rsid w:val="00FA0CDE"/>
    <w:rsid w:val="00FA1BF4"/>
    <w:rsid w:val="00FA1F95"/>
    <w:rsid w:val="00FA51AF"/>
    <w:rsid w:val="00FA531B"/>
    <w:rsid w:val="00FA54C1"/>
    <w:rsid w:val="00FA5524"/>
    <w:rsid w:val="00FA6677"/>
    <w:rsid w:val="00FB10CD"/>
    <w:rsid w:val="00FB3885"/>
    <w:rsid w:val="00FB4256"/>
    <w:rsid w:val="00FB4A40"/>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2881"/>
    <w:rsid w:val="00FE3473"/>
    <w:rsid w:val="00FE7647"/>
    <w:rsid w:val="00FE7D44"/>
    <w:rsid w:val="00FF21AC"/>
    <w:rsid w:val="00FF25AA"/>
    <w:rsid w:val="00FF4B0C"/>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fr/sport/randonnee/hautes-routes" TargetMode="External"/><Relationship Id="rId13" Type="http://schemas.openxmlformats.org/officeDocument/2006/relationships/hyperlink" Target="https://www.lovevda.it/fr/base-de-donnees/8/archeologie/aosta/site-megalithique-d-aoste-musee-et-parc-archeologique/751" TargetMode="External"/><Relationship Id="rId18" Type="http://schemas.openxmlformats.org/officeDocument/2006/relationships/hyperlink" Target="http://www.youtube.com/user/lovevda" TargetMode="External"/><Relationship Id="rId3" Type="http://schemas.openxmlformats.org/officeDocument/2006/relationships/styles" Target="styles.xml"/><Relationship Id="rId21" Type="http://schemas.openxmlformats.org/officeDocument/2006/relationships/hyperlink" Target="mailto:info@gretzcom.ch" TargetMode="External"/><Relationship Id="rId7" Type="http://schemas.openxmlformats.org/officeDocument/2006/relationships/endnotes" Target="endnotes.xml"/><Relationship Id="rId12" Type="http://schemas.openxmlformats.org/officeDocument/2006/relationships/hyperlink" Target="https://www.lovevda.it/fr/base-de-donnees/8/chateaux-et-tours/saint-pierre/chateau-de-saint-pierre/1133" TargetMode="External"/><Relationship Id="rId17" Type="http://schemas.openxmlformats.org/officeDocument/2006/relationships/hyperlink" Target="http://www.facebook.com/visitdaos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ovevda.it/de" TargetMode="External"/><Relationship Id="rId20" Type="http://schemas.openxmlformats.org/officeDocument/2006/relationships/hyperlink" Target="https://www.instagram.com/explore/tags/lovev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fr/culture/musees/musees-en-plein-ai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ovevda.it/fr/base-de-donnees/2/artisanat-foires-marches/bard/marche-au-fort-exposition-%c5%93nogastronomique/30961" TargetMode="External"/><Relationship Id="rId23" Type="http://schemas.openxmlformats.org/officeDocument/2006/relationships/header" Target="header1.xml"/><Relationship Id="rId10" Type="http://schemas.openxmlformats.org/officeDocument/2006/relationships/hyperlink" Target="https://www.lovevda.it/fr/base-de-donnees/7/hautes-routes/valle-d-aosta/refuge-elisabetta-soldini-la-thuile/2985" TargetMode="External"/><Relationship Id="rId19" Type="http://schemas.openxmlformats.org/officeDocument/2006/relationships/hyperlink" Target="https://www.instagram.com/explore/tags/valledaosta/" TargetMode="External"/><Relationship Id="rId4" Type="http://schemas.openxmlformats.org/officeDocument/2006/relationships/settings" Target="settings.xml"/><Relationship Id="rId9" Type="http://schemas.openxmlformats.org/officeDocument/2006/relationships/hyperlink" Target="https://www.lovevda.it/fr/base-de-donnees/7/hautes-routes/valle-d-aosta/courmayeur-refuge-elisabetta-soldini/2976" TargetMode="External"/><Relationship Id="rId14" Type="http://schemas.openxmlformats.org/officeDocument/2006/relationships/hyperlink" Target="https://www.lovevda.it/fr/base-de-donnees/2/artisanat-foires-marches/courmayeur/foire-%c5%93nogastronomique-lo-matson/23889" TargetMode="External"/><Relationship Id="rId22" Type="http://schemas.openxmlformats.org/officeDocument/2006/relationships/hyperlink" Target="http://www.lovevda.it/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7486</Characters>
  <Application>Microsoft Office Word</Application>
  <DocSecurity>0</DocSecurity>
  <Lines>120</Lines>
  <Paragraphs>54</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Fabbris Laura (Gretz Communications AG)</cp:lastModifiedBy>
  <cp:revision>7</cp:revision>
  <cp:lastPrinted>2023-08-30T07:03:00Z</cp:lastPrinted>
  <dcterms:created xsi:type="dcterms:W3CDTF">2024-09-20T08:52:00Z</dcterms:created>
  <dcterms:modified xsi:type="dcterms:W3CDTF">2024-12-08T13:56:00Z</dcterms:modified>
</cp:coreProperties>
</file>