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64AE03" w14:textId="12E92DF7" w:rsidR="009B4908" w:rsidRPr="00A16FF5" w:rsidRDefault="004B0FA4" w:rsidP="00DA7B4A">
      <w:pPr>
        <w:pStyle w:val="berschrift1"/>
        <w:spacing w:before="0" w:line="276" w:lineRule="auto"/>
        <w:rPr>
          <w:sz w:val="24"/>
          <w:szCs w:val="24"/>
          <w:lang w:val="de-CH"/>
        </w:rPr>
      </w:pPr>
      <w:r w:rsidRPr="00A16FF5">
        <w:rPr>
          <w:sz w:val="24"/>
          <w:szCs w:val="24"/>
          <w:lang w:val="de-CH"/>
        </w:rPr>
        <w:t>Medienmitteilung</w:t>
      </w:r>
    </w:p>
    <w:p w14:paraId="799DD372" w14:textId="2B9C3ABA" w:rsidR="00F76276" w:rsidRPr="00A16FF5" w:rsidRDefault="00110BF1" w:rsidP="00DA7B4A">
      <w:pPr>
        <w:spacing w:before="40" w:line="276" w:lineRule="auto"/>
        <w:ind w:right="-144"/>
        <w:jc w:val="both"/>
        <w:rPr>
          <w:rFonts w:eastAsia="Times New Roman"/>
          <w:b/>
          <w:bCs/>
          <w:kern w:val="1"/>
          <w:sz w:val="32"/>
          <w:szCs w:val="32"/>
        </w:rPr>
      </w:pPr>
      <w:r w:rsidRPr="00A16FF5">
        <w:rPr>
          <w:rFonts w:eastAsia="Times New Roman"/>
          <w:b/>
          <w:bCs/>
          <w:kern w:val="1"/>
          <w:sz w:val="32"/>
          <w:szCs w:val="32"/>
        </w:rPr>
        <w:t>FOOD Z</w:t>
      </w:r>
      <w:r w:rsidR="000E2CDC" w:rsidRPr="00A16FF5">
        <w:rPr>
          <w:rFonts w:eastAsia="Times New Roman"/>
          <w:b/>
          <w:bCs/>
          <w:kern w:val="1"/>
          <w:sz w:val="32"/>
          <w:szCs w:val="32"/>
        </w:rPr>
        <w:t>U</w:t>
      </w:r>
      <w:r w:rsidRPr="00A16FF5">
        <w:rPr>
          <w:rFonts w:eastAsia="Times New Roman"/>
          <w:b/>
          <w:bCs/>
          <w:kern w:val="1"/>
          <w:sz w:val="32"/>
          <w:szCs w:val="32"/>
        </w:rPr>
        <w:t xml:space="preserve">RICH </w:t>
      </w:r>
      <w:r w:rsidR="003A2765" w:rsidRPr="00A16FF5">
        <w:rPr>
          <w:rFonts w:eastAsia="Times New Roman"/>
          <w:b/>
          <w:bCs/>
          <w:kern w:val="1"/>
          <w:sz w:val="32"/>
          <w:szCs w:val="32"/>
        </w:rPr>
        <w:t>202</w:t>
      </w:r>
      <w:r w:rsidR="00BE06C5" w:rsidRPr="00A16FF5">
        <w:rPr>
          <w:rFonts w:eastAsia="Times New Roman"/>
          <w:b/>
          <w:bCs/>
          <w:kern w:val="1"/>
          <w:sz w:val="32"/>
          <w:szCs w:val="32"/>
        </w:rPr>
        <w:t>4</w:t>
      </w:r>
      <w:r w:rsidR="003A2765" w:rsidRPr="00A16FF5">
        <w:rPr>
          <w:rFonts w:eastAsia="Times New Roman"/>
          <w:b/>
          <w:bCs/>
          <w:kern w:val="1"/>
          <w:sz w:val="32"/>
          <w:szCs w:val="32"/>
        </w:rPr>
        <w:t>:</w:t>
      </w:r>
      <w:r w:rsidRPr="00A16FF5">
        <w:rPr>
          <w:rFonts w:eastAsia="Times New Roman"/>
          <w:b/>
          <w:bCs/>
          <w:kern w:val="1"/>
          <w:sz w:val="32"/>
          <w:szCs w:val="32"/>
        </w:rPr>
        <w:t xml:space="preserve"> </w:t>
      </w:r>
      <w:r w:rsidR="00A16FF5" w:rsidRPr="00A16FF5">
        <w:rPr>
          <w:rFonts w:eastAsia="Times New Roman"/>
          <w:b/>
          <w:bCs/>
          <w:kern w:val="1"/>
          <w:sz w:val="32"/>
          <w:szCs w:val="32"/>
        </w:rPr>
        <w:t xml:space="preserve">Zwischen </w:t>
      </w:r>
      <w:r w:rsidR="00B73DAE" w:rsidRPr="00A16FF5">
        <w:rPr>
          <w:rFonts w:eastAsia="Times New Roman"/>
          <w:b/>
          <w:bCs/>
          <w:kern w:val="1"/>
          <w:sz w:val="32"/>
          <w:szCs w:val="32"/>
        </w:rPr>
        <w:t>Innovation und Tradition</w:t>
      </w:r>
      <w:r w:rsidR="00A16FF5" w:rsidRPr="00A16FF5">
        <w:rPr>
          <w:rFonts w:eastAsia="Times New Roman"/>
          <w:b/>
          <w:bCs/>
          <w:kern w:val="1"/>
          <w:sz w:val="32"/>
          <w:szCs w:val="32"/>
        </w:rPr>
        <w:t xml:space="preserve"> –</w:t>
      </w:r>
      <w:r w:rsidR="00B73DAE" w:rsidRPr="00A16FF5">
        <w:rPr>
          <w:rFonts w:eastAsia="Times New Roman"/>
          <w:b/>
          <w:bCs/>
          <w:kern w:val="1"/>
          <w:sz w:val="32"/>
          <w:szCs w:val="32"/>
        </w:rPr>
        <w:t xml:space="preserve"> die Signatur der Waadtländer Weine </w:t>
      </w:r>
    </w:p>
    <w:p w14:paraId="21EA5A2B" w14:textId="77777777" w:rsidR="00B73DAE" w:rsidRPr="00A16FF5" w:rsidRDefault="00B73DAE" w:rsidP="00DA7B4A">
      <w:pPr>
        <w:spacing w:before="40" w:line="276" w:lineRule="auto"/>
        <w:ind w:right="-144"/>
        <w:jc w:val="both"/>
        <w:rPr>
          <w:rFonts w:eastAsia="Times New Roman"/>
          <w:b/>
          <w:bCs/>
          <w:kern w:val="1"/>
          <w:sz w:val="32"/>
          <w:szCs w:val="32"/>
        </w:rPr>
      </w:pPr>
    </w:p>
    <w:p w14:paraId="2F456BE4" w14:textId="1084A3C2" w:rsidR="004E22F5" w:rsidRPr="00A16FF5" w:rsidRDefault="00BE06C5" w:rsidP="00DA7B4A">
      <w:pPr>
        <w:spacing w:line="276" w:lineRule="auto"/>
        <w:jc w:val="both"/>
        <w:rPr>
          <w:rFonts w:cs="Arial"/>
          <w:b/>
          <w:bCs/>
        </w:rPr>
      </w:pPr>
      <w:r w:rsidRPr="00A16FF5">
        <w:rPr>
          <w:rFonts w:cs="Arial"/>
          <w:b/>
          <w:bCs/>
        </w:rPr>
        <w:t>Bern/Lausanne</w:t>
      </w:r>
      <w:r w:rsidR="00110BF1" w:rsidRPr="00A16FF5">
        <w:rPr>
          <w:rFonts w:cs="Arial"/>
          <w:b/>
          <w:bCs/>
        </w:rPr>
        <w:t xml:space="preserve">, </w:t>
      </w:r>
      <w:r w:rsidR="00932DD4">
        <w:rPr>
          <w:rFonts w:cs="Arial"/>
          <w:b/>
          <w:bCs/>
        </w:rPr>
        <w:t>4</w:t>
      </w:r>
      <w:r w:rsidR="00B73DAE" w:rsidRPr="00A16FF5">
        <w:rPr>
          <w:rFonts w:cs="Arial"/>
          <w:b/>
          <w:bCs/>
        </w:rPr>
        <w:t>.</w:t>
      </w:r>
      <w:r w:rsidRPr="00A16FF5">
        <w:rPr>
          <w:rFonts w:cs="Arial"/>
          <w:b/>
          <w:bCs/>
        </w:rPr>
        <w:t xml:space="preserve"> </w:t>
      </w:r>
      <w:r w:rsidR="00B73DAE" w:rsidRPr="00A16FF5">
        <w:rPr>
          <w:rFonts w:cs="Arial"/>
          <w:b/>
          <w:bCs/>
        </w:rPr>
        <w:t>Juni</w:t>
      </w:r>
      <w:r w:rsidRPr="00A16FF5">
        <w:rPr>
          <w:rFonts w:cs="Arial"/>
          <w:b/>
          <w:bCs/>
        </w:rPr>
        <w:t xml:space="preserve"> 2024.</w:t>
      </w:r>
      <w:r w:rsidR="00486023" w:rsidRPr="00A16FF5">
        <w:rPr>
          <w:rFonts w:cs="Arial"/>
          <w:b/>
          <w:bCs/>
        </w:rPr>
        <w:t xml:space="preserve"> </w:t>
      </w:r>
      <w:r w:rsidR="00B73DAE" w:rsidRPr="00A16FF5">
        <w:rPr>
          <w:rFonts w:cs="Arial"/>
          <w:b/>
          <w:bCs/>
        </w:rPr>
        <w:t>Die Vielfalt der Waadtländer Weine kommt nach Zürich an</w:t>
      </w:r>
      <w:r w:rsidR="00DA7B4A" w:rsidRPr="00A16FF5">
        <w:rPr>
          <w:rFonts w:cs="Arial"/>
          <w:b/>
          <w:bCs/>
        </w:rPr>
        <w:t xml:space="preserve"> das Festival </w:t>
      </w:r>
      <w:r w:rsidR="00B73DAE" w:rsidRPr="00A16FF5">
        <w:rPr>
          <w:rFonts w:cs="Arial"/>
          <w:b/>
          <w:bCs/>
        </w:rPr>
        <w:t xml:space="preserve">FOOD </w:t>
      </w:r>
      <w:r w:rsidR="000E2CDC" w:rsidRPr="00A16FF5">
        <w:rPr>
          <w:rFonts w:cs="Arial"/>
          <w:b/>
          <w:bCs/>
        </w:rPr>
        <w:t>ZURICH</w:t>
      </w:r>
      <w:r w:rsidR="00B73DAE" w:rsidRPr="00A16FF5">
        <w:rPr>
          <w:rFonts w:cs="Arial"/>
          <w:b/>
          <w:bCs/>
        </w:rPr>
        <w:t xml:space="preserve">: Vom 6. bis 16. Juni haben </w:t>
      </w:r>
      <w:proofErr w:type="spellStart"/>
      <w:r w:rsidR="00B73DAE" w:rsidRPr="00A16FF5">
        <w:rPr>
          <w:rFonts w:cs="Arial"/>
          <w:b/>
          <w:bCs/>
        </w:rPr>
        <w:t>WeinliebhaberInnen</w:t>
      </w:r>
      <w:proofErr w:type="spellEnd"/>
      <w:r w:rsidR="00B73DAE" w:rsidRPr="00A16FF5">
        <w:rPr>
          <w:rFonts w:cs="Arial"/>
          <w:b/>
          <w:bCs/>
        </w:rPr>
        <w:t xml:space="preserve"> die Möglichkeit, eine erlesene Auswahl zu probieren</w:t>
      </w:r>
      <w:r w:rsidR="00110BF1" w:rsidRPr="00A16FF5">
        <w:rPr>
          <w:rFonts w:cs="Arial"/>
          <w:b/>
          <w:bCs/>
        </w:rPr>
        <w:t xml:space="preserve">. </w:t>
      </w:r>
      <w:r w:rsidR="00B73DAE" w:rsidRPr="00A16FF5">
        <w:rPr>
          <w:rFonts w:cs="Arial"/>
          <w:b/>
          <w:bCs/>
        </w:rPr>
        <w:t xml:space="preserve">Nebst den kostenlosen </w:t>
      </w:r>
      <w:r w:rsidR="000E2CDC" w:rsidRPr="00A16FF5">
        <w:rPr>
          <w:rFonts w:cs="Arial"/>
          <w:b/>
          <w:bCs/>
        </w:rPr>
        <w:t xml:space="preserve">Degustationen </w:t>
      </w:r>
      <w:r w:rsidR="00B73DAE" w:rsidRPr="00A16FF5">
        <w:rPr>
          <w:rFonts w:cs="Arial"/>
          <w:b/>
          <w:bCs/>
        </w:rPr>
        <w:t>wird das Office des Vins Vaudo</w:t>
      </w:r>
      <w:r w:rsidR="00DA7B4A" w:rsidRPr="00A16FF5">
        <w:rPr>
          <w:rFonts w:cs="Arial"/>
          <w:b/>
          <w:bCs/>
        </w:rPr>
        <w:t>i</w:t>
      </w:r>
      <w:r w:rsidR="00B73DAE" w:rsidRPr="00A16FF5">
        <w:rPr>
          <w:rFonts w:cs="Arial"/>
          <w:b/>
          <w:bCs/>
        </w:rPr>
        <w:t xml:space="preserve">s mit einer Bar </w:t>
      </w:r>
      <w:r w:rsidR="00DA7B4A" w:rsidRPr="00A16FF5">
        <w:rPr>
          <w:rFonts w:cs="Arial"/>
          <w:b/>
          <w:bCs/>
        </w:rPr>
        <w:t xml:space="preserve">und überraschenden Wein-Cocktails </w:t>
      </w:r>
      <w:r w:rsidR="000E2CDC" w:rsidRPr="00A16FF5">
        <w:rPr>
          <w:rFonts w:cs="Arial"/>
          <w:b/>
          <w:bCs/>
        </w:rPr>
        <w:t>präsent sein</w:t>
      </w:r>
      <w:r w:rsidR="00DA7B4A" w:rsidRPr="00A16FF5">
        <w:rPr>
          <w:rFonts w:cs="Arial"/>
          <w:b/>
          <w:bCs/>
        </w:rPr>
        <w:t>.</w:t>
      </w:r>
    </w:p>
    <w:p w14:paraId="30E22B94" w14:textId="77777777" w:rsidR="004E22F5" w:rsidRPr="00A16FF5" w:rsidRDefault="004E22F5" w:rsidP="00DA7B4A">
      <w:pPr>
        <w:spacing w:line="276" w:lineRule="auto"/>
        <w:jc w:val="both"/>
        <w:rPr>
          <w:rFonts w:cs="Arial"/>
          <w:b/>
          <w:bCs/>
        </w:rPr>
      </w:pPr>
    </w:p>
    <w:p w14:paraId="3C81AF1D" w14:textId="5E90113B" w:rsidR="00ED1707" w:rsidRPr="00A16FF5" w:rsidRDefault="00B73DAE" w:rsidP="00DA7B4A">
      <w:pPr>
        <w:pStyle w:val="KeinLeerraum"/>
        <w:spacing w:line="276" w:lineRule="auto"/>
        <w:jc w:val="both"/>
        <w:rPr>
          <w:rFonts w:ascii="Arial" w:hAnsi="Arial" w:cs="Arial"/>
        </w:rPr>
      </w:pPr>
      <w:r w:rsidRPr="00A16FF5">
        <w:rPr>
          <w:rFonts w:ascii="Arial" w:hAnsi="Arial" w:cs="Arial"/>
        </w:rPr>
        <w:t xml:space="preserve">Auch in diesem Jahr </w:t>
      </w:r>
      <w:r w:rsidR="00967173">
        <w:rPr>
          <w:rFonts w:ascii="Arial" w:hAnsi="Arial" w:cs="Arial"/>
        </w:rPr>
        <w:t>wird</w:t>
      </w:r>
      <w:r w:rsidR="000E2CDC" w:rsidRPr="00A16FF5">
        <w:rPr>
          <w:rFonts w:ascii="Arial" w:hAnsi="Arial" w:cs="Arial"/>
        </w:rPr>
        <w:t xml:space="preserve"> </w:t>
      </w:r>
      <w:r w:rsidRPr="00A16FF5">
        <w:rPr>
          <w:rFonts w:ascii="Arial" w:hAnsi="Arial" w:cs="Arial"/>
        </w:rPr>
        <w:t>der Kanton Waadt</w:t>
      </w:r>
      <w:r w:rsidR="009B4BF5" w:rsidRPr="00A16FF5">
        <w:rPr>
          <w:rFonts w:ascii="Arial" w:hAnsi="Arial" w:cs="Arial"/>
        </w:rPr>
        <w:t xml:space="preserve"> </w:t>
      </w:r>
      <w:r w:rsidR="00967173">
        <w:rPr>
          <w:rFonts w:ascii="Arial" w:hAnsi="Arial" w:cs="Arial"/>
        </w:rPr>
        <w:t>mit</w:t>
      </w:r>
      <w:r w:rsidR="009B4BF5" w:rsidRPr="00A16FF5">
        <w:rPr>
          <w:rFonts w:ascii="Arial" w:hAnsi="Arial" w:cs="Arial"/>
        </w:rPr>
        <w:t xml:space="preserve"> sein</w:t>
      </w:r>
      <w:r w:rsidR="00967173">
        <w:rPr>
          <w:rFonts w:ascii="Arial" w:hAnsi="Arial" w:cs="Arial"/>
        </w:rPr>
        <w:t>em</w:t>
      </w:r>
      <w:r w:rsidR="009B4BF5" w:rsidRPr="00A16FF5">
        <w:rPr>
          <w:rFonts w:ascii="Arial" w:hAnsi="Arial" w:cs="Arial"/>
        </w:rPr>
        <w:t xml:space="preserve"> Weinbau-Know-how beim Festival FOOD ZURICH 2024 </w:t>
      </w:r>
      <w:r w:rsidR="00DA7B4A" w:rsidRPr="00A16FF5">
        <w:rPr>
          <w:rFonts w:ascii="Arial" w:hAnsi="Arial" w:cs="Arial"/>
        </w:rPr>
        <w:t>vertreten</w:t>
      </w:r>
      <w:r w:rsidR="002155FF" w:rsidRPr="00A16FF5">
        <w:rPr>
          <w:rFonts w:ascii="Arial" w:hAnsi="Arial" w:cs="Arial"/>
        </w:rPr>
        <w:t xml:space="preserve"> </w:t>
      </w:r>
      <w:r w:rsidR="00DA7B4A" w:rsidRPr="00A16FF5">
        <w:rPr>
          <w:rFonts w:ascii="Arial" w:hAnsi="Arial" w:cs="Arial"/>
        </w:rPr>
        <w:t>sein</w:t>
      </w:r>
      <w:r w:rsidR="009B4BF5" w:rsidRPr="00A16FF5">
        <w:rPr>
          <w:rFonts w:ascii="Arial" w:hAnsi="Arial" w:cs="Arial"/>
        </w:rPr>
        <w:t xml:space="preserve">. Vom 6. bis 16. Juni findet die neunte Ausgabe des </w:t>
      </w:r>
      <w:r w:rsidR="002155FF" w:rsidRPr="00A16FF5">
        <w:rPr>
          <w:rFonts w:ascii="Arial" w:hAnsi="Arial" w:cs="Arial"/>
        </w:rPr>
        <w:t>drittgrössten</w:t>
      </w:r>
      <w:r w:rsidR="009B4BF5" w:rsidRPr="00A16FF5">
        <w:rPr>
          <w:rFonts w:ascii="Arial" w:hAnsi="Arial" w:cs="Arial"/>
        </w:rPr>
        <w:t xml:space="preserve"> </w:t>
      </w:r>
      <w:r w:rsidR="002155FF" w:rsidRPr="00A16FF5">
        <w:rPr>
          <w:rFonts w:ascii="Arial" w:hAnsi="Arial" w:cs="Arial"/>
        </w:rPr>
        <w:t>Food</w:t>
      </w:r>
      <w:r w:rsidR="009B4BF5" w:rsidRPr="00A16FF5">
        <w:rPr>
          <w:rFonts w:ascii="Arial" w:hAnsi="Arial" w:cs="Arial"/>
        </w:rPr>
        <w:t xml:space="preserve"> Festivals </w:t>
      </w:r>
      <w:r w:rsidR="002155FF" w:rsidRPr="00A16FF5">
        <w:rPr>
          <w:rFonts w:ascii="Arial" w:hAnsi="Arial" w:cs="Arial"/>
        </w:rPr>
        <w:t xml:space="preserve">Europas </w:t>
      </w:r>
      <w:r w:rsidR="009B4BF5" w:rsidRPr="00A16FF5">
        <w:rPr>
          <w:rFonts w:ascii="Arial" w:hAnsi="Arial" w:cs="Arial"/>
        </w:rPr>
        <w:t xml:space="preserve">in der Europaallee in Zürich statt. Dank kostenloser Weinproben </w:t>
      </w:r>
      <w:r w:rsidR="00033D22" w:rsidRPr="00A16FF5">
        <w:rPr>
          <w:rFonts w:ascii="Arial" w:hAnsi="Arial" w:cs="Arial"/>
        </w:rPr>
        <w:t xml:space="preserve">erhalten die Gäste </w:t>
      </w:r>
      <w:r w:rsidR="009B4BF5" w:rsidRPr="00A16FF5">
        <w:rPr>
          <w:rFonts w:ascii="Arial" w:hAnsi="Arial" w:cs="Arial"/>
        </w:rPr>
        <w:t>einen Einblick in das umfangreiche Angebot der Waadtländer Weinwelt</w:t>
      </w:r>
      <w:r w:rsidR="00033D22" w:rsidRPr="00A16FF5">
        <w:rPr>
          <w:rFonts w:ascii="Arial" w:hAnsi="Arial" w:cs="Arial"/>
        </w:rPr>
        <w:t>, und mit den neuen Cocktails will die Organisation Office de</w:t>
      </w:r>
      <w:r w:rsidR="00A16FF5">
        <w:rPr>
          <w:rFonts w:ascii="Arial" w:hAnsi="Arial" w:cs="Arial"/>
        </w:rPr>
        <w:t>s</w:t>
      </w:r>
      <w:r w:rsidR="00033D22" w:rsidRPr="00A16FF5">
        <w:rPr>
          <w:rFonts w:ascii="Arial" w:hAnsi="Arial" w:cs="Arial"/>
        </w:rPr>
        <w:t xml:space="preserve"> Vins Vaudois das Zürcher Publikum </w:t>
      </w:r>
      <w:r w:rsidR="002155FF" w:rsidRPr="00A16FF5">
        <w:rPr>
          <w:rFonts w:ascii="Arial" w:hAnsi="Arial" w:cs="Arial"/>
        </w:rPr>
        <w:t xml:space="preserve">von einer neuen Art des Weingenuss überzeugen. </w:t>
      </w:r>
    </w:p>
    <w:p w14:paraId="2186CF5C" w14:textId="77777777" w:rsidR="00DB35EC" w:rsidRPr="00A16FF5" w:rsidRDefault="00DB35EC" w:rsidP="00DA7B4A">
      <w:pPr>
        <w:pStyle w:val="KeinLeerraum"/>
        <w:spacing w:line="276" w:lineRule="auto"/>
        <w:jc w:val="both"/>
        <w:rPr>
          <w:rFonts w:ascii="Arial" w:hAnsi="Arial" w:cs="Arial"/>
        </w:rPr>
      </w:pPr>
    </w:p>
    <w:p w14:paraId="73699900" w14:textId="7124DD97" w:rsidR="00110BF1" w:rsidRPr="00A16FF5" w:rsidRDefault="00033D22" w:rsidP="00DA7B4A">
      <w:pPr>
        <w:pStyle w:val="KeinLeerraum"/>
        <w:spacing w:line="276" w:lineRule="auto"/>
        <w:jc w:val="both"/>
        <w:rPr>
          <w:rFonts w:ascii="Arial" w:hAnsi="Arial" w:cs="Arial"/>
          <w:b/>
          <w:bCs/>
        </w:rPr>
      </w:pPr>
      <w:r w:rsidRPr="00A16FF5">
        <w:rPr>
          <w:rFonts w:ascii="Arial" w:hAnsi="Arial" w:cs="Arial"/>
          <w:b/>
          <w:bCs/>
        </w:rPr>
        <w:t xml:space="preserve">Vom Genfersee an die Limmat </w:t>
      </w:r>
    </w:p>
    <w:p w14:paraId="2D372430" w14:textId="32857479" w:rsidR="00033D22" w:rsidRPr="00A16FF5" w:rsidRDefault="00033D22" w:rsidP="002155FF">
      <w:pPr>
        <w:pStyle w:val="KeinLeerraum"/>
        <w:spacing w:line="276" w:lineRule="auto"/>
        <w:jc w:val="both"/>
        <w:rPr>
          <w:rFonts w:ascii="Arial" w:hAnsi="Arial" w:cs="Arial"/>
        </w:rPr>
      </w:pPr>
      <w:r w:rsidRPr="00A16FF5">
        <w:rPr>
          <w:rFonts w:ascii="Arial" w:hAnsi="Arial" w:cs="Arial"/>
        </w:rPr>
        <w:t>Als Aussteller und Partner der Veranstaltung FOOD Z</w:t>
      </w:r>
      <w:r w:rsidR="000E2CDC" w:rsidRPr="00A16FF5">
        <w:rPr>
          <w:rFonts w:ascii="Arial" w:hAnsi="Arial" w:cs="Arial"/>
        </w:rPr>
        <w:t>U</w:t>
      </w:r>
      <w:r w:rsidRPr="00A16FF5">
        <w:rPr>
          <w:rFonts w:ascii="Arial" w:hAnsi="Arial" w:cs="Arial"/>
        </w:rPr>
        <w:t>RICH präsentier</w:t>
      </w:r>
      <w:r w:rsidR="002155FF" w:rsidRPr="00A16FF5">
        <w:rPr>
          <w:rFonts w:ascii="Arial" w:hAnsi="Arial" w:cs="Arial"/>
        </w:rPr>
        <w:t>t</w:t>
      </w:r>
      <w:r w:rsidRPr="00A16FF5">
        <w:rPr>
          <w:rFonts w:ascii="Arial" w:hAnsi="Arial" w:cs="Arial"/>
        </w:rPr>
        <w:t xml:space="preserve"> das Office de</w:t>
      </w:r>
      <w:r w:rsidR="00967173">
        <w:rPr>
          <w:rFonts w:ascii="Arial" w:hAnsi="Arial" w:cs="Arial"/>
        </w:rPr>
        <w:t>s</w:t>
      </w:r>
      <w:r w:rsidRPr="00A16FF5">
        <w:rPr>
          <w:rFonts w:ascii="Arial" w:hAnsi="Arial" w:cs="Arial"/>
        </w:rPr>
        <w:t xml:space="preserve"> Vins Vaudois eine grosse Auswahl an </w:t>
      </w:r>
      <w:r w:rsidR="00BC4A2D" w:rsidRPr="00A16FF5">
        <w:rPr>
          <w:rFonts w:ascii="Arial" w:hAnsi="Arial" w:cs="Arial"/>
        </w:rPr>
        <w:t xml:space="preserve">Waadtländer </w:t>
      </w:r>
      <w:r w:rsidRPr="00A16FF5">
        <w:rPr>
          <w:rFonts w:ascii="Arial" w:hAnsi="Arial" w:cs="Arial"/>
        </w:rPr>
        <w:t xml:space="preserve">Weinen. </w:t>
      </w:r>
      <w:r w:rsidR="00BC4A2D" w:rsidRPr="00A16FF5">
        <w:rPr>
          <w:rFonts w:ascii="Arial" w:hAnsi="Arial" w:cs="Arial"/>
        </w:rPr>
        <w:t>An vier verschiedenen Tagen</w:t>
      </w:r>
      <w:r w:rsidR="000E2CDC" w:rsidRPr="00A16FF5">
        <w:rPr>
          <w:rFonts w:ascii="Arial" w:hAnsi="Arial" w:cs="Arial"/>
        </w:rPr>
        <w:t xml:space="preserve"> und</w:t>
      </w:r>
      <w:r w:rsidR="00BC4A2D" w:rsidRPr="00A16FF5">
        <w:rPr>
          <w:rFonts w:ascii="Arial" w:hAnsi="Arial" w:cs="Arial"/>
        </w:rPr>
        <w:t xml:space="preserve"> zu unterschiedlichen Zeiten besteht die Möglichkeit</w:t>
      </w:r>
      <w:r w:rsidR="000E2CDC" w:rsidRPr="00A16FF5">
        <w:rPr>
          <w:rFonts w:ascii="Arial" w:hAnsi="Arial" w:cs="Arial"/>
        </w:rPr>
        <w:t>,</w:t>
      </w:r>
      <w:r w:rsidR="00967173">
        <w:rPr>
          <w:rFonts w:ascii="Arial" w:hAnsi="Arial" w:cs="Arial"/>
        </w:rPr>
        <w:t xml:space="preserve"> </w:t>
      </w:r>
      <w:r w:rsidR="000E2CDC" w:rsidRPr="00A16FF5">
        <w:rPr>
          <w:rFonts w:ascii="Arial" w:hAnsi="Arial" w:cs="Arial"/>
        </w:rPr>
        <w:t>kostenlos Weine zu probieren</w:t>
      </w:r>
      <w:r w:rsidR="00BC4A2D" w:rsidRPr="00A16FF5">
        <w:rPr>
          <w:rFonts w:ascii="Arial" w:hAnsi="Arial" w:cs="Arial"/>
        </w:rPr>
        <w:t xml:space="preserve">. </w:t>
      </w:r>
      <w:r w:rsidRPr="00A16FF5">
        <w:rPr>
          <w:rFonts w:ascii="Arial" w:hAnsi="Arial" w:cs="Arial"/>
        </w:rPr>
        <w:t xml:space="preserve">Bei jedem </w:t>
      </w:r>
      <w:r w:rsidR="00BC4A2D" w:rsidRPr="00A16FF5">
        <w:rPr>
          <w:rFonts w:ascii="Arial" w:hAnsi="Arial" w:cs="Arial"/>
        </w:rPr>
        <w:t>der vier</w:t>
      </w:r>
      <w:r w:rsidRPr="00A16FF5">
        <w:rPr>
          <w:rFonts w:ascii="Arial" w:hAnsi="Arial" w:cs="Arial"/>
        </w:rPr>
        <w:t xml:space="preserve"> </w:t>
      </w:r>
      <w:hyperlink r:id="rId8" w:history="1">
        <w:proofErr w:type="spellStart"/>
        <w:r w:rsidRPr="00A16FF5">
          <w:rPr>
            <w:rStyle w:val="Hyperlink"/>
            <w:rFonts w:ascii="Arial" w:hAnsi="Arial" w:cs="Arial"/>
            <w:color w:val="auto"/>
          </w:rPr>
          <w:t>Wine</w:t>
        </w:r>
        <w:proofErr w:type="spellEnd"/>
        <w:r w:rsidRPr="00A16FF5">
          <w:rPr>
            <w:rStyle w:val="Hyperlink"/>
            <w:rFonts w:ascii="Arial" w:hAnsi="Arial" w:cs="Arial"/>
            <w:color w:val="auto"/>
          </w:rPr>
          <w:t xml:space="preserve"> </w:t>
        </w:r>
        <w:proofErr w:type="spellStart"/>
        <w:r w:rsidRPr="00A16FF5">
          <w:rPr>
            <w:rStyle w:val="Hyperlink"/>
            <w:rFonts w:ascii="Arial" w:hAnsi="Arial" w:cs="Arial"/>
            <w:color w:val="auto"/>
          </w:rPr>
          <w:t>Tastings</w:t>
        </w:r>
        <w:proofErr w:type="spellEnd"/>
      </w:hyperlink>
      <w:r w:rsidRPr="00A16FF5">
        <w:rPr>
          <w:rFonts w:ascii="Arial" w:hAnsi="Arial" w:cs="Arial"/>
        </w:rPr>
        <w:t xml:space="preserve"> wird ein </w:t>
      </w:r>
      <w:r w:rsidR="00BC4A2D" w:rsidRPr="00A16FF5">
        <w:rPr>
          <w:rFonts w:ascii="Arial" w:hAnsi="Arial" w:cs="Arial"/>
        </w:rPr>
        <w:t xml:space="preserve">anderes </w:t>
      </w:r>
      <w:r w:rsidRPr="00A16FF5">
        <w:rPr>
          <w:rFonts w:ascii="Arial" w:hAnsi="Arial" w:cs="Arial"/>
        </w:rPr>
        <w:t xml:space="preserve">Waadtländer Weingut im Mittelpunkt stehen, um </w:t>
      </w:r>
      <w:r w:rsidR="00BC4A2D" w:rsidRPr="00A16FF5">
        <w:rPr>
          <w:rFonts w:ascii="Arial" w:hAnsi="Arial" w:cs="Arial"/>
        </w:rPr>
        <w:t xml:space="preserve">den </w:t>
      </w:r>
      <w:r w:rsidR="000E2CDC" w:rsidRPr="00A16FF5">
        <w:rPr>
          <w:rFonts w:ascii="Arial" w:hAnsi="Arial" w:cs="Arial"/>
        </w:rPr>
        <w:t xml:space="preserve">BesucherInnen </w:t>
      </w:r>
      <w:r w:rsidRPr="00A16FF5">
        <w:rPr>
          <w:rFonts w:ascii="Arial" w:hAnsi="Arial" w:cs="Arial"/>
        </w:rPr>
        <w:t xml:space="preserve">die Vielfalt seiner Produkte näher zu bringen. Am </w:t>
      </w:r>
      <w:hyperlink r:id="rId9" w:history="1">
        <w:r w:rsidRPr="00A16FF5">
          <w:rPr>
            <w:rStyle w:val="Hyperlink"/>
            <w:rFonts w:ascii="Arial" w:hAnsi="Arial" w:cs="Arial"/>
            <w:color w:val="auto"/>
          </w:rPr>
          <w:t>Eröffnungsabend</w:t>
        </w:r>
      </w:hyperlink>
      <w:r w:rsidRPr="00A16FF5">
        <w:rPr>
          <w:rFonts w:ascii="Arial" w:hAnsi="Arial" w:cs="Arial"/>
        </w:rPr>
        <w:t xml:space="preserve">, der am 6. Juni 2024 im Jelmoli stattfindet, </w:t>
      </w:r>
      <w:r w:rsidR="002155FF" w:rsidRPr="00A16FF5">
        <w:rPr>
          <w:rFonts w:ascii="Arial" w:hAnsi="Arial" w:cs="Arial"/>
        </w:rPr>
        <w:t>verwöhnt die Crème de la Crème der Zürcher 5-Sterne-Hotels die Gäste mit kulinarischen Kunstwerken. Dazu werden die passenden Waadtländer Weine gereicht.</w:t>
      </w:r>
      <w:r w:rsidRPr="00A16FF5">
        <w:rPr>
          <w:rFonts w:ascii="Arial" w:hAnsi="Arial" w:cs="Arial"/>
        </w:rPr>
        <w:t xml:space="preserve">  </w:t>
      </w:r>
    </w:p>
    <w:p w14:paraId="28B3FA6A" w14:textId="77777777" w:rsidR="000F6DFD" w:rsidRPr="00A16FF5" w:rsidRDefault="000F6DFD" w:rsidP="00DA7B4A">
      <w:pPr>
        <w:pStyle w:val="KeinLeerraum"/>
        <w:spacing w:line="276" w:lineRule="auto"/>
        <w:jc w:val="both"/>
        <w:rPr>
          <w:rFonts w:ascii="Arial" w:hAnsi="Arial" w:cs="Arial"/>
        </w:rPr>
      </w:pPr>
    </w:p>
    <w:p w14:paraId="5EA4AC37" w14:textId="4AA076E6" w:rsidR="00153AD0" w:rsidRPr="00A16FF5" w:rsidRDefault="00090D8F" w:rsidP="00DA7B4A">
      <w:pPr>
        <w:pStyle w:val="KeinLeerraum"/>
        <w:spacing w:line="276" w:lineRule="auto"/>
        <w:jc w:val="both"/>
        <w:rPr>
          <w:rFonts w:ascii="Arial" w:hAnsi="Arial" w:cs="Arial"/>
          <w:b/>
          <w:bCs/>
        </w:rPr>
      </w:pPr>
      <w:r w:rsidRPr="00A16FF5">
        <w:rPr>
          <w:rFonts w:ascii="Arial" w:hAnsi="Arial" w:cs="Arial"/>
          <w:b/>
          <w:bCs/>
        </w:rPr>
        <w:t>Ein Blick in die Zukunft</w:t>
      </w:r>
    </w:p>
    <w:p w14:paraId="00228789" w14:textId="3B7FC4FC" w:rsidR="00090D8F" w:rsidRPr="00A16FF5" w:rsidRDefault="00090D8F" w:rsidP="00DA7B4A">
      <w:pPr>
        <w:pStyle w:val="KeinLeerraum"/>
        <w:spacing w:line="276" w:lineRule="auto"/>
        <w:jc w:val="both"/>
        <w:rPr>
          <w:rFonts w:ascii="Arial" w:hAnsi="Arial" w:cs="Arial"/>
        </w:rPr>
      </w:pPr>
      <w:r w:rsidRPr="00A16FF5">
        <w:rPr>
          <w:rFonts w:ascii="Arial" w:hAnsi="Arial" w:cs="Arial"/>
        </w:rPr>
        <w:t xml:space="preserve">Das diesjährige Festivalprogramm steht erneut unter dem Motto «Kulinarische Zukunft». Die Auseinandersetzung mit aktuellen Ernährungstrends und Umweltfragen </w:t>
      </w:r>
      <w:r w:rsidR="002155FF" w:rsidRPr="00A16FF5">
        <w:rPr>
          <w:rFonts w:ascii="Arial" w:hAnsi="Arial" w:cs="Arial"/>
        </w:rPr>
        <w:t>vertritt</w:t>
      </w:r>
      <w:r w:rsidRPr="00A16FF5">
        <w:rPr>
          <w:rFonts w:ascii="Arial" w:hAnsi="Arial" w:cs="Arial"/>
        </w:rPr>
        <w:t xml:space="preserve"> perfekt die Haltung und Werte des Office des Vins Vaudois. Mit dem Bestreben, das Know-how und die Traditionen fortzuführen und gleichzeitig auf die Moderne zu setzen, fokussieren die Vins Vaudois während ihrer vier </w:t>
      </w:r>
      <w:proofErr w:type="spellStart"/>
      <w:r w:rsidRPr="00A16FF5">
        <w:rPr>
          <w:rFonts w:ascii="Arial" w:hAnsi="Arial" w:cs="Arial"/>
        </w:rPr>
        <w:t>Wine</w:t>
      </w:r>
      <w:proofErr w:type="spellEnd"/>
      <w:r w:rsidR="000E2CDC" w:rsidRPr="00A16FF5">
        <w:rPr>
          <w:rFonts w:ascii="Arial" w:hAnsi="Arial" w:cs="Arial"/>
        </w:rPr>
        <w:t>-</w:t>
      </w:r>
      <w:proofErr w:type="spellStart"/>
      <w:r w:rsidRPr="00A16FF5">
        <w:rPr>
          <w:rFonts w:ascii="Arial" w:hAnsi="Arial" w:cs="Arial"/>
        </w:rPr>
        <w:t>Tasting</w:t>
      </w:r>
      <w:proofErr w:type="spellEnd"/>
      <w:r w:rsidR="000E2CDC" w:rsidRPr="00A16FF5">
        <w:rPr>
          <w:rFonts w:ascii="Arial" w:hAnsi="Arial" w:cs="Arial"/>
        </w:rPr>
        <w:t>-</w:t>
      </w:r>
      <w:r w:rsidRPr="00A16FF5">
        <w:rPr>
          <w:rFonts w:ascii="Arial" w:hAnsi="Arial" w:cs="Arial"/>
        </w:rPr>
        <w:t xml:space="preserve">Sessions auf Natur-, Bio- und traditionelle Weine. Mit dem Trend hin zu verantwortungsbewusstem Konsum wird jeder Besucher sicherlich den Wein finden, der ihm entspricht – zwischen Tradition und Innovation. </w:t>
      </w:r>
    </w:p>
    <w:p w14:paraId="38C81731" w14:textId="77777777" w:rsidR="00110BF1" w:rsidRPr="00A16FF5" w:rsidRDefault="00110BF1" w:rsidP="00DA7B4A">
      <w:pPr>
        <w:pStyle w:val="KeinLeerraum"/>
        <w:spacing w:line="276" w:lineRule="auto"/>
        <w:jc w:val="both"/>
        <w:rPr>
          <w:rFonts w:ascii="Arial" w:hAnsi="Arial" w:cs="Arial"/>
        </w:rPr>
      </w:pPr>
    </w:p>
    <w:p w14:paraId="31F9E149" w14:textId="77777777" w:rsidR="00DA7B4A" w:rsidRPr="00A16FF5" w:rsidRDefault="00DA7B4A" w:rsidP="00DA7B4A">
      <w:pPr>
        <w:pStyle w:val="KeinLeerraum"/>
        <w:spacing w:line="276" w:lineRule="auto"/>
        <w:jc w:val="both"/>
        <w:rPr>
          <w:rFonts w:ascii="Arial" w:hAnsi="Arial" w:cs="Arial"/>
          <w:b/>
          <w:bCs/>
        </w:rPr>
      </w:pPr>
      <w:r w:rsidRPr="00A16FF5">
        <w:rPr>
          <w:rFonts w:ascii="Arial" w:hAnsi="Arial" w:cs="Arial"/>
          <w:b/>
          <w:bCs/>
        </w:rPr>
        <w:t xml:space="preserve">Überraschende Cocktails aus dem Waadtland </w:t>
      </w:r>
    </w:p>
    <w:p w14:paraId="008171C4" w14:textId="719662A2" w:rsidR="00110BF1" w:rsidRPr="00A16FF5" w:rsidRDefault="00DA7B4A" w:rsidP="00DA7B4A">
      <w:pPr>
        <w:spacing w:line="276" w:lineRule="auto"/>
        <w:ind w:right="-144"/>
        <w:jc w:val="both"/>
        <w:rPr>
          <w:rFonts w:eastAsia="Times New Roman" w:cs="Arial"/>
          <w:lang w:eastAsia="de-DE"/>
        </w:rPr>
      </w:pPr>
      <w:r w:rsidRPr="00A16FF5">
        <w:rPr>
          <w:rFonts w:cs="Arial"/>
        </w:rPr>
        <w:t xml:space="preserve">Wer von Modernität spricht, meint oft Neuheiten, die </w:t>
      </w:r>
      <w:r w:rsidR="00A16FF5" w:rsidRPr="00A16FF5">
        <w:rPr>
          <w:rFonts w:cs="Arial"/>
        </w:rPr>
        <w:t>alles bisher Dagewesene in den Schatten stellen</w:t>
      </w:r>
      <w:r w:rsidRPr="00A16FF5">
        <w:rPr>
          <w:rFonts w:cs="Arial"/>
        </w:rPr>
        <w:t xml:space="preserve">. In diesem Sinne hat das Office des Vins Vaudois in diesem Frühjahr seine überraschenden Cocktails auf Weinbasis eingeführt, die von einem Team von </w:t>
      </w:r>
      <w:proofErr w:type="spellStart"/>
      <w:r w:rsidRPr="00A16FF5">
        <w:rPr>
          <w:rFonts w:cs="Arial"/>
        </w:rPr>
        <w:t>Mixologen</w:t>
      </w:r>
      <w:proofErr w:type="spellEnd"/>
      <w:r w:rsidRPr="00A16FF5">
        <w:rPr>
          <w:rFonts w:cs="Arial"/>
        </w:rPr>
        <w:t xml:space="preserve"> sowie der Sommelière Anick Goumaz sorgfältig zusammengestellt wurden. Während der gesamten Veranstaltung werden zwei dieser originellen Cocktails an der Bar der Vins Vaudois erhältlich </w:t>
      </w:r>
      <w:r w:rsidRPr="00A16FF5">
        <w:rPr>
          <w:rFonts w:cs="Arial"/>
        </w:rPr>
        <w:lastRenderedPageBreak/>
        <w:t>sein. E</w:t>
      </w:r>
      <w:r w:rsidR="000E2CDC" w:rsidRPr="00A16FF5">
        <w:rPr>
          <w:rFonts w:cs="Arial"/>
        </w:rPr>
        <w:t>s ist e</w:t>
      </w:r>
      <w:r w:rsidRPr="00A16FF5">
        <w:rPr>
          <w:rFonts w:cs="Arial"/>
        </w:rPr>
        <w:t>ine</w:t>
      </w:r>
      <w:r w:rsidR="000E2CDC" w:rsidRPr="00A16FF5">
        <w:rPr>
          <w:rFonts w:cs="Arial"/>
        </w:rPr>
        <w:t xml:space="preserve"> gute</w:t>
      </w:r>
      <w:r w:rsidRPr="00A16FF5">
        <w:rPr>
          <w:rFonts w:cs="Arial"/>
        </w:rPr>
        <w:t xml:space="preserve"> Gelegenheit, </w:t>
      </w:r>
      <w:r w:rsidR="000E2CDC" w:rsidRPr="00A16FF5">
        <w:rPr>
          <w:rFonts w:cs="Arial"/>
        </w:rPr>
        <w:t xml:space="preserve">um </w:t>
      </w:r>
      <w:r w:rsidRPr="00A16FF5">
        <w:rPr>
          <w:rFonts w:cs="Arial"/>
        </w:rPr>
        <w:t>die Sommersaison offiziell zu beginnen und die Weine des Kantons Waadt auf gesellige Weise zu geniessen.</w:t>
      </w:r>
    </w:p>
    <w:p w14:paraId="556D5132" w14:textId="77777777" w:rsidR="00DA7B4A" w:rsidRPr="00A16FF5" w:rsidRDefault="00DA7B4A" w:rsidP="00DA7B4A">
      <w:pPr>
        <w:spacing w:line="276" w:lineRule="auto"/>
        <w:ind w:right="-144"/>
        <w:jc w:val="both"/>
        <w:rPr>
          <w:rFonts w:cs="Arial"/>
        </w:rPr>
      </w:pPr>
    </w:p>
    <w:p w14:paraId="6121AE89" w14:textId="283E738D" w:rsidR="00961FE7" w:rsidRPr="00A16FF5" w:rsidRDefault="00DA7B4A" w:rsidP="00DA7B4A">
      <w:pPr>
        <w:spacing w:line="276" w:lineRule="auto"/>
        <w:ind w:right="-144"/>
        <w:jc w:val="both"/>
        <w:rPr>
          <w:rFonts w:cs="Arial"/>
        </w:rPr>
      </w:pPr>
      <w:r w:rsidRPr="00A16FF5">
        <w:rPr>
          <w:rFonts w:cs="Arial"/>
        </w:rPr>
        <w:t xml:space="preserve">Weitere Informationen zum </w:t>
      </w:r>
      <w:proofErr w:type="spellStart"/>
      <w:r w:rsidRPr="00A16FF5">
        <w:rPr>
          <w:rFonts w:cs="Arial"/>
        </w:rPr>
        <w:t>Kulinarikfestival</w:t>
      </w:r>
      <w:proofErr w:type="spellEnd"/>
      <w:r w:rsidRPr="00A16FF5">
        <w:rPr>
          <w:rFonts w:cs="Arial"/>
        </w:rPr>
        <w:t xml:space="preserve"> FOOD ZURICH finden Sie </w:t>
      </w:r>
      <w:hyperlink r:id="rId10" w:history="1">
        <w:r w:rsidRPr="00A16FF5">
          <w:rPr>
            <w:rStyle w:val="Hyperlink"/>
            <w:rFonts w:cs="Arial"/>
            <w:color w:val="auto"/>
          </w:rPr>
          <w:t>hier</w:t>
        </w:r>
      </w:hyperlink>
      <w:r w:rsidRPr="00A16FF5">
        <w:rPr>
          <w:rFonts w:cs="Arial"/>
        </w:rPr>
        <w:t xml:space="preserve">. </w:t>
      </w:r>
    </w:p>
    <w:p w14:paraId="3005BA17" w14:textId="77777777" w:rsidR="00F72D75" w:rsidRPr="00A16FF5" w:rsidRDefault="00F72D75" w:rsidP="00DA7B4A">
      <w:pPr>
        <w:spacing w:line="276" w:lineRule="auto"/>
        <w:ind w:right="-144"/>
        <w:jc w:val="both"/>
        <w:rPr>
          <w:rFonts w:cs="Arial"/>
        </w:rPr>
      </w:pPr>
    </w:p>
    <w:p w14:paraId="70833B8C" w14:textId="633A01F3" w:rsidR="00B21DF1" w:rsidRPr="00A16FF5" w:rsidRDefault="00DA7B4A" w:rsidP="00DA7B4A">
      <w:pPr>
        <w:spacing w:line="276" w:lineRule="auto"/>
        <w:ind w:right="-144"/>
        <w:jc w:val="both"/>
        <w:rPr>
          <w:rFonts w:cs="Arial"/>
        </w:rPr>
      </w:pPr>
      <w:r w:rsidRPr="00A16FF5">
        <w:rPr>
          <w:rFonts w:cs="Arial"/>
        </w:rPr>
        <w:t xml:space="preserve">Das Angebot an Wein- und Cocktails, Informationen zum Eröffnungsabend sowie das passende Bildmaterial inkl. Copyrights finden Sie </w:t>
      </w:r>
      <w:hyperlink r:id="rId11" w:history="1">
        <w:r w:rsidRPr="00A16FF5">
          <w:rPr>
            <w:rStyle w:val="Hyperlink"/>
            <w:rFonts w:cs="Arial"/>
            <w:color w:val="auto"/>
          </w:rPr>
          <w:t>hier</w:t>
        </w:r>
      </w:hyperlink>
      <w:r w:rsidRPr="00A16FF5">
        <w:rPr>
          <w:rFonts w:cs="Arial"/>
        </w:rPr>
        <w:t xml:space="preserve">.  </w:t>
      </w:r>
    </w:p>
    <w:p w14:paraId="22D175D1" w14:textId="1AE40E94" w:rsidR="009B4908" w:rsidRPr="00A16FF5" w:rsidRDefault="009B4908" w:rsidP="00DA7B4A">
      <w:pPr>
        <w:spacing w:line="276" w:lineRule="auto"/>
        <w:ind w:right="-144"/>
        <w:jc w:val="both"/>
        <w:rPr>
          <w:rFonts w:cs="Arial"/>
        </w:rPr>
      </w:pPr>
    </w:p>
    <w:p w14:paraId="51DC206F" w14:textId="77777777" w:rsidR="004B0FA4" w:rsidRPr="00A16FF5" w:rsidRDefault="004B0FA4" w:rsidP="00DA7B4A">
      <w:pPr>
        <w:pBdr>
          <w:top w:val="single" w:sz="4" w:space="1" w:color="000000"/>
          <w:left w:val="single" w:sz="4" w:space="4" w:color="000000"/>
          <w:bottom w:val="single" w:sz="4" w:space="1" w:color="000000"/>
          <w:right w:val="single" w:sz="4" w:space="4" w:color="000000"/>
          <w:between w:val="nil"/>
        </w:pBdr>
        <w:spacing w:line="276" w:lineRule="auto"/>
        <w:ind w:right="-144"/>
        <w:jc w:val="both"/>
        <w:rPr>
          <w:rFonts w:cs="Arial"/>
          <w:b/>
          <w:bCs/>
          <w:sz w:val="18"/>
          <w:szCs w:val="18"/>
        </w:rPr>
      </w:pPr>
      <w:bookmarkStart w:id="0" w:name="_Hlk98852052"/>
      <w:r w:rsidRPr="00A16FF5">
        <w:rPr>
          <w:rFonts w:cs="Arial"/>
          <w:b/>
          <w:bCs/>
          <w:sz w:val="18"/>
          <w:szCs w:val="18"/>
        </w:rPr>
        <w:t>Für weitere Informationen (Medium):</w:t>
      </w:r>
    </w:p>
    <w:p w14:paraId="04D5114D" w14:textId="77777777" w:rsidR="004B0FA4" w:rsidRPr="00A16FF5" w:rsidRDefault="004B0FA4" w:rsidP="00DA7B4A">
      <w:pPr>
        <w:pBdr>
          <w:top w:val="single" w:sz="4" w:space="1" w:color="000000"/>
          <w:left w:val="single" w:sz="4" w:space="4" w:color="000000"/>
          <w:bottom w:val="single" w:sz="4" w:space="1" w:color="000000"/>
          <w:right w:val="single" w:sz="4" w:space="4" w:color="000000"/>
          <w:between w:val="nil"/>
        </w:pBdr>
        <w:spacing w:line="276" w:lineRule="auto"/>
        <w:ind w:right="-144"/>
        <w:jc w:val="both"/>
        <w:rPr>
          <w:rFonts w:cs="Arial"/>
          <w:sz w:val="18"/>
          <w:szCs w:val="18"/>
        </w:rPr>
      </w:pPr>
      <w:r w:rsidRPr="00A16FF5">
        <w:rPr>
          <w:rFonts w:cs="Arial"/>
          <w:sz w:val="18"/>
          <w:szCs w:val="18"/>
        </w:rPr>
        <w:t>Benjamin Ponce &amp; Gere Gretz, Medienstelle Office des Vins Vaudois</w:t>
      </w:r>
    </w:p>
    <w:p w14:paraId="7D057BAE" w14:textId="77777777" w:rsidR="004B0FA4" w:rsidRPr="00A16FF5" w:rsidRDefault="004B0FA4" w:rsidP="00DA7B4A">
      <w:pPr>
        <w:pBdr>
          <w:top w:val="single" w:sz="4" w:space="1" w:color="000000"/>
          <w:left w:val="single" w:sz="4" w:space="4" w:color="000000"/>
          <w:bottom w:val="single" w:sz="4" w:space="1" w:color="000000"/>
          <w:right w:val="single" w:sz="4" w:space="4" w:color="000000"/>
          <w:between w:val="nil"/>
        </w:pBdr>
        <w:spacing w:line="276" w:lineRule="auto"/>
        <w:ind w:right="-144"/>
        <w:jc w:val="both"/>
        <w:rPr>
          <w:rFonts w:cs="Arial"/>
          <w:sz w:val="18"/>
          <w:szCs w:val="18"/>
        </w:rPr>
      </w:pPr>
      <w:r w:rsidRPr="00A16FF5">
        <w:rPr>
          <w:rFonts w:cs="Arial"/>
          <w:sz w:val="18"/>
          <w:szCs w:val="18"/>
        </w:rPr>
        <w:t>c/o Gretz Communications AG, Zähringerstrasse 16, 3012 Berne</w:t>
      </w:r>
    </w:p>
    <w:p w14:paraId="5666B1B4" w14:textId="77777777" w:rsidR="004B0FA4" w:rsidRPr="00A16FF5" w:rsidRDefault="004B0FA4" w:rsidP="00DA7B4A">
      <w:pPr>
        <w:pBdr>
          <w:top w:val="single" w:sz="4" w:space="1" w:color="000000"/>
          <w:left w:val="single" w:sz="4" w:space="4" w:color="000000"/>
          <w:bottom w:val="single" w:sz="4" w:space="1" w:color="000000"/>
          <w:right w:val="single" w:sz="4" w:space="4" w:color="000000"/>
          <w:between w:val="nil"/>
        </w:pBdr>
        <w:spacing w:line="276" w:lineRule="auto"/>
        <w:ind w:right="-144"/>
        <w:jc w:val="both"/>
        <w:rPr>
          <w:rFonts w:cs="Arial"/>
          <w:sz w:val="18"/>
          <w:szCs w:val="18"/>
          <w:lang w:val="it-CH"/>
        </w:rPr>
      </w:pPr>
      <w:proofErr w:type="spellStart"/>
      <w:r w:rsidRPr="00A16FF5">
        <w:rPr>
          <w:rFonts w:cs="Arial"/>
          <w:sz w:val="18"/>
          <w:szCs w:val="18"/>
          <w:lang w:val="it-CH"/>
        </w:rPr>
        <w:t>Telefon</w:t>
      </w:r>
      <w:proofErr w:type="spellEnd"/>
      <w:r w:rsidRPr="00A16FF5">
        <w:rPr>
          <w:rFonts w:cs="Arial"/>
          <w:sz w:val="18"/>
          <w:szCs w:val="18"/>
          <w:lang w:val="it-CH"/>
        </w:rPr>
        <w:t xml:space="preserve"> 031 300 30 70; E-Mail: </w:t>
      </w:r>
      <w:hyperlink r:id="rId12" w:history="1">
        <w:r w:rsidRPr="00A16FF5">
          <w:rPr>
            <w:rStyle w:val="Hyperlink"/>
            <w:rFonts w:cs="Arial"/>
            <w:color w:val="auto"/>
            <w:sz w:val="18"/>
            <w:szCs w:val="18"/>
            <w:lang w:val="it-CH"/>
          </w:rPr>
          <w:t>info@gretzcom.ch</w:t>
        </w:r>
      </w:hyperlink>
    </w:p>
    <w:p w14:paraId="210A5702" w14:textId="77777777" w:rsidR="00300951" w:rsidRPr="00A16FF5" w:rsidRDefault="00300951" w:rsidP="00DA7B4A">
      <w:pPr>
        <w:spacing w:line="276" w:lineRule="auto"/>
        <w:ind w:right="-144"/>
        <w:jc w:val="both"/>
        <w:rPr>
          <w:rFonts w:cs="Arial"/>
          <w:lang w:val="it-CH"/>
        </w:rPr>
      </w:pPr>
    </w:p>
    <w:bookmarkEnd w:id="0"/>
    <w:p w14:paraId="399A48FC" w14:textId="77777777" w:rsidR="004B0FA4" w:rsidRPr="00A16FF5" w:rsidRDefault="004B0FA4" w:rsidP="00DA7B4A">
      <w:pPr>
        <w:spacing w:line="276" w:lineRule="auto"/>
        <w:jc w:val="both"/>
        <w:rPr>
          <w:rFonts w:cs="Arial"/>
          <w:sz w:val="18"/>
          <w:szCs w:val="18"/>
        </w:rPr>
      </w:pPr>
      <w:r w:rsidRPr="00A16FF5">
        <w:rPr>
          <w:rFonts w:cs="Arial"/>
          <w:b/>
          <w:bCs/>
          <w:sz w:val="18"/>
          <w:szCs w:val="18"/>
        </w:rPr>
        <w:t xml:space="preserve">Über das Office des Vins Vaudois: </w:t>
      </w:r>
      <w:r w:rsidRPr="00A16FF5">
        <w:rPr>
          <w:rFonts w:cs="Arial"/>
          <w:sz w:val="18"/>
          <w:szCs w:val="18"/>
        </w:rPr>
        <w:t>Die Interessenvertretung für Weine aus dem Waadtland (OVV) ist die Einrichtung, die sich der Förderung und Wertschätzung der Weine des Kantons Waadt widmet. Die Aufgabe der Vereinigung besteht darin, das reiche Weinbauerbe des Waadtlandes hervorzuheben, das sich durch seine einzigartigen Rebsorten, seine 8 AOCs und die Leidenschaft seiner Winzer auszeichnet. Durch eine Reihe von Initiativen, Veranstaltungen und Kooperationen strebt das OVV danach, die Anerkennung der waadtländischen Weine auf dem nationalen Markt zu stärken. Mit einem Fokus auf Authentizität, Qualität und Nachhaltigkeit verpflichtet sich die Vereinigung dazu, die Interessen der waadtländischen Winzer bestmöglich zu vertreten.</w:t>
      </w:r>
    </w:p>
    <w:p w14:paraId="5832AB65" w14:textId="68705C85" w:rsidR="005A6C56" w:rsidRPr="00A16FF5" w:rsidRDefault="005A6C56" w:rsidP="00DA7B4A">
      <w:pPr>
        <w:spacing w:line="276" w:lineRule="auto"/>
        <w:jc w:val="both"/>
        <w:rPr>
          <w:rFonts w:cs="Arial"/>
          <w:sz w:val="18"/>
          <w:szCs w:val="18"/>
        </w:rPr>
      </w:pPr>
    </w:p>
    <w:p w14:paraId="0993941A" w14:textId="51B31830" w:rsidR="00B73DAE" w:rsidRPr="00967173" w:rsidRDefault="00B73DAE" w:rsidP="00DA7B4A">
      <w:pPr>
        <w:spacing w:line="276" w:lineRule="auto"/>
        <w:jc w:val="both"/>
        <w:rPr>
          <w:rFonts w:cs="Arial"/>
          <w:sz w:val="18"/>
          <w:szCs w:val="18"/>
        </w:rPr>
      </w:pPr>
    </w:p>
    <w:sectPr w:rsidR="00B73DAE" w:rsidRPr="00967173">
      <w:headerReference w:type="default" r:id="rId13"/>
      <w:endnotePr>
        <w:numFmt w:val="decimal"/>
      </w:endnotePr>
      <w:pgSz w:w="11906" w:h="16838"/>
      <w:pgMar w:top="2722"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4BC25A" w14:textId="77777777" w:rsidR="003D4ACC" w:rsidRDefault="003D4ACC">
      <w:r>
        <w:separator/>
      </w:r>
    </w:p>
  </w:endnote>
  <w:endnote w:type="continuationSeparator" w:id="0">
    <w:p w14:paraId="4C2F2055" w14:textId="77777777" w:rsidR="003D4ACC" w:rsidRDefault="003D4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EE073C" w14:textId="77777777" w:rsidR="003D4ACC" w:rsidRDefault="003D4ACC">
      <w:r>
        <w:separator/>
      </w:r>
    </w:p>
  </w:footnote>
  <w:footnote w:type="continuationSeparator" w:id="0">
    <w:p w14:paraId="0D7A9681" w14:textId="77777777" w:rsidR="003D4ACC" w:rsidRDefault="003D4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687B4F" w14:textId="6CC61A5E" w:rsidR="009B4908" w:rsidRDefault="00C52A3B">
    <w:pPr>
      <w:pStyle w:val="Kopfzeile"/>
      <w:tabs>
        <w:tab w:val="left" w:pos="2694"/>
      </w:tabs>
    </w:pPr>
    <w:r>
      <w:rPr>
        <w:noProof/>
      </w:rPr>
      <w:drawing>
        <wp:anchor distT="0" distB="0" distL="114300" distR="114300" simplePos="0" relativeHeight="251659264" behindDoc="0" locked="0" layoutInCell="1" allowOverlap="1" wp14:anchorId="06EE85BB" wp14:editId="57899C75">
          <wp:simplePos x="0" y="0"/>
          <wp:positionH relativeFrom="column">
            <wp:posOffset>4299585</wp:posOffset>
          </wp:positionH>
          <wp:positionV relativeFrom="paragraph">
            <wp:posOffset>-69215</wp:posOffset>
          </wp:positionV>
          <wp:extent cx="1869189" cy="981075"/>
          <wp:effectExtent l="0" t="0" r="0" b="0"/>
          <wp:wrapNone/>
          <wp:docPr id="60170366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703664" name="Grafik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9189" cy="981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9E3D29"/>
    <w:multiLevelType w:val="hybridMultilevel"/>
    <w:tmpl w:val="00980DBA"/>
    <w:lvl w:ilvl="0" w:tplc="08070001">
      <w:start w:val="1"/>
      <w:numFmt w:val="bullet"/>
      <w:lvlText w:val=""/>
      <w:lvlJc w:val="left"/>
      <w:pPr>
        <w:ind w:left="811" w:hanging="360"/>
      </w:pPr>
      <w:rPr>
        <w:rFonts w:ascii="Symbol" w:hAnsi="Symbol" w:hint="default"/>
      </w:rPr>
    </w:lvl>
    <w:lvl w:ilvl="1" w:tplc="08070003" w:tentative="1">
      <w:start w:val="1"/>
      <w:numFmt w:val="bullet"/>
      <w:lvlText w:val="o"/>
      <w:lvlJc w:val="left"/>
      <w:pPr>
        <w:ind w:left="1531" w:hanging="360"/>
      </w:pPr>
      <w:rPr>
        <w:rFonts w:ascii="Courier New" w:hAnsi="Courier New" w:cs="Courier New" w:hint="default"/>
      </w:rPr>
    </w:lvl>
    <w:lvl w:ilvl="2" w:tplc="08070005" w:tentative="1">
      <w:start w:val="1"/>
      <w:numFmt w:val="bullet"/>
      <w:lvlText w:val=""/>
      <w:lvlJc w:val="left"/>
      <w:pPr>
        <w:ind w:left="2251" w:hanging="360"/>
      </w:pPr>
      <w:rPr>
        <w:rFonts w:ascii="Wingdings" w:hAnsi="Wingdings" w:hint="default"/>
      </w:rPr>
    </w:lvl>
    <w:lvl w:ilvl="3" w:tplc="08070001" w:tentative="1">
      <w:start w:val="1"/>
      <w:numFmt w:val="bullet"/>
      <w:lvlText w:val=""/>
      <w:lvlJc w:val="left"/>
      <w:pPr>
        <w:ind w:left="2971" w:hanging="360"/>
      </w:pPr>
      <w:rPr>
        <w:rFonts w:ascii="Symbol" w:hAnsi="Symbol" w:hint="default"/>
      </w:rPr>
    </w:lvl>
    <w:lvl w:ilvl="4" w:tplc="08070003" w:tentative="1">
      <w:start w:val="1"/>
      <w:numFmt w:val="bullet"/>
      <w:lvlText w:val="o"/>
      <w:lvlJc w:val="left"/>
      <w:pPr>
        <w:ind w:left="3691" w:hanging="360"/>
      </w:pPr>
      <w:rPr>
        <w:rFonts w:ascii="Courier New" w:hAnsi="Courier New" w:cs="Courier New" w:hint="default"/>
      </w:rPr>
    </w:lvl>
    <w:lvl w:ilvl="5" w:tplc="08070005" w:tentative="1">
      <w:start w:val="1"/>
      <w:numFmt w:val="bullet"/>
      <w:lvlText w:val=""/>
      <w:lvlJc w:val="left"/>
      <w:pPr>
        <w:ind w:left="4411" w:hanging="360"/>
      </w:pPr>
      <w:rPr>
        <w:rFonts w:ascii="Wingdings" w:hAnsi="Wingdings" w:hint="default"/>
      </w:rPr>
    </w:lvl>
    <w:lvl w:ilvl="6" w:tplc="08070001" w:tentative="1">
      <w:start w:val="1"/>
      <w:numFmt w:val="bullet"/>
      <w:lvlText w:val=""/>
      <w:lvlJc w:val="left"/>
      <w:pPr>
        <w:ind w:left="5131" w:hanging="360"/>
      </w:pPr>
      <w:rPr>
        <w:rFonts w:ascii="Symbol" w:hAnsi="Symbol" w:hint="default"/>
      </w:rPr>
    </w:lvl>
    <w:lvl w:ilvl="7" w:tplc="08070003" w:tentative="1">
      <w:start w:val="1"/>
      <w:numFmt w:val="bullet"/>
      <w:lvlText w:val="o"/>
      <w:lvlJc w:val="left"/>
      <w:pPr>
        <w:ind w:left="5851" w:hanging="360"/>
      </w:pPr>
      <w:rPr>
        <w:rFonts w:ascii="Courier New" w:hAnsi="Courier New" w:cs="Courier New" w:hint="default"/>
      </w:rPr>
    </w:lvl>
    <w:lvl w:ilvl="8" w:tplc="08070005" w:tentative="1">
      <w:start w:val="1"/>
      <w:numFmt w:val="bullet"/>
      <w:lvlText w:val=""/>
      <w:lvlJc w:val="left"/>
      <w:pPr>
        <w:ind w:left="6571" w:hanging="360"/>
      </w:pPr>
      <w:rPr>
        <w:rFonts w:ascii="Wingdings" w:hAnsi="Wingdings" w:hint="default"/>
      </w:rPr>
    </w:lvl>
  </w:abstractNum>
  <w:abstractNum w:abstractNumId="1"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2" w15:restartNumberingAfterBreak="0">
    <w:nsid w:val="77D8766F"/>
    <w:multiLevelType w:val="hybridMultilevel"/>
    <w:tmpl w:val="9A4E1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517162498">
    <w:abstractNumId w:val="1"/>
  </w:num>
  <w:num w:numId="2" w16cid:durableId="1126656776">
    <w:abstractNumId w:val="3"/>
  </w:num>
  <w:num w:numId="3" w16cid:durableId="597567356">
    <w:abstractNumId w:val="2"/>
  </w:num>
  <w:num w:numId="4" w16cid:durableId="359819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1073"/>
    <w:rsid w:val="000047C8"/>
    <w:rsid w:val="00006CD5"/>
    <w:rsid w:val="0001165A"/>
    <w:rsid w:val="000139E4"/>
    <w:rsid w:val="00014E73"/>
    <w:rsid w:val="0002142C"/>
    <w:rsid w:val="0002469A"/>
    <w:rsid w:val="00033B33"/>
    <w:rsid w:val="00033D22"/>
    <w:rsid w:val="00034D9A"/>
    <w:rsid w:val="00067980"/>
    <w:rsid w:val="0007142A"/>
    <w:rsid w:val="0007763A"/>
    <w:rsid w:val="00082281"/>
    <w:rsid w:val="00084D6F"/>
    <w:rsid w:val="0008692E"/>
    <w:rsid w:val="00090D8F"/>
    <w:rsid w:val="000915AB"/>
    <w:rsid w:val="000A026C"/>
    <w:rsid w:val="000C2FAD"/>
    <w:rsid w:val="000D7654"/>
    <w:rsid w:val="000E2CDC"/>
    <w:rsid w:val="000E2CEC"/>
    <w:rsid w:val="000E7426"/>
    <w:rsid w:val="000F4485"/>
    <w:rsid w:val="000F5318"/>
    <w:rsid w:val="000F6DFD"/>
    <w:rsid w:val="0010168B"/>
    <w:rsid w:val="001046BB"/>
    <w:rsid w:val="00110BF1"/>
    <w:rsid w:val="00111BC6"/>
    <w:rsid w:val="00112AA1"/>
    <w:rsid w:val="001315A1"/>
    <w:rsid w:val="00133196"/>
    <w:rsid w:val="001344A9"/>
    <w:rsid w:val="00136DCA"/>
    <w:rsid w:val="00153AD0"/>
    <w:rsid w:val="001557DD"/>
    <w:rsid w:val="00167163"/>
    <w:rsid w:val="00173AC4"/>
    <w:rsid w:val="00176C7D"/>
    <w:rsid w:val="00184E77"/>
    <w:rsid w:val="00196C7C"/>
    <w:rsid w:val="001A37E3"/>
    <w:rsid w:val="001B01A8"/>
    <w:rsid w:val="001E01DF"/>
    <w:rsid w:val="001E5559"/>
    <w:rsid w:val="001E7906"/>
    <w:rsid w:val="001F016D"/>
    <w:rsid w:val="0020084D"/>
    <w:rsid w:val="00210604"/>
    <w:rsid w:val="002121F6"/>
    <w:rsid w:val="002155FF"/>
    <w:rsid w:val="00220E3E"/>
    <w:rsid w:val="00221241"/>
    <w:rsid w:val="00251C5C"/>
    <w:rsid w:val="00255369"/>
    <w:rsid w:val="002563A8"/>
    <w:rsid w:val="002738B1"/>
    <w:rsid w:val="00275A0D"/>
    <w:rsid w:val="00277261"/>
    <w:rsid w:val="00277A7C"/>
    <w:rsid w:val="00287A29"/>
    <w:rsid w:val="00292177"/>
    <w:rsid w:val="002958B0"/>
    <w:rsid w:val="002960AF"/>
    <w:rsid w:val="002A2B14"/>
    <w:rsid w:val="002A5169"/>
    <w:rsid w:val="002C4CC0"/>
    <w:rsid w:val="002C6060"/>
    <w:rsid w:val="002D196E"/>
    <w:rsid w:val="002D3005"/>
    <w:rsid w:val="002F137B"/>
    <w:rsid w:val="002F6CF7"/>
    <w:rsid w:val="00300951"/>
    <w:rsid w:val="003141AB"/>
    <w:rsid w:val="003161F0"/>
    <w:rsid w:val="00323F4D"/>
    <w:rsid w:val="00327AD8"/>
    <w:rsid w:val="00327AF6"/>
    <w:rsid w:val="00333179"/>
    <w:rsid w:val="003412EE"/>
    <w:rsid w:val="003504EA"/>
    <w:rsid w:val="00355CE9"/>
    <w:rsid w:val="00355CF6"/>
    <w:rsid w:val="003639A2"/>
    <w:rsid w:val="00375939"/>
    <w:rsid w:val="00387D11"/>
    <w:rsid w:val="003A0D0A"/>
    <w:rsid w:val="003A2765"/>
    <w:rsid w:val="003A3341"/>
    <w:rsid w:val="003C41BA"/>
    <w:rsid w:val="003C62D5"/>
    <w:rsid w:val="003D3F11"/>
    <w:rsid w:val="003D4ACC"/>
    <w:rsid w:val="003E00C9"/>
    <w:rsid w:val="003E318A"/>
    <w:rsid w:val="003E44C4"/>
    <w:rsid w:val="003F050C"/>
    <w:rsid w:val="003F7AD7"/>
    <w:rsid w:val="00404B9D"/>
    <w:rsid w:val="00437390"/>
    <w:rsid w:val="0045632D"/>
    <w:rsid w:val="00462142"/>
    <w:rsid w:val="00462452"/>
    <w:rsid w:val="00477EB0"/>
    <w:rsid w:val="0048092B"/>
    <w:rsid w:val="00485A85"/>
    <w:rsid w:val="00486023"/>
    <w:rsid w:val="004972DC"/>
    <w:rsid w:val="004B0FA4"/>
    <w:rsid w:val="004B5F3D"/>
    <w:rsid w:val="004E22F5"/>
    <w:rsid w:val="004E36C2"/>
    <w:rsid w:val="004F4038"/>
    <w:rsid w:val="005031A5"/>
    <w:rsid w:val="005344CF"/>
    <w:rsid w:val="0053539C"/>
    <w:rsid w:val="005400AE"/>
    <w:rsid w:val="005463DE"/>
    <w:rsid w:val="00552480"/>
    <w:rsid w:val="00560CCD"/>
    <w:rsid w:val="005611DD"/>
    <w:rsid w:val="0056208D"/>
    <w:rsid w:val="0056327C"/>
    <w:rsid w:val="00573FCC"/>
    <w:rsid w:val="0057459C"/>
    <w:rsid w:val="005755C4"/>
    <w:rsid w:val="0057606E"/>
    <w:rsid w:val="00576559"/>
    <w:rsid w:val="00586B20"/>
    <w:rsid w:val="005A2DB6"/>
    <w:rsid w:val="005A5074"/>
    <w:rsid w:val="005A6C56"/>
    <w:rsid w:val="005B2A19"/>
    <w:rsid w:val="005B3F44"/>
    <w:rsid w:val="005D42CE"/>
    <w:rsid w:val="005D573C"/>
    <w:rsid w:val="005D59ED"/>
    <w:rsid w:val="005E631C"/>
    <w:rsid w:val="005E6749"/>
    <w:rsid w:val="00605021"/>
    <w:rsid w:val="0060625A"/>
    <w:rsid w:val="00612E2D"/>
    <w:rsid w:val="00625292"/>
    <w:rsid w:val="00625563"/>
    <w:rsid w:val="00636963"/>
    <w:rsid w:val="0065795F"/>
    <w:rsid w:val="00680648"/>
    <w:rsid w:val="00684972"/>
    <w:rsid w:val="00685ACC"/>
    <w:rsid w:val="006A68DE"/>
    <w:rsid w:val="006C0AA3"/>
    <w:rsid w:val="006C59B7"/>
    <w:rsid w:val="006D2189"/>
    <w:rsid w:val="006E3041"/>
    <w:rsid w:val="006F0F3C"/>
    <w:rsid w:val="006F276F"/>
    <w:rsid w:val="0070159A"/>
    <w:rsid w:val="00703A0A"/>
    <w:rsid w:val="00713BEF"/>
    <w:rsid w:val="00715257"/>
    <w:rsid w:val="00720185"/>
    <w:rsid w:val="00723B68"/>
    <w:rsid w:val="00727F66"/>
    <w:rsid w:val="00766E1F"/>
    <w:rsid w:val="00771B97"/>
    <w:rsid w:val="00777552"/>
    <w:rsid w:val="007805FE"/>
    <w:rsid w:val="00780F76"/>
    <w:rsid w:val="00783835"/>
    <w:rsid w:val="00784E13"/>
    <w:rsid w:val="007B4A52"/>
    <w:rsid w:val="007D3116"/>
    <w:rsid w:val="007E0301"/>
    <w:rsid w:val="007F5EBD"/>
    <w:rsid w:val="00800F07"/>
    <w:rsid w:val="00807409"/>
    <w:rsid w:val="00814900"/>
    <w:rsid w:val="008263A2"/>
    <w:rsid w:val="00855195"/>
    <w:rsid w:val="0085592B"/>
    <w:rsid w:val="0086047D"/>
    <w:rsid w:val="00870998"/>
    <w:rsid w:val="00881DB2"/>
    <w:rsid w:val="00882E4E"/>
    <w:rsid w:val="008833FB"/>
    <w:rsid w:val="0088736F"/>
    <w:rsid w:val="008958B8"/>
    <w:rsid w:val="008C3ABA"/>
    <w:rsid w:val="008D21AF"/>
    <w:rsid w:val="008D5E6C"/>
    <w:rsid w:val="00911915"/>
    <w:rsid w:val="00914F87"/>
    <w:rsid w:val="00926246"/>
    <w:rsid w:val="00930983"/>
    <w:rsid w:val="00932DD4"/>
    <w:rsid w:val="00934E1B"/>
    <w:rsid w:val="00947522"/>
    <w:rsid w:val="00960E0D"/>
    <w:rsid w:val="00961FE7"/>
    <w:rsid w:val="009637A7"/>
    <w:rsid w:val="00967173"/>
    <w:rsid w:val="009830CC"/>
    <w:rsid w:val="0098393A"/>
    <w:rsid w:val="00990DD2"/>
    <w:rsid w:val="00991193"/>
    <w:rsid w:val="00992116"/>
    <w:rsid w:val="00995B4B"/>
    <w:rsid w:val="00997A58"/>
    <w:rsid w:val="009A2D08"/>
    <w:rsid w:val="009B4908"/>
    <w:rsid w:val="009B4BF5"/>
    <w:rsid w:val="009C53B9"/>
    <w:rsid w:val="009D2651"/>
    <w:rsid w:val="009E18DF"/>
    <w:rsid w:val="009F02E9"/>
    <w:rsid w:val="009F2C1E"/>
    <w:rsid w:val="009F47C2"/>
    <w:rsid w:val="009F6655"/>
    <w:rsid w:val="00A00245"/>
    <w:rsid w:val="00A01500"/>
    <w:rsid w:val="00A05087"/>
    <w:rsid w:val="00A06143"/>
    <w:rsid w:val="00A06E64"/>
    <w:rsid w:val="00A12AFB"/>
    <w:rsid w:val="00A13841"/>
    <w:rsid w:val="00A15DE4"/>
    <w:rsid w:val="00A16FF5"/>
    <w:rsid w:val="00A26ECD"/>
    <w:rsid w:val="00A32A44"/>
    <w:rsid w:val="00A330C7"/>
    <w:rsid w:val="00A411C4"/>
    <w:rsid w:val="00A41398"/>
    <w:rsid w:val="00A460BC"/>
    <w:rsid w:val="00A51AD3"/>
    <w:rsid w:val="00A52E11"/>
    <w:rsid w:val="00A539E7"/>
    <w:rsid w:val="00A62F4C"/>
    <w:rsid w:val="00A73B87"/>
    <w:rsid w:val="00A74227"/>
    <w:rsid w:val="00A80542"/>
    <w:rsid w:val="00A9339F"/>
    <w:rsid w:val="00AA1BF8"/>
    <w:rsid w:val="00AA4F79"/>
    <w:rsid w:val="00AB7F72"/>
    <w:rsid w:val="00AC2154"/>
    <w:rsid w:val="00AC7F29"/>
    <w:rsid w:val="00AD21E8"/>
    <w:rsid w:val="00AD4FC6"/>
    <w:rsid w:val="00AE3DF3"/>
    <w:rsid w:val="00AE6466"/>
    <w:rsid w:val="00AF189D"/>
    <w:rsid w:val="00AF314C"/>
    <w:rsid w:val="00B0771D"/>
    <w:rsid w:val="00B114E6"/>
    <w:rsid w:val="00B14998"/>
    <w:rsid w:val="00B17C16"/>
    <w:rsid w:val="00B21DF1"/>
    <w:rsid w:val="00B238DB"/>
    <w:rsid w:val="00B30216"/>
    <w:rsid w:val="00B621C8"/>
    <w:rsid w:val="00B62561"/>
    <w:rsid w:val="00B727A4"/>
    <w:rsid w:val="00B73DAE"/>
    <w:rsid w:val="00B86C66"/>
    <w:rsid w:val="00B87D00"/>
    <w:rsid w:val="00B9467E"/>
    <w:rsid w:val="00B94A5F"/>
    <w:rsid w:val="00BC4540"/>
    <w:rsid w:val="00BC4A2D"/>
    <w:rsid w:val="00BD0582"/>
    <w:rsid w:val="00BD5592"/>
    <w:rsid w:val="00BE06C5"/>
    <w:rsid w:val="00BE17FA"/>
    <w:rsid w:val="00BE52BF"/>
    <w:rsid w:val="00BF278B"/>
    <w:rsid w:val="00BF3BDC"/>
    <w:rsid w:val="00BF593E"/>
    <w:rsid w:val="00C0517A"/>
    <w:rsid w:val="00C15803"/>
    <w:rsid w:val="00C20699"/>
    <w:rsid w:val="00C35725"/>
    <w:rsid w:val="00C35B3F"/>
    <w:rsid w:val="00C36CC5"/>
    <w:rsid w:val="00C424F2"/>
    <w:rsid w:val="00C424F4"/>
    <w:rsid w:val="00C52A3B"/>
    <w:rsid w:val="00C53EF9"/>
    <w:rsid w:val="00C6155E"/>
    <w:rsid w:val="00C814A3"/>
    <w:rsid w:val="00C849DD"/>
    <w:rsid w:val="00C86F31"/>
    <w:rsid w:val="00C91D74"/>
    <w:rsid w:val="00CA5750"/>
    <w:rsid w:val="00CB1B5A"/>
    <w:rsid w:val="00CB47DD"/>
    <w:rsid w:val="00CB664F"/>
    <w:rsid w:val="00CD2A38"/>
    <w:rsid w:val="00CD3330"/>
    <w:rsid w:val="00CE1DB5"/>
    <w:rsid w:val="00CE492E"/>
    <w:rsid w:val="00CF3A8E"/>
    <w:rsid w:val="00D04B5F"/>
    <w:rsid w:val="00D06D49"/>
    <w:rsid w:val="00D14D7A"/>
    <w:rsid w:val="00D31F2A"/>
    <w:rsid w:val="00D4147B"/>
    <w:rsid w:val="00D70381"/>
    <w:rsid w:val="00D72380"/>
    <w:rsid w:val="00D72EBB"/>
    <w:rsid w:val="00D74031"/>
    <w:rsid w:val="00D804CA"/>
    <w:rsid w:val="00D862E3"/>
    <w:rsid w:val="00D9153D"/>
    <w:rsid w:val="00DA7B4A"/>
    <w:rsid w:val="00DB35EC"/>
    <w:rsid w:val="00DB4466"/>
    <w:rsid w:val="00DB44DB"/>
    <w:rsid w:val="00DB4FAA"/>
    <w:rsid w:val="00DB5636"/>
    <w:rsid w:val="00DD0623"/>
    <w:rsid w:val="00DD0F04"/>
    <w:rsid w:val="00DD7C2B"/>
    <w:rsid w:val="00DE5D77"/>
    <w:rsid w:val="00DE636F"/>
    <w:rsid w:val="00DF48F5"/>
    <w:rsid w:val="00E039DF"/>
    <w:rsid w:val="00E06A9F"/>
    <w:rsid w:val="00E13381"/>
    <w:rsid w:val="00E14C6C"/>
    <w:rsid w:val="00E164CD"/>
    <w:rsid w:val="00E34249"/>
    <w:rsid w:val="00E351F4"/>
    <w:rsid w:val="00E36762"/>
    <w:rsid w:val="00E4420D"/>
    <w:rsid w:val="00E47205"/>
    <w:rsid w:val="00E47F45"/>
    <w:rsid w:val="00E604DF"/>
    <w:rsid w:val="00E61632"/>
    <w:rsid w:val="00E75C9E"/>
    <w:rsid w:val="00E93520"/>
    <w:rsid w:val="00E97E22"/>
    <w:rsid w:val="00EB5F86"/>
    <w:rsid w:val="00EC4CB8"/>
    <w:rsid w:val="00EC6BE1"/>
    <w:rsid w:val="00ED1707"/>
    <w:rsid w:val="00EE7D90"/>
    <w:rsid w:val="00EF2B69"/>
    <w:rsid w:val="00EF519E"/>
    <w:rsid w:val="00F0336C"/>
    <w:rsid w:val="00F06D61"/>
    <w:rsid w:val="00F111B4"/>
    <w:rsid w:val="00F13B39"/>
    <w:rsid w:val="00F33DE1"/>
    <w:rsid w:val="00F36BC6"/>
    <w:rsid w:val="00F50359"/>
    <w:rsid w:val="00F60438"/>
    <w:rsid w:val="00F72D75"/>
    <w:rsid w:val="00F76276"/>
    <w:rsid w:val="00F77981"/>
    <w:rsid w:val="00F80383"/>
    <w:rsid w:val="00F80E96"/>
    <w:rsid w:val="00F85126"/>
    <w:rsid w:val="00F95A4C"/>
    <w:rsid w:val="00F97875"/>
    <w:rsid w:val="00FA7FAB"/>
    <w:rsid w:val="00FE3803"/>
    <w:rsid w:val="00FE38B1"/>
    <w:rsid w:val="00FF3D47"/>
    <w:rsid w:val="00FF45F8"/>
    <w:rsid w:val="00FF602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1BC6"/>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182936462">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14383854">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odzurich.com/de/events/naturs-bios-oder-traditionell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retzcom.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tl/t-Jxgf2zYIU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oodzurich.com/de/" TargetMode="External"/><Relationship Id="rId4" Type="http://schemas.openxmlformats.org/officeDocument/2006/relationships/settings" Target="settings.xml"/><Relationship Id="rId9" Type="http://schemas.openxmlformats.org/officeDocument/2006/relationships/hyperlink" Target="https://www.foodzurich.com/de/events/food-zurich-opening-sause-202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40A5F-1D7C-462B-B77A-17C4EF53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3740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Benjamin Ponce (Gretz Communications AG)</cp:lastModifiedBy>
  <cp:revision>4</cp:revision>
  <cp:lastPrinted>2023-08-14T12:56:00Z</cp:lastPrinted>
  <dcterms:created xsi:type="dcterms:W3CDTF">2024-06-03T13:58:00Z</dcterms:created>
  <dcterms:modified xsi:type="dcterms:W3CDTF">2024-06-04T07:09:00Z</dcterms:modified>
</cp:coreProperties>
</file>