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E47031" w:rsidRDefault="00281832" w:rsidP="00D02050">
      <w:pPr>
        <w:spacing w:line="312" w:lineRule="auto"/>
        <w:jc w:val="both"/>
        <w:rPr>
          <w:rFonts w:asciiTheme="majorHAnsi" w:hAnsiTheme="majorHAnsi" w:cstheme="majorHAnsi"/>
          <w:b/>
          <w:sz w:val="30"/>
          <w:szCs w:val="30"/>
          <w:u w:val="single"/>
        </w:rPr>
      </w:pPr>
      <w:r w:rsidRPr="00E47031">
        <w:rPr>
          <w:rFonts w:asciiTheme="majorHAnsi" w:hAnsiTheme="majorHAnsi" w:cstheme="majorHAnsi"/>
          <w:b/>
          <w:sz w:val="30"/>
          <w:szCs w:val="30"/>
          <w:u w:val="single"/>
        </w:rPr>
        <w:t>MEDIENINFORMATION</w:t>
      </w:r>
    </w:p>
    <w:p w14:paraId="4CFFBF38" w14:textId="77777777" w:rsidR="00602BDF" w:rsidRPr="00E47031" w:rsidRDefault="00602BDF" w:rsidP="00D02050">
      <w:pPr>
        <w:spacing w:line="312" w:lineRule="auto"/>
        <w:jc w:val="both"/>
        <w:rPr>
          <w:rFonts w:asciiTheme="minorHAnsi" w:hAnsiTheme="minorHAnsi" w:cstheme="minorHAnsi"/>
          <w:b/>
          <w:iCs/>
        </w:rPr>
      </w:pPr>
    </w:p>
    <w:p w14:paraId="3BCEAEB5" w14:textId="3CB16E60" w:rsidR="008E56E1" w:rsidRPr="00E47031" w:rsidRDefault="00CD0B3D" w:rsidP="00D02050">
      <w:pPr>
        <w:spacing w:line="312" w:lineRule="auto"/>
        <w:jc w:val="both"/>
        <w:rPr>
          <w:rFonts w:asciiTheme="minorHAnsi" w:hAnsiTheme="minorHAnsi" w:cstheme="minorHAnsi"/>
          <w:b/>
          <w:iCs/>
        </w:rPr>
      </w:pPr>
      <w:r w:rsidRPr="00E47031">
        <w:rPr>
          <w:rFonts w:asciiTheme="minorHAnsi" w:hAnsiTheme="minorHAnsi" w:cstheme="minorHAnsi"/>
          <w:b/>
          <w:iCs/>
        </w:rPr>
        <w:t>Frühlingserwachen im Ferienkanton Bern</w:t>
      </w:r>
    </w:p>
    <w:p w14:paraId="1E7BE61E" w14:textId="77777777" w:rsidR="00127846" w:rsidRPr="00E47031" w:rsidRDefault="00127846" w:rsidP="00D02050">
      <w:pPr>
        <w:spacing w:line="312" w:lineRule="auto"/>
        <w:jc w:val="both"/>
        <w:rPr>
          <w:rFonts w:asciiTheme="minorHAnsi" w:hAnsiTheme="minorHAnsi" w:cstheme="minorHAnsi"/>
          <w:b/>
          <w:iCs/>
        </w:rPr>
      </w:pPr>
    </w:p>
    <w:p w14:paraId="13E73E6F" w14:textId="5F9DF6D8" w:rsidR="00BB369C" w:rsidRPr="00E47031" w:rsidRDefault="00377452" w:rsidP="003D537F">
      <w:pPr>
        <w:spacing w:line="276" w:lineRule="auto"/>
        <w:jc w:val="both"/>
        <w:rPr>
          <w:rFonts w:asciiTheme="minorHAnsi" w:hAnsiTheme="minorHAnsi" w:cstheme="minorHAnsi"/>
          <w:b/>
          <w:bCs/>
        </w:rPr>
      </w:pPr>
      <w:r w:rsidRPr="00E47031">
        <w:rPr>
          <w:rFonts w:asciiTheme="minorHAnsi" w:hAnsiTheme="minorHAnsi" w:cstheme="minorHAnsi"/>
          <w:b/>
          <w:bCs/>
        </w:rPr>
        <w:t xml:space="preserve">Bern, </w:t>
      </w:r>
      <w:r w:rsidR="009C3480" w:rsidRPr="00E47031">
        <w:rPr>
          <w:rFonts w:asciiTheme="minorHAnsi" w:hAnsiTheme="minorHAnsi" w:cstheme="minorHAnsi"/>
          <w:b/>
          <w:bCs/>
        </w:rPr>
        <w:t>26. März</w:t>
      </w:r>
      <w:r w:rsidR="00AA550E" w:rsidRPr="00E47031">
        <w:rPr>
          <w:rFonts w:asciiTheme="minorHAnsi" w:hAnsiTheme="minorHAnsi" w:cstheme="minorHAnsi"/>
          <w:b/>
          <w:bCs/>
        </w:rPr>
        <w:t xml:space="preserve"> 2024</w:t>
      </w:r>
      <w:r w:rsidRPr="00E47031">
        <w:rPr>
          <w:rFonts w:asciiTheme="minorHAnsi" w:hAnsiTheme="minorHAnsi" w:cstheme="minorHAnsi"/>
          <w:b/>
          <w:bCs/>
        </w:rPr>
        <w:t>:</w:t>
      </w:r>
      <w:r w:rsidR="00CA1184" w:rsidRPr="00E47031">
        <w:rPr>
          <w:rFonts w:asciiTheme="minorHAnsi" w:hAnsiTheme="minorHAnsi" w:cstheme="minorHAnsi"/>
          <w:b/>
          <w:bCs/>
        </w:rPr>
        <w:t xml:space="preserve"> Erste wärmende Sonnenstrahlen und blühende Knospen sind ein untrügliches Zeichen für den bevorstehenden Frühling. </w:t>
      </w:r>
      <w:r w:rsidR="00CD0B3D" w:rsidRPr="00E47031">
        <w:rPr>
          <w:rFonts w:asciiTheme="minorHAnsi" w:hAnsiTheme="minorHAnsi" w:cstheme="minorHAnsi"/>
          <w:b/>
          <w:bCs/>
        </w:rPr>
        <w:t>Ob in den Bergen,</w:t>
      </w:r>
      <w:r w:rsidR="00CA1184" w:rsidRPr="00E47031">
        <w:rPr>
          <w:rFonts w:asciiTheme="minorHAnsi" w:hAnsiTheme="minorHAnsi" w:cstheme="minorHAnsi"/>
          <w:b/>
          <w:bCs/>
        </w:rPr>
        <w:t xml:space="preserve"> auf dem Thunersee,</w:t>
      </w:r>
      <w:r w:rsidR="00CD0B3D" w:rsidRPr="00E47031">
        <w:rPr>
          <w:rFonts w:asciiTheme="minorHAnsi" w:hAnsiTheme="minorHAnsi" w:cstheme="minorHAnsi"/>
          <w:b/>
          <w:bCs/>
        </w:rPr>
        <w:t xml:space="preserve"> </w:t>
      </w:r>
      <w:r w:rsidR="004115F5" w:rsidRPr="00E47031">
        <w:rPr>
          <w:rFonts w:asciiTheme="minorHAnsi" w:hAnsiTheme="minorHAnsi" w:cstheme="minorHAnsi"/>
          <w:b/>
          <w:bCs/>
        </w:rPr>
        <w:t>rund um Bern</w:t>
      </w:r>
      <w:r w:rsidR="00CA1184" w:rsidRPr="00E47031">
        <w:rPr>
          <w:rFonts w:asciiTheme="minorHAnsi" w:hAnsiTheme="minorHAnsi" w:cstheme="minorHAnsi"/>
          <w:b/>
          <w:bCs/>
        </w:rPr>
        <w:t xml:space="preserve"> oder </w:t>
      </w:r>
      <w:r w:rsidR="004115F5" w:rsidRPr="00E47031">
        <w:rPr>
          <w:rFonts w:asciiTheme="minorHAnsi" w:hAnsiTheme="minorHAnsi" w:cstheme="minorHAnsi"/>
          <w:b/>
          <w:bCs/>
        </w:rPr>
        <w:t>in der Bieler Altstadt</w:t>
      </w:r>
      <w:r w:rsidR="00E47031" w:rsidRPr="00E47031">
        <w:rPr>
          <w:rFonts w:asciiTheme="minorHAnsi" w:hAnsiTheme="minorHAnsi" w:cstheme="minorHAnsi"/>
          <w:b/>
          <w:bCs/>
        </w:rPr>
        <w:t xml:space="preserve"> – </w:t>
      </w:r>
      <w:r w:rsidR="00CA1184" w:rsidRPr="00E47031">
        <w:rPr>
          <w:rFonts w:asciiTheme="minorHAnsi" w:hAnsiTheme="minorHAnsi" w:cstheme="minorHAnsi"/>
          <w:b/>
          <w:bCs/>
        </w:rPr>
        <w:t xml:space="preserve">mit diesen </w:t>
      </w:r>
      <w:r w:rsidR="000671E9" w:rsidRPr="00E47031">
        <w:rPr>
          <w:rFonts w:asciiTheme="minorHAnsi" w:hAnsiTheme="minorHAnsi" w:cstheme="minorHAnsi"/>
          <w:b/>
          <w:bCs/>
        </w:rPr>
        <w:t>sechs</w:t>
      </w:r>
      <w:r w:rsidR="00CA1184" w:rsidRPr="00E47031">
        <w:rPr>
          <w:rFonts w:asciiTheme="minorHAnsi" w:hAnsiTheme="minorHAnsi" w:cstheme="minorHAnsi"/>
          <w:b/>
          <w:bCs/>
        </w:rPr>
        <w:t xml:space="preserve"> Aktivitäten lässt sich das Frühlingserwachen im Ferienkanton Bern besonders geniessen</w:t>
      </w:r>
      <w:r w:rsidR="009B7106">
        <w:rPr>
          <w:rFonts w:asciiTheme="minorHAnsi" w:hAnsiTheme="minorHAnsi" w:cstheme="minorHAnsi"/>
          <w:b/>
          <w:bCs/>
        </w:rPr>
        <w:t>.</w:t>
      </w:r>
    </w:p>
    <w:p w14:paraId="7451134B" w14:textId="77777777" w:rsidR="00CD0B3D" w:rsidRPr="00E47031" w:rsidRDefault="00CD0B3D" w:rsidP="003D537F">
      <w:pPr>
        <w:spacing w:line="276" w:lineRule="auto"/>
        <w:jc w:val="both"/>
        <w:rPr>
          <w:rFonts w:asciiTheme="minorHAnsi" w:hAnsiTheme="minorHAnsi" w:cstheme="minorHAnsi"/>
          <w:b/>
          <w:bCs/>
        </w:rPr>
      </w:pPr>
    </w:p>
    <w:p w14:paraId="006CEF36" w14:textId="7931C1D3" w:rsidR="00CD0B3D" w:rsidRPr="00E47031" w:rsidRDefault="00CD0B3D" w:rsidP="00BB369C">
      <w:pPr>
        <w:spacing w:line="312" w:lineRule="auto"/>
        <w:jc w:val="both"/>
        <w:rPr>
          <w:rFonts w:asciiTheme="minorHAnsi" w:hAnsiTheme="minorHAnsi" w:cstheme="minorHAnsi"/>
          <w:b/>
          <w:bCs/>
        </w:rPr>
      </w:pPr>
      <w:r w:rsidRPr="00E47031">
        <w:rPr>
          <w:rFonts w:asciiTheme="minorHAnsi" w:hAnsiTheme="minorHAnsi" w:cstheme="minorHAnsi"/>
          <w:b/>
          <w:bCs/>
        </w:rPr>
        <w:t>Fahrradausflug an Ostern</w:t>
      </w:r>
    </w:p>
    <w:p w14:paraId="26E1AF5A" w14:textId="5142240F" w:rsidR="004115F5" w:rsidRPr="00666C6B" w:rsidRDefault="009C3480" w:rsidP="00BB369C">
      <w:pPr>
        <w:spacing w:line="312" w:lineRule="auto"/>
        <w:jc w:val="both"/>
        <w:rPr>
          <w:rFonts w:asciiTheme="minorHAnsi" w:hAnsiTheme="minorHAnsi" w:cstheme="minorHAnsi"/>
        </w:rPr>
      </w:pPr>
      <w:r w:rsidRPr="00E47031">
        <w:rPr>
          <w:rFonts w:asciiTheme="minorHAnsi" w:hAnsiTheme="minorHAnsi" w:cstheme="minorHAnsi"/>
        </w:rPr>
        <w:t>Die Region Bern und das Emmental sind wahre E-Bike</w:t>
      </w:r>
      <w:r w:rsidR="0047702E">
        <w:rPr>
          <w:rFonts w:asciiTheme="minorHAnsi" w:hAnsiTheme="minorHAnsi" w:cstheme="minorHAnsi"/>
        </w:rPr>
        <w:t>-</w:t>
      </w:r>
      <w:r w:rsidRPr="00E47031">
        <w:rPr>
          <w:rFonts w:asciiTheme="minorHAnsi" w:hAnsiTheme="minorHAnsi" w:cstheme="minorHAnsi"/>
        </w:rPr>
        <w:t>Paradies</w:t>
      </w:r>
      <w:r w:rsidR="009B7106">
        <w:rPr>
          <w:rFonts w:asciiTheme="minorHAnsi" w:hAnsiTheme="minorHAnsi" w:cstheme="minorHAnsi"/>
        </w:rPr>
        <w:t>e</w:t>
      </w:r>
      <w:r w:rsidRPr="00E47031">
        <w:rPr>
          <w:rFonts w:asciiTheme="minorHAnsi" w:hAnsiTheme="minorHAnsi" w:cstheme="minorHAnsi"/>
        </w:rPr>
        <w:t xml:space="preserve">. Mit den </w:t>
      </w:r>
      <w:r w:rsidRPr="00666C6B">
        <w:rPr>
          <w:rFonts w:asciiTheme="minorHAnsi" w:hAnsiTheme="minorHAnsi" w:cstheme="minorHAnsi"/>
        </w:rPr>
        <w:t xml:space="preserve">insgesamt </w:t>
      </w:r>
      <w:hyperlink r:id="rId8" w:history="1">
        <w:r w:rsidRPr="00666C6B">
          <w:rPr>
            <w:rStyle w:val="Hyperlink"/>
            <w:rFonts w:asciiTheme="minorHAnsi" w:hAnsiTheme="minorHAnsi" w:cstheme="minorHAnsi"/>
            <w:color w:val="auto"/>
          </w:rPr>
          <w:t>zehn thematischen Erlebnistouren</w:t>
        </w:r>
      </w:hyperlink>
      <w:r w:rsidRPr="00666C6B">
        <w:rPr>
          <w:rFonts w:asciiTheme="minorHAnsi" w:hAnsiTheme="minorHAnsi" w:cstheme="minorHAnsi"/>
        </w:rPr>
        <w:t xml:space="preserve"> findet bestimmt</w:t>
      </w:r>
      <w:r w:rsidR="004D4592" w:rsidRPr="00666C6B">
        <w:rPr>
          <w:rFonts w:asciiTheme="minorHAnsi" w:hAnsiTheme="minorHAnsi" w:cstheme="minorHAnsi"/>
        </w:rPr>
        <w:t xml:space="preserve"> jede und</w:t>
      </w:r>
      <w:r w:rsidRPr="00666C6B">
        <w:rPr>
          <w:rFonts w:asciiTheme="minorHAnsi" w:hAnsiTheme="minorHAnsi" w:cstheme="minorHAnsi"/>
        </w:rPr>
        <w:t xml:space="preserve"> jeder die passende Route. </w:t>
      </w:r>
      <w:r w:rsidR="004115F5" w:rsidRPr="00666C6B">
        <w:rPr>
          <w:rFonts w:asciiTheme="minorHAnsi" w:hAnsiTheme="minorHAnsi" w:cstheme="minorHAnsi"/>
        </w:rPr>
        <w:t>Als Tipp nach einem üppigen Osterbrunch empfiehlt sich eine Fahrt auf dem «</w:t>
      </w:r>
      <w:hyperlink r:id="rId9" w:anchor="cat=E-Bike&amp;filter=r-fullyTranslatedLangus-,r-openState-,sb-sortedBy-0&amp;zc=12,7.50607,46.93643" w:history="1">
        <w:r w:rsidR="004115F5" w:rsidRPr="00666C6B">
          <w:rPr>
            <w:rStyle w:val="Hyperlink"/>
            <w:rFonts w:asciiTheme="minorHAnsi" w:hAnsiTheme="minorHAnsi" w:cstheme="minorHAnsi"/>
            <w:color w:val="auto"/>
          </w:rPr>
          <w:t>Grünen Band Bern</w:t>
        </w:r>
      </w:hyperlink>
      <w:r w:rsidR="004115F5" w:rsidRPr="00666C6B">
        <w:rPr>
          <w:rFonts w:asciiTheme="minorHAnsi" w:hAnsiTheme="minorHAnsi" w:cstheme="minorHAnsi"/>
        </w:rPr>
        <w:t xml:space="preserve">»: auf 59 Kilometern verbindet diese E-Bike-Tour die Gemeinden rund um Bern und bietet Naherholung par </w:t>
      </w:r>
      <w:r w:rsidR="0047702E" w:rsidRPr="00666C6B">
        <w:rPr>
          <w:rFonts w:asciiTheme="minorHAnsi" w:hAnsiTheme="minorHAnsi" w:cstheme="minorHAnsi"/>
        </w:rPr>
        <w:t>e</w:t>
      </w:r>
      <w:r w:rsidR="004115F5" w:rsidRPr="00666C6B">
        <w:rPr>
          <w:rFonts w:asciiTheme="minorHAnsi" w:hAnsiTheme="minorHAnsi" w:cstheme="minorHAnsi"/>
        </w:rPr>
        <w:t xml:space="preserve">xcellence. Die Strecke lässt sich gut in mehreren Etappen abfahren. </w:t>
      </w:r>
      <w:r w:rsidR="008A5081" w:rsidRPr="00666C6B">
        <w:rPr>
          <w:rFonts w:asciiTheme="minorHAnsi" w:hAnsiTheme="minorHAnsi" w:cstheme="minorHAnsi"/>
        </w:rPr>
        <w:t xml:space="preserve">So können Startpunkt, Fahrtrichtung und Länge frei gewählt werden. </w:t>
      </w:r>
    </w:p>
    <w:p w14:paraId="6668FE95" w14:textId="77777777" w:rsidR="004115F5" w:rsidRPr="00666C6B" w:rsidRDefault="004115F5" w:rsidP="00BB369C">
      <w:pPr>
        <w:spacing w:line="312" w:lineRule="auto"/>
        <w:jc w:val="both"/>
        <w:rPr>
          <w:rFonts w:asciiTheme="minorHAnsi" w:hAnsiTheme="minorHAnsi" w:cstheme="minorHAnsi"/>
        </w:rPr>
      </w:pPr>
    </w:p>
    <w:p w14:paraId="0F3F2F61" w14:textId="655D2475" w:rsidR="00BB369C" w:rsidRPr="00666C6B" w:rsidRDefault="00CD0B3D" w:rsidP="00B70627">
      <w:pPr>
        <w:spacing w:line="312" w:lineRule="auto"/>
        <w:jc w:val="both"/>
        <w:rPr>
          <w:rFonts w:asciiTheme="minorHAnsi" w:hAnsiTheme="minorHAnsi" w:cstheme="minorHAnsi"/>
          <w:b/>
          <w:bCs/>
        </w:rPr>
      </w:pPr>
      <w:r w:rsidRPr="00666C6B">
        <w:rPr>
          <w:rFonts w:asciiTheme="minorHAnsi" w:hAnsiTheme="minorHAnsi" w:cstheme="minorHAnsi"/>
          <w:b/>
          <w:bCs/>
        </w:rPr>
        <w:t>Schifffahrt und Thunersee</w:t>
      </w:r>
      <w:r w:rsidR="0047702E" w:rsidRPr="00666C6B">
        <w:rPr>
          <w:rFonts w:asciiTheme="minorHAnsi" w:hAnsiTheme="minorHAnsi" w:cstheme="minorHAnsi"/>
          <w:b/>
          <w:bCs/>
        </w:rPr>
        <w:t>-</w:t>
      </w:r>
      <w:r w:rsidRPr="00666C6B">
        <w:rPr>
          <w:rFonts w:asciiTheme="minorHAnsi" w:hAnsiTheme="minorHAnsi" w:cstheme="minorHAnsi"/>
          <w:b/>
          <w:bCs/>
        </w:rPr>
        <w:t>Schlösser</w:t>
      </w:r>
    </w:p>
    <w:p w14:paraId="2C706DDA" w14:textId="05928C5F" w:rsidR="00B70627" w:rsidRPr="00666C6B" w:rsidRDefault="00871EC8" w:rsidP="00B70627">
      <w:pPr>
        <w:spacing w:line="312" w:lineRule="auto"/>
        <w:jc w:val="both"/>
        <w:rPr>
          <w:rFonts w:asciiTheme="minorHAnsi" w:hAnsiTheme="minorHAnsi" w:cstheme="minorHAnsi"/>
        </w:rPr>
      </w:pPr>
      <w:r w:rsidRPr="00666C6B">
        <w:rPr>
          <w:rFonts w:asciiTheme="minorHAnsi" w:hAnsiTheme="minorHAnsi" w:cstheme="minorHAnsi"/>
        </w:rPr>
        <w:t xml:space="preserve">Anfang April nimmt die </w:t>
      </w:r>
      <w:hyperlink r:id="rId10" w:history="1">
        <w:r w:rsidR="00EE4208" w:rsidRPr="00666C6B">
          <w:rPr>
            <w:rStyle w:val="Hyperlink"/>
            <w:rFonts w:asciiTheme="minorHAnsi" w:hAnsiTheme="minorHAnsi" w:cstheme="minorHAnsi"/>
            <w:color w:val="auto"/>
          </w:rPr>
          <w:t>BLS</w:t>
        </w:r>
        <w:r w:rsidRPr="00666C6B">
          <w:rPr>
            <w:rStyle w:val="Hyperlink"/>
            <w:rFonts w:asciiTheme="minorHAnsi" w:hAnsiTheme="minorHAnsi" w:cstheme="minorHAnsi"/>
            <w:color w:val="auto"/>
          </w:rPr>
          <w:t xml:space="preserve"> Schifffahrt</w:t>
        </w:r>
        <w:r w:rsidR="00596D7F" w:rsidRPr="00666C6B">
          <w:rPr>
            <w:rStyle w:val="Hyperlink"/>
            <w:rFonts w:asciiTheme="minorHAnsi" w:hAnsiTheme="minorHAnsi" w:cstheme="minorHAnsi"/>
            <w:color w:val="auto"/>
          </w:rPr>
          <w:t xml:space="preserve"> </w:t>
        </w:r>
        <w:r w:rsidR="00EE4208" w:rsidRPr="00666C6B">
          <w:rPr>
            <w:rStyle w:val="Hyperlink"/>
            <w:rFonts w:asciiTheme="minorHAnsi" w:hAnsiTheme="minorHAnsi" w:cstheme="minorHAnsi"/>
            <w:color w:val="auto"/>
          </w:rPr>
          <w:t>auf dem Thuner- und Brienzersee</w:t>
        </w:r>
      </w:hyperlink>
      <w:r w:rsidR="00EE4208" w:rsidRPr="00666C6B">
        <w:rPr>
          <w:rFonts w:asciiTheme="minorHAnsi" w:hAnsiTheme="minorHAnsi" w:cstheme="minorHAnsi"/>
        </w:rPr>
        <w:t xml:space="preserve"> </w:t>
      </w:r>
      <w:r w:rsidR="00596D7F" w:rsidRPr="00666C6B">
        <w:rPr>
          <w:rFonts w:asciiTheme="minorHAnsi" w:hAnsiTheme="minorHAnsi" w:cstheme="minorHAnsi"/>
        </w:rPr>
        <w:t xml:space="preserve">jeweils </w:t>
      </w:r>
      <w:r w:rsidRPr="00666C6B">
        <w:rPr>
          <w:rFonts w:asciiTheme="minorHAnsi" w:hAnsiTheme="minorHAnsi" w:cstheme="minorHAnsi"/>
        </w:rPr>
        <w:t>ihren</w:t>
      </w:r>
      <w:r w:rsidR="00596D7F" w:rsidRPr="00666C6B">
        <w:rPr>
          <w:rFonts w:asciiTheme="minorHAnsi" w:hAnsiTheme="minorHAnsi" w:cstheme="minorHAnsi"/>
        </w:rPr>
        <w:t xml:space="preserve"> reguläre</w:t>
      </w:r>
      <w:r w:rsidRPr="00666C6B">
        <w:rPr>
          <w:rFonts w:asciiTheme="minorHAnsi" w:hAnsiTheme="minorHAnsi" w:cstheme="minorHAnsi"/>
        </w:rPr>
        <w:t>n</w:t>
      </w:r>
      <w:r w:rsidR="00596D7F" w:rsidRPr="00666C6B">
        <w:rPr>
          <w:rFonts w:asciiTheme="minorHAnsi" w:hAnsiTheme="minorHAnsi" w:cstheme="minorHAnsi"/>
        </w:rPr>
        <w:t xml:space="preserve"> </w:t>
      </w:r>
      <w:r w:rsidRPr="00666C6B">
        <w:rPr>
          <w:rFonts w:asciiTheme="minorHAnsi" w:hAnsiTheme="minorHAnsi" w:cstheme="minorHAnsi"/>
        </w:rPr>
        <w:t>Betrieb auf</w:t>
      </w:r>
      <w:r w:rsidR="00596D7F" w:rsidRPr="00666C6B">
        <w:rPr>
          <w:rFonts w:asciiTheme="minorHAnsi" w:hAnsiTheme="minorHAnsi" w:cstheme="minorHAnsi"/>
        </w:rPr>
        <w:t xml:space="preserve">. Bis November verkehren täglich mehrere Schiffe auf dem tiefblauen See. Während dieser Zeit fährt zum Beispiel täglich ein Frühstücksschiff um 9.40 Uhr von Thun nach Interlaken. </w:t>
      </w:r>
      <w:r w:rsidRPr="00666C6B">
        <w:rPr>
          <w:rFonts w:asciiTheme="minorHAnsi" w:hAnsiTheme="minorHAnsi" w:cstheme="minorHAnsi"/>
        </w:rPr>
        <w:t xml:space="preserve">Mit Blick auf die frühlingshaft blühenden Ufer des Thunersees lässt sich der Kaffee oder die heisse Ovi doch gleich doppelt geniessen. </w:t>
      </w:r>
      <w:r w:rsidR="00EE4208" w:rsidRPr="00666C6B">
        <w:rPr>
          <w:rFonts w:asciiTheme="minorHAnsi" w:hAnsiTheme="minorHAnsi" w:cstheme="minorHAnsi"/>
        </w:rPr>
        <w:t xml:space="preserve">Bis zum 19. April läuft </w:t>
      </w:r>
      <w:r w:rsidR="0047702E" w:rsidRPr="00666C6B">
        <w:rPr>
          <w:rFonts w:asciiTheme="minorHAnsi" w:hAnsiTheme="minorHAnsi" w:cstheme="minorHAnsi"/>
        </w:rPr>
        <w:t xml:space="preserve">zudem </w:t>
      </w:r>
      <w:r w:rsidR="00EE4208" w:rsidRPr="00666C6B">
        <w:rPr>
          <w:rFonts w:asciiTheme="minorHAnsi" w:hAnsiTheme="minorHAnsi" w:cstheme="minorHAnsi"/>
        </w:rPr>
        <w:t xml:space="preserve">die </w:t>
      </w:r>
      <w:hyperlink r:id="rId11" w:history="1">
        <w:r w:rsidR="00EE4208" w:rsidRPr="00666C6B">
          <w:rPr>
            <w:rStyle w:val="Hyperlink"/>
            <w:rFonts w:asciiTheme="minorHAnsi" w:hAnsiTheme="minorHAnsi" w:cstheme="minorHAnsi"/>
            <w:color w:val="auto"/>
          </w:rPr>
          <w:t>Frühlingsaktion</w:t>
        </w:r>
      </w:hyperlink>
      <w:r w:rsidR="00E47031" w:rsidRPr="00666C6B">
        <w:rPr>
          <w:rFonts w:asciiTheme="minorHAnsi" w:hAnsiTheme="minorHAnsi" w:cstheme="minorHAnsi"/>
        </w:rPr>
        <w:t>:</w:t>
      </w:r>
      <w:r w:rsidR="00EE4208" w:rsidRPr="00666C6B">
        <w:rPr>
          <w:rFonts w:asciiTheme="minorHAnsi" w:hAnsiTheme="minorHAnsi" w:cstheme="minorHAnsi"/>
        </w:rPr>
        <w:t xml:space="preserve"> Das Aktionsticket beinhaltet den Besuch von drei der Top 5 Ausflugsziele am Thunersee</w:t>
      </w:r>
      <w:r w:rsidR="00E47031" w:rsidRPr="00666C6B">
        <w:rPr>
          <w:rFonts w:asciiTheme="minorHAnsi" w:hAnsiTheme="minorHAnsi" w:cstheme="minorHAnsi"/>
        </w:rPr>
        <w:t xml:space="preserve"> (</w:t>
      </w:r>
      <w:r w:rsidR="00EE4208" w:rsidRPr="00666C6B">
        <w:rPr>
          <w:rFonts w:asciiTheme="minorHAnsi" w:hAnsiTheme="minorHAnsi" w:cstheme="minorHAnsi"/>
        </w:rPr>
        <w:t>Schifffahrt auf dem Thuner- und Brienzersee, Niesen, Stockhorn, Niederhorn und St. Beatus</w:t>
      </w:r>
      <w:r w:rsidR="0047702E" w:rsidRPr="00666C6B">
        <w:rPr>
          <w:rFonts w:asciiTheme="minorHAnsi" w:hAnsiTheme="minorHAnsi" w:cstheme="minorHAnsi"/>
        </w:rPr>
        <w:t>-</w:t>
      </w:r>
      <w:r w:rsidR="00EE4208" w:rsidRPr="00666C6B">
        <w:rPr>
          <w:rFonts w:asciiTheme="minorHAnsi" w:hAnsiTheme="minorHAnsi" w:cstheme="minorHAnsi"/>
        </w:rPr>
        <w:t>Höhlen</w:t>
      </w:r>
      <w:r w:rsidR="00E47031" w:rsidRPr="00666C6B">
        <w:rPr>
          <w:rFonts w:asciiTheme="minorHAnsi" w:hAnsiTheme="minorHAnsi" w:cstheme="minorHAnsi"/>
        </w:rPr>
        <w:t>)</w:t>
      </w:r>
      <w:r w:rsidR="00EE4208" w:rsidRPr="00666C6B">
        <w:rPr>
          <w:rFonts w:asciiTheme="minorHAnsi" w:hAnsiTheme="minorHAnsi" w:cstheme="minorHAnsi"/>
        </w:rPr>
        <w:t xml:space="preserve">. </w:t>
      </w:r>
      <w:r w:rsidRPr="00666C6B">
        <w:rPr>
          <w:rFonts w:asciiTheme="minorHAnsi" w:hAnsiTheme="minorHAnsi" w:cstheme="minorHAnsi"/>
        </w:rPr>
        <w:t>Wer seine</w:t>
      </w:r>
      <w:r w:rsidR="00EE4208" w:rsidRPr="00666C6B">
        <w:rPr>
          <w:rFonts w:asciiTheme="minorHAnsi" w:hAnsiTheme="minorHAnsi" w:cstheme="minorHAnsi"/>
        </w:rPr>
        <w:t>r</w:t>
      </w:r>
      <w:r w:rsidRPr="00666C6B">
        <w:rPr>
          <w:rFonts w:asciiTheme="minorHAnsi" w:hAnsiTheme="minorHAnsi" w:cstheme="minorHAnsi"/>
        </w:rPr>
        <w:t xml:space="preserve"> Schifffahrt </w:t>
      </w:r>
      <w:r w:rsidR="00EE4208" w:rsidRPr="00666C6B">
        <w:rPr>
          <w:rFonts w:asciiTheme="minorHAnsi" w:hAnsiTheme="minorHAnsi" w:cstheme="minorHAnsi"/>
        </w:rPr>
        <w:t xml:space="preserve">zudem </w:t>
      </w:r>
      <w:r w:rsidRPr="00666C6B">
        <w:rPr>
          <w:rFonts w:asciiTheme="minorHAnsi" w:hAnsiTheme="minorHAnsi" w:cstheme="minorHAnsi"/>
        </w:rPr>
        <w:t xml:space="preserve">einen </w:t>
      </w:r>
      <w:r w:rsidR="008A5081" w:rsidRPr="00666C6B">
        <w:rPr>
          <w:rFonts w:asciiTheme="minorHAnsi" w:hAnsiTheme="minorHAnsi" w:cstheme="minorHAnsi"/>
        </w:rPr>
        <w:t>r</w:t>
      </w:r>
      <w:r w:rsidRPr="00666C6B">
        <w:rPr>
          <w:rFonts w:asciiTheme="minorHAnsi" w:hAnsiTheme="minorHAnsi" w:cstheme="minorHAnsi"/>
        </w:rPr>
        <w:t>oyalen Touch verpassen möchte, hat die Möglichkeit</w:t>
      </w:r>
      <w:r w:rsidR="009B7106" w:rsidRPr="00666C6B">
        <w:rPr>
          <w:rFonts w:asciiTheme="minorHAnsi" w:hAnsiTheme="minorHAnsi" w:cstheme="minorHAnsi"/>
        </w:rPr>
        <w:t>,</w:t>
      </w:r>
      <w:r w:rsidRPr="00666C6B">
        <w:rPr>
          <w:rFonts w:asciiTheme="minorHAnsi" w:hAnsiTheme="minorHAnsi" w:cstheme="minorHAnsi"/>
        </w:rPr>
        <w:t xml:space="preserve"> unterwegs die fünf </w:t>
      </w:r>
      <w:hyperlink r:id="rId12" w:history="1">
        <w:r w:rsidRPr="00666C6B">
          <w:rPr>
            <w:rStyle w:val="Hyperlink"/>
            <w:rFonts w:asciiTheme="minorHAnsi" w:hAnsiTheme="minorHAnsi" w:cstheme="minorHAnsi"/>
            <w:color w:val="auto"/>
          </w:rPr>
          <w:t>Thunersee</w:t>
        </w:r>
        <w:r w:rsidR="0047702E" w:rsidRPr="00666C6B">
          <w:rPr>
            <w:rStyle w:val="Hyperlink"/>
            <w:rFonts w:asciiTheme="minorHAnsi" w:hAnsiTheme="minorHAnsi" w:cstheme="minorHAnsi"/>
            <w:color w:val="auto"/>
          </w:rPr>
          <w:t>-</w:t>
        </w:r>
        <w:r w:rsidRPr="00666C6B">
          <w:rPr>
            <w:rStyle w:val="Hyperlink"/>
            <w:rFonts w:asciiTheme="minorHAnsi" w:hAnsiTheme="minorHAnsi" w:cstheme="minorHAnsi"/>
            <w:color w:val="auto"/>
          </w:rPr>
          <w:t>Schlösser</w:t>
        </w:r>
      </w:hyperlink>
      <w:r w:rsidRPr="00666C6B">
        <w:rPr>
          <w:rFonts w:asciiTheme="minorHAnsi" w:hAnsiTheme="minorHAnsi" w:cstheme="minorHAnsi"/>
        </w:rPr>
        <w:t xml:space="preserve"> zu besichtigen: Schloss Thun, Schloss Schadau, Schloss </w:t>
      </w:r>
      <w:r w:rsidR="00BF6BAB" w:rsidRPr="00666C6B">
        <w:rPr>
          <w:rFonts w:asciiTheme="minorHAnsi" w:hAnsiTheme="minorHAnsi" w:cstheme="minorHAnsi"/>
        </w:rPr>
        <w:t>Oberhofen</w:t>
      </w:r>
      <w:r w:rsidRPr="00666C6B">
        <w:rPr>
          <w:rFonts w:asciiTheme="minorHAnsi" w:hAnsiTheme="minorHAnsi" w:cstheme="minorHAnsi"/>
        </w:rPr>
        <w:t xml:space="preserve">, Schloss Hünegg und Schloss Spiez. </w:t>
      </w:r>
    </w:p>
    <w:p w14:paraId="0E464526" w14:textId="77777777" w:rsidR="00596D7F" w:rsidRPr="00666C6B" w:rsidRDefault="00596D7F" w:rsidP="00B70627">
      <w:pPr>
        <w:spacing w:line="312" w:lineRule="auto"/>
        <w:jc w:val="both"/>
        <w:rPr>
          <w:rFonts w:asciiTheme="minorHAnsi" w:hAnsiTheme="minorHAnsi" w:cstheme="minorHAnsi"/>
          <w:highlight w:val="yellow"/>
        </w:rPr>
      </w:pPr>
    </w:p>
    <w:p w14:paraId="0226FF9F" w14:textId="23FB273D" w:rsidR="00BB369C" w:rsidRPr="00666C6B" w:rsidRDefault="00CD0B3D" w:rsidP="00BB369C">
      <w:pPr>
        <w:spacing w:line="312" w:lineRule="auto"/>
        <w:jc w:val="both"/>
        <w:rPr>
          <w:rFonts w:asciiTheme="minorHAnsi" w:hAnsiTheme="minorHAnsi" w:cstheme="minorHAnsi"/>
          <w:b/>
          <w:bCs/>
        </w:rPr>
      </w:pPr>
      <w:r w:rsidRPr="00666C6B">
        <w:rPr>
          <w:rFonts w:asciiTheme="minorHAnsi" w:hAnsiTheme="minorHAnsi" w:cstheme="minorHAnsi"/>
          <w:b/>
          <w:bCs/>
        </w:rPr>
        <w:t xml:space="preserve">Wanderung </w:t>
      </w:r>
      <w:r w:rsidR="00856436" w:rsidRPr="00666C6B">
        <w:rPr>
          <w:rFonts w:asciiTheme="minorHAnsi" w:hAnsiTheme="minorHAnsi" w:cstheme="minorHAnsi"/>
          <w:b/>
          <w:bCs/>
        </w:rPr>
        <w:t>im</w:t>
      </w:r>
      <w:r w:rsidRPr="00666C6B">
        <w:rPr>
          <w:rFonts w:asciiTheme="minorHAnsi" w:hAnsiTheme="minorHAnsi" w:cstheme="minorHAnsi"/>
          <w:b/>
          <w:bCs/>
        </w:rPr>
        <w:t xml:space="preserve"> Fondueland </w:t>
      </w:r>
    </w:p>
    <w:p w14:paraId="3622E4DF" w14:textId="4B821852" w:rsidR="00B41E28" w:rsidRPr="00666C6B" w:rsidRDefault="00B41E28" w:rsidP="00596D7F">
      <w:pPr>
        <w:spacing w:line="276" w:lineRule="auto"/>
        <w:jc w:val="both"/>
        <w:rPr>
          <w:rFonts w:asciiTheme="minorHAnsi" w:hAnsiTheme="minorHAnsi" w:cstheme="minorHAnsi"/>
        </w:rPr>
      </w:pPr>
      <w:r w:rsidRPr="00666C6B">
        <w:rPr>
          <w:rFonts w:asciiTheme="minorHAnsi" w:hAnsiTheme="minorHAnsi" w:cstheme="minorHAnsi"/>
        </w:rPr>
        <w:t xml:space="preserve">Bei dieser Aktivität kommen sowohl Naturfreunde als auch Genussmenschen auf ihre Kosten. Mit dem </w:t>
      </w:r>
      <w:hyperlink r:id="rId13" w:history="1">
        <w:r w:rsidRPr="00666C6B">
          <w:rPr>
            <w:rStyle w:val="Hyperlink"/>
            <w:rFonts w:asciiTheme="minorHAnsi" w:hAnsiTheme="minorHAnsi" w:cstheme="minorHAnsi"/>
            <w:color w:val="auto"/>
          </w:rPr>
          <w:t>Fonduerucksack</w:t>
        </w:r>
      </w:hyperlink>
      <w:r w:rsidRPr="00666C6B">
        <w:rPr>
          <w:rFonts w:asciiTheme="minorHAnsi" w:hAnsiTheme="minorHAnsi" w:cstheme="minorHAnsi"/>
        </w:rPr>
        <w:t xml:space="preserve"> hat das Fondueland Gstaad ein nicht alltägliches </w:t>
      </w:r>
      <w:r w:rsidRPr="00613899">
        <w:rPr>
          <w:rFonts w:asciiTheme="minorHAnsi" w:hAnsiTheme="minorHAnsi" w:cstheme="minorHAnsi"/>
        </w:rPr>
        <w:t>Outdoor</w:t>
      </w:r>
      <w:r w:rsidRPr="00613899">
        <w:rPr>
          <w:rFonts w:asciiTheme="minorHAnsi" w:hAnsiTheme="minorHAnsi" w:cstheme="minorHAnsi"/>
        </w:rPr>
        <w:t>e</w:t>
      </w:r>
      <w:r w:rsidRPr="00613899">
        <w:rPr>
          <w:rFonts w:asciiTheme="minorHAnsi" w:hAnsiTheme="minorHAnsi" w:cstheme="minorHAnsi"/>
        </w:rPr>
        <w:t>rlebnis</w:t>
      </w:r>
      <w:r w:rsidRPr="00666C6B">
        <w:rPr>
          <w:rFonts w:asciiTheme="minorHAnsi" w:hAnsiTheme="minorHAnsi" w:cstheme="minorHAnsi"/>
        </w:rPr>
        <w:t xml:space="preserve"> geschaffen. Wie funktioniert’s? Ganz einfach: auf Vorbestellung kann der Fonduerucksack</w:t>
      </w:r>
      <w:r w:rsidR="00596D7F" w:rsidRPr="00666C6B">
        <w:rPr>
          <w:rFonts w:asciiTheme="minorHAnsi" w:hAnsiTheme="minorHAnsi" w:cstheme="minorHAnsi"/>
        </w:rPr>
        <w:t xml:space="preserve"> im Nostalgie-Look</w:t>
      </w:r>
      <w:r w:rsidRPr="00666C6B">
        <w:rPr>
          <w:rFonts w:asciiTheme="minorHAnsi" w:hAnsiTheme="minorHAnsi" w:cstheme="minorHAnsi"/>
        </w:rPr>
        <w:t xml:space="preserve"> bei ausgewählten lokalen Molkereien oder direkt bei den Hotels abgeholt werden. Ausgestattet mit alle</w:t>
      </w:r>
      <w:r w:rsidR="00596D7F" w:rsidRPr="00666C6B">
        <w:rPr>
          <w:rFonts w:asciiTheme="minorHAnsi" w:hAnsiTheme="minorHAnsi" w:cstheme="minorHAnsi"/>
        </w:rPr>
        <w:t>m</w:t>
      </w:r>
      <w:r w:rsidR="00195712" w:rsidRPr="00666C6B">
        <w:rPr>
          <w:rFonts w:asciiTheme="minorHAnsi" w:hAnsiTheme="minorHAnsi" w:cstheme="minorHAnsi"/>
        </w:rPr>
        <w:t>,</w:t>
      </w:r>
      <w:r w:rsidRPr="00666C6B">
        <w:rPr>
          <w:rFonts w:asciiTheme="minorHAnsi" w:hAnsiTheme="minorHAnsi" w:cstheme="minorHAnsi"/>
        </w:rPr>
        <w:t xml:space="preserve"> was es für ein cremig feines Fondue braucht, geht es los zu den sechs überdimensionalen Caquelons oder den zwei eigens dafür eingerichteten Hütten. Während den Frühlingsmonaten empfiehlt sich insbesondere die Wanderung zum Caquelon </w:t>
      </w:r>
      <w:hyperlink r:id="rId14" w:history="1">
        <w:r w:rsidRPr="00666C6B">
          <w:rPr>
            <w:rStyle w:val="Hyperlink"/>
            <w:rFonts w:asciiTheme="minorHAnsi" w:hAnsiTheme="minorHAnsi" w:cstheme="minorHAnsi"/>
            <w:color w:val="auto"/>
          </w:rPr>
          <w:t>Schlittmoss</w:t>
        </w:r>
      </w:hyperlink>
      <w:r w:rsidRPr="00666C6B">
        <w:rPr>
          <w:rFonts w:asciiTheme="minorHAnsi" w:hAnsiTheme="minorHAnsi" w:cstheme="minorHAnsi"/>
        </w:rPr>
        <w:t xml:space="preserve"> und </w:t>
      </w:r>
      <w:hyperlink r:id="rId15" w:history="1">
        <w:r w:rsidRPr="00666C6B">
          <w:rPr>
            <w:rStyle w:val="Hyperlink"/>
            <w:rFonts w:asciiTheme="minorHAnsi" w:hAnsiTheme="minorHAnsi" w:cstheme="minorHAnsi"/>
            <w:color w:val="auto"/>
          </w:rPr>
          <w:t>Grossi Vorschess</w:t>
        </w:r>
      </w:hyperlink>
      <w:r w:rsidRPr="00666C6B">
        <w:rPr>
          <w:rFonts w:asciiTheme="minorHAnsi" w:hAnsiTheme="minorHAnsi" w:cstheme="minorHAnsi"/>
        </w:rPr>
        <w:t xml:space="preserve">. </w:t>
      </w:r>
    </w:p>
    <w:p w14:paraId="5045FE93" w14:textId="77777777" w:rsidR="00F941FD" w:rsidRPr="00666C6B" w:rsidRDefault="00F941FD" w:rsidP="00BB369C">
      <w:pPr>
        <w:spacing w:line="312" w:lineRule="auto"/>
        <w:jc w:val="both"/>
        <w:rPr>
          <w:rFonts w:asciiTheme="minorHAnsi" w:hAnsiTheme="minorHAnsi" w:cstheme="minorHAnsi"/>
        </w:rPr>
      </w:pPr>
    </w:p>
    <w:p w14:paraId="4B5E8155" w14:textId="24294C69" w:rsidR="00CD0B3D" w:rsidRPr="00666C6B" w:rsidRDefault="00CD0B3D" w:rsidP="00BB369C">
      <w:pPr>
        <w:spacing w:line="312" w:lineRule="auto"/>
        <w:jc w:val="both"/>
        <w:rPr>
          <w:rFonts w:asciiTheme="minorHAnsi" w:hAnsiTheme="minorHAnsi" w:cstheme="minorHAnsi"/>
          <w:b/>
          <w:bCs/>
          <w:highlight w:val="yellow"/>
        </w:rPr>
      </w:pPr>
      <w:r w:rsidRPr="00666C6B">
        <w:rPr>
          <w:rFonts w:asciiTheme="minorHAnsi" w:hAnsiTheme="minorHAnsi" w:cstheme="minorHAnsi"/>
          <w:b/>
          <w:bCs/>
        </w:rPr>
        <w:t>Lilys Winterschatzsuche</w:t>
      </w:r>
    </w:p>
    <w:p w14:paraId="7837C053" w14:textId="6B687A1D" w:rsidR="000671E9" w:rsidRPr="00666C6B" w:rsidRDefault="00E44F5C" w:rsidP="00BB369C">
      <w:pPr>
        <w:spacing w:line="312" w:lineRule="auto"/>
        <w:jc w:val="both"/>
        <w:rPr>
          <w:rFonts w:asciiTheme="minorHAnsi" w:hAnsiTheme="minorHAnsi" w:cstheme="minorHAnsi"/>
        </w:rPr>
      </w:pPr>
      <w:r w:rsidRPr="00666C6B">
        <w:rPr>
          <w:rFonts w:asciiTheme="minorHAnsi" w:hAnsiTheme="minorHAnsi" w:cstheme="minorHAnsi"/>
        </w:rPr>
        <w:t xml:space="preserve">Goldgräber und </w:t>
      </w:r>
      <w:r w:rsidR="00856436" w:rsidRPr="00666C6B">
        <w:rPr>
          <w:rFonts w:asciiTheme="minorHAnsi" w:hAnsiTheme="minorHAnsi" w:cstheme="minorHAnsi"/>
        </w:rPr>
        <w:t>Sch</w:t>
      </w:r>
      <w:r w:rsidR="00613899">
        <w:rPr>
          <w:rFonts w:asciiTheme="minorHAnsi" w:hAnsiTheme="minorHAnsi" w:cstheme="minorHAnsi"/>
        </w:rPr>
        <w:t>a</w:t>
      </w:r>
      <w:r w:rsidR="00856436" w:rsidRPr="00666C6B">
        <w:rPr>
          <w:rFonts w:asciiTheme="minorHAnsi" w:hAnsiTheme="minorHAnsi" w:cstheme="minorHAnsi"/>
        </w:rPr>
        <w:t>tzjägerinnen aufgepasst</w:t>
      </w:r>
      <w:r w:rsidR="00E47031" w:rsidRPr="00666C6B">
        <w:rPr>
          <w:rFonts w:asciiTheme="minorHAnsi" w:hAnsiTheme="minorHAnsi" w:cstheme="minorHAnsi"/>
        </w:rPr>
        <w:t>:</w:t>
      </w:r>
      <w:r w:rsidR="00856436" w:rsidRPr="00666C6B">
        <w:rPr>
          <w:rFonts w:asciiTheme="minorHAnsi" w:hAnsiTheme="minorHAnsi" w:cstheme="minorHAnsi"/>
        </w:rPr>
        <w:t xml:space="preserve"> </w:t>
      </w:r>
      <w:r w:rsidR="00F65BD5" w:rsidRPr="00666C6B">
        <w:rPr>
          <w:rFonts w:asciiTheme="minorHAnsi" w:hAnsiTheme="minorHAnsi" w:cstheme="minorHAnsi"/>
        </w:rPr>
        <w:t xml:space="preserve">Am </w:t>
      </w:r>
      <w:r w:rsidR="00856436" w:rsidRPr="00666C6B">
        <w:rPr>
          <w:rFonts w:asciiTheme="minorHAnsi" w:hAnsiTheme="minorHAnsi" w:cstheme="minorHAnsi"/>
        </w:rPr>
        <w:t xml:space="preserve">30. März ist es wieder soweit und </w:t>
      </w:r>
      <w:hyperlink r:id="rId16" w:history="1">
        <w:r w:rsidR="00856436" w:rsidRPr="00666C6B">
          <w:rPr>
            <w:rStyle w:val="Hyperlink"/>
            <w:rFonts w:asciiTheme="minorHAnsi" w:hAnsiTheme="minorHAnsi" w:cstheme="minorHAnsi"/>
            <w:color w:val="auto"/>
          </w:rPr>
          <w:t xml:space="preserve">Lilys </w:t>
        </w:r>
        <w:r w:rsidR="009B7106" w:rsidRPr="00666C6B">
          <w:rPr>
            <w:rFonts w:asciiTheme="minorHAnsi" w:hAnsiTheme="minorHAnsi" w:cstheme="minorHAnsi"/>
            <w:u w:val="single"/>
          </w:rPr>
          <w:t xml:space="preserve">grosse </w:t>
        </w:r>
        <w:r w:rsidR="00856436" w:rsidRPr="00666C6B">
          <w:rPr>
            <w:rStyle w:val="Hyperlink"/>
            <w:rFonts w:asciiTheme="minorHAnsi" w:hAnsiTheme="minorHAnsi" w:cstheme="minorHAnsi"/>
            <w:color w:val="auto"/>
          </w:rPr>
          <w:t>Winter</w:t>
        </w:r>
        <w:r w:rsidR="004D4592" w:rsidRPr="00666C6B">
          <w:rPr>
            <w:rStyle w:val="Hyperlink"/>
            <w:rFonts w:asciiTheme="minorHAnsi" w:hAnsiTheme="minorHAnsi" w:cstheme="minorHAnsi"/>
            <w:color w:val="auto"/>
          </w:rPr>
          <w:t>-</w:t>
        </w:r>
        <w:r w:rsidR="00856436" w:rsidRPr="00666C6B">
          <w:rPr>
            <w:rStyle w:val="Hyperlink"/>
            <w:rFonts w:asciiTheme="minorHAnsi" w:hAnsiTheme="minorHAnsi" w:cstheme="minorHAnsi"/>
            <w:color w:val="auto"/>
          </w:rPr>
          <w:t>Schatzsuche</w:t>
        </w:r>
      </w:hyperlink>
      <w:r w:rsidR="00856436" w:rsidRPr="00666C6B">
        <w:rPr>
          <w:rFonts w:asciiTheme="minorHAnsi" w:hAnsiTheme="minorHAnsi" w:cstheme="minorHAnsi"/>
        </w:rPr>
        <w:t xml:space="preserve"> im Schnee zum Ende der Wintersaison im Skigebiet </w:t>
      </w:r>
      <w:hyperlink r:id="rId17" w:history="1">
        <w:r w:rsidR="00856436" w:rsidRPr="00666C6B">
          <w:rPr>
            <w:rStyle w:val="Hyperlink"/>
            <w:rFonts w:asciiTheme="minorHAnsi" w:hAnsiTheme="minorHAnsi" w:cstheme="minorHAnsi"/>
            <w:color w:val="auto"/>
          </w:rPr>
          <w:t>Grindelwald-First</w:t>
        </w:r>
      </w:hyperlink>
      <w:r w:rsidR="00856436" w:rsidRPr="00666C6B">
        <w:rPr>
          <w:rFonts w:asciiTheme="minorHAnsi" w:hAnsiTheme="minorHAnsi" w:cstheme="minorHAnsi"/>
        </w:rPr>
        <w:t xml:space="preserve"> findet statt. </w:t>
      </w:r>
      <w:r w:rsidR="00856436" w:rsidRPr="00666C6B">
        <w:rPr>
          <w:rFonts w:asciiTheme="minorHAnsi" w:hAnsiTheme="minorHAnsi" w:cstheme="minorHAnsi"/>
        </w:rPr>
        <w:lastRenderedPageBreak/>
        <w:t>In einem markierten Bereich</w:t>
      </w:r>
      <w:r w:rsidR="009B7106" w:rsidRPr="00666C6B">
        <w:rPr>
          <w:rFonts w:asciiTheme="minorHAnsi" w:hAnsiTheme="minorHAnsi" w:cstheme="minorHAnsi"/>
        </w:rPr>
        <w:t xml:space="preserve"> von </w:t>
      </w:r>
      <w:r w:rsidR="00856436" w:rsidRPr="00666C6B">
        <w:rPr>
          <w:rFonts w:asciiTheme="minorHAnsi" w:hAnsiTheme="minorHAnsi" w:cstheme="minorHAnsi"/>
        </w:rPr>
        <w:t xml:space="preserve">ca. 80 </w:t>
      </w:r>
      <w:bookmarkStart w:id="0" w:name="_Hlk162343303"/>
      <w:r w:rsidR="00F65BD5" w:rsidRPr="00666C6B">
        <w:rPr>
          <w:rFonts w:asciiTheme="minorHAnsi" w:hAnsiTheme="minorHAnsi" w:cstheme="minorHAnsi"/>
        </w:rPr>
        <w:t>×</w:t>
      </w:r>
      <w:r w:rsidR="00856436" w:rsidRPr="00666C6B">
        <w:rPr>
          <w:rFonts w:asciiTheme="minorHAnsi" w:hAnsiTheme="minorHAnsi" w:cstheme="minorHAnsi"/>
        </w:rPr>
        <w:t xml:space="preserve"> </w:t>
      </w:r>
      <w:bookmarkEnd w:id="0"/>
      <w:r w:rsidR="00856436" w:rsidRPr="00666C6B">
        <w:rPr>
          <w:rFonts w:asciiTheme="minorHAnsi" w:hAnsiTheme="minorHAnsi" w:cstheme="minorHAnsi"/>
        </w:rPr>
        <w:t>40 Meter werden im Voraus 30 Schatzkisten verbuddelt. Sobald der Startschuss gefallen ist, heisst es «Schaufeln los»</w:t>
      </w:r>
      <w:r w:rsidR="00D86A83" w:rsidRPr="00666C6B">
        <w:rPr>
          <w:rFonts w:asciiTheme="minorHAnsi" w:hAnsiTheme="minorHAnsi" w:cstheme="minorHAnsi"/>
        </w:rPr>
        <w:t>,</w:t>
      </w:r>
      <w:r w:rsidR="00856436" w:rsidRPr="00666C6B">
        <w:rPr>
          <w:rFonts w:asciiTheme="minorHAnsi" w:hAnsiTheme="minorHAnsi" w:cstheme="minorHAnsi"/>
        </w:rPr>
        <w:t xml:space="preserve"> und graben was das Zeug hält. Wer auf eine der begehrten Schatztruhen stösst, darf diese natürlich behalten und seinen Preis anschliessend an der Season-End-Party in Grindelwald entgegennehmen. </w:t>
      </w:r>
    </w:p>
    <w:p w14:paraId="5609881F" w14:textId="77777777" w:rsidR="00856436" w:rsidRPr="00666C6B" w:rsidRDefault="00856436" w:rsidP="00BB369C">
      <w:pPr>
        <w:spacing w:line="312" w:lineRule="auto"/>
        <w:jc w:val="both"/>
        <w:rPr>
          <w:rFonts w:asciiTheme="minorHAnsi" w:hAnsiTheme="minorHAnsi" w:cstheme="minorHAnsi"/>
          <w:highlight w:val="yellow"/>
        </w:rPr>
      </w:pPr>
    </w:p>
    <w:p w14:paraId="7073EE05" w14:textId="164C1E90" w:rsidR="00CD0B3D" w:rsidRPr="00666C6B" w:rsidRDefault="00FF4D32" w:rsidP="00BB369C">
      <w:pPr>
        <w:spacing w:line="312" w:lineRule="auto"/>
        <w:jc w:val="both"/>
        <w:rPr>
          <w:rFonts w:asciiTheme="minorHAnsi" w:hAnsiTheme="minorHAnsi" w:cstheme="minorHAnsi"/>
          <w:b/>
          <w:bCs/>
        </w:rPr>
      </w:pPr>
      <w:r w:rsidRPr="00666C6B">
        <w:rPr>
          <w:rFonts w:asciiTheme="minorHAnsi" w:hAnsiTheme="minorHAnsi" w:cstheme="minorHAnsi"/>
          <w:b/>
          <w:bCs/>
        </w:rPr>
        <w:t>Genuss-Spaziergang durch die Bieler Al</w:t>
      </w:r>
      <w:r w:rsidR="00E44F5C" w:rsidRPr="00666C6B">
        <w:rPr>
          <w:rFonts w:asciiTheme="minorHAnsi" w:hAnsiTheme="minorHAnsi" w:cstheme="minorHAnsi"/>
          <w:b/>
          <w:bCs/>
        </w:rPr>
        <w:t>tstadt</w:t>
      </w:r>
    </w:p>
    <w:p w14:paraId="00FA81E9" w14:textId="58EBD123" w:rsidR="005E5868" w:rsidRPr="00666C6B" w:rsidRDefault="00FF4D32" w:rsidP="005E5868">
      <w:pPr>
        <w:spacing w:line="276" w:lineRule="auto"/>
        <w:jc w:val="both"/>
        <w:rPr>
          <w:rFonts w:asciiTheme="minorHAnsi" w:hAnsiTheme="minorHAnsi" w:cstheme="minorHAnsi"/>
        </w:rPr>
      </w:pPr>
      <w:r w:rsidRPr="00666C6B">
        <w:rPr>
          <w:rFonts w:asciiTheme="minorHAnsi" w:hAnsiTheme="minorHAnsi" w:cstheme="minorHAnsi"/>
        </w:rPr>
        <w:t xml:space="preserve">Über den samstäglichen Früchte- und Gemüsemarkt in den engen Gässchen der Bieler Altstadt schlendern, gemütlich einen Kaffee trinken und das bunte Treiben beobachten. So verbringen viele </w:t>
      </w:r>
      <w:r w:rsidR="004D4592" w:rsidRPr="00666C6B">
        <w:rPr>
          <w:rFonts w:asciiTheme="minorHAnsi" w:hAnsiTheme="minorHAnsi" w:cstheme="minorHAnsi"/>
        </w:rPr>
        <w:t xml:space="preserve">Bielerinnen und </w:t>
      </w:r>
      <w:r w:rsidRPr="00666C6B">
        <w:rPr>
          <w:rFonts w:asciiTheme="minorHAnsi" w:hAnsiTheme="minorHAnsi" w:cstheme="minorHAnsi"/>
        </w:rPr>
        <w:t xml:space="preserve">Bieler ihren Samstagmorgen. </w:t>
      </w:r>
      <w:r w:rsidR="00E44F5C" w:rsidRPr="00666C6B">
        <w:rPr>
          <w:rFonts w:asciiTheme="minorHAnsi" w:hAnsiTheme="minorHAnsi" w:cstheme="minorHAnsi"/>
        </w:rPr>
        <w:t>Wer diese magische Atmosphäre selber erleben und dabei in den Genuss von lokalen Spezialitäten</w:t>
      </w:r>
      <w:r w:rsidR="00E47031" w:rsidRPr="00666C6B">
        <w:rPr>
          <w:rFonts w:asciiTheme="minorHAnsi" w:hAnsiTheme="minorHAnsi" w:cstheme="minorHAnsi"/>
        </w:rPr>
        <w:t xml:space="preserve"> kommen</w:t>
      </w:r>
      <w:r w:rsidR="00E44F5C" w:rsidRPr="00666C6B">
        <w:rPr>
          <w:rFonts w:asciiTheme="minorHAnsi" w:hAnsiTheme="minorHAnsi" w:cstheme="minorHAnsi"/>
        </w:rPr>
        <w:t xml:space="preserve"> möchte, wagt sich am besten an die «</w:t>
      </w:r>
      <w:hyperlink r:id="rId18" w:anchor="/" w:history="1">
        <w:r w:rsidR="009B7106" w:rsidRPr="00666C6B">
          <w:rPr>
            <w:rStyle w:val="Hyperlink"/>
            <w:rFonts w:asciiTheme="minorHAnsi" w:hAnsiTheme="minorHAnsi" w:cstheme="minorHAnsi"/>
            <w:color w:val="auto"/>
          </w:rPr>
          <w:t>N</w:t>
        </w:r>
        <w:r w:rsidR="00E44F5C" w:rsidRPr="00666C6B">
          <w:rPr>
            <w:rStyle w:val="Hyperlink"/>
            <w:rFonts w:asciiTheme="minorHAnsi" w:hAnsiTheme="minorHAnsi" w:cstheme="minorHAnsi"/>
            <w:color w:val="auto"/>
          </w:rPr>
          <w:t>ourritour</w:t>
        </w:r>
      </w:hyperlink>
      <w:r w:rsidR="00E44F5C" w:rsidRPr="00666C6B">
        <w:rPr>
          <w:rFonts w:asciiTheme="minorHAnsi" w:hAnsiTheme="minorHAnsi" w:cstheme="minorHAnsi"/>
        </w:rPr>
        <w:t xml:space="preserve">». Der appetitliche Altstadt-Spaziergang macht Halt an sieben Zwischenstationen und überrascht mit süssen und salzigen Leckereien.  </w:t>
      </w:r>
    </w:p>
    <w:p w14:paraId="18FB7FAC" w14:textId="77777777" w:rsidR="00CD0B3D" w:rsidRPr="00666C6B" w:rsidRDefault="00CD0B3D" w:rsidP="00BB369C">
      <w:pPr>
        <w:spacing w:line="312" w:lineRule="auto"/>
        <w:jc w:val="both"/>
        <w:rPr>
          <w:rFonts w:asciiTheme="minorHAnsi" w:hAnsiTheme="minorHAnsi" w:cstheme="minorHAnsi"/>
          <w:bCs/>
          <w:iCs/>
          <w:u w:val="single"/>
        </w:rPr>
      </w:pPr>
    </w:p>
    <w:p w14:paraId="3C779737" w14:textId="158C2190" w:rsidR="00CD0B3D" w:rsidRPr="00666C6B" w:rsidRDefault="00CD0B3D" w:rsidP="00BB369C">
      <w:pPr>
        <w:spacing w:line="312" w:lineRule="auto"/>
        <w:jc w:val="both"/>
        <w:rPr>
          <w:rFonts w:asciiTheme="minorHAnsi" w:hAnsiTheme="minorHAnsi" w:cstheme="minorHAnsi"/>
          <w:b/>
          <w:iCs/>
        </w:rPr>
      </w:pPr>
      <w:r w:rsidRPr="00666C6B">
        <w:rPr>
          <w:rFonts w:asciiTheme="minorHAnsi" w:hAnsiTheme="minorHAnsi" w:cstheme="minorHAnsi"/>
          <w:b/>
          <w:iCs/>
        </w:rPr>
        <w:t xml:space="preserve">Hoch hinaus in Frutigen </w:t>
      </w:r>
    </w:p>
    <w:p w14:paraId="06E9601C" w14:textId="7159FC19" w:rsidR="00D02050" w:rsidRPr="00E47031" w:rsidRDefault="000671E9" w:rsidP="005E5868">
      <w:pPr>
        <w:spacing w:line="276" w:lineRule="auto"/>
        <w:jc w:val="both"/>
        <w:rPr>
          <w:rFonts w:asciiTheme="minorHAnsi" w:hAnsiTheme="minorHAnsi" w:cstheme="minorHAnsi"/>
        </w:rPr>
      </w:pPr>
      <w:r w:rsidRPr="00666C6B">
        <w:rPr>
          <w:rFonts w:asciiTheme="minorHAnsi" w:hAnsiTheme="minorHAnsi" w:cstheme="minorHAnsi"/>
        </w:rPr>
        <w:t xml:space="preserve">Ab Karfreitag (vorbehältlich guter Witterung) kann im Frutigresort wieder geklettert werden. Der </w:t>
      </w:r>
      <w:hyperlink r:id="rId19" w:history="1">
        <w:r w:rsidRPr="00666C6B">
          <w:rPr>
            <w:rStyle w:val="Hyperlink"/>
            <w:rFonts w:asciiTheme="minorHAnsi" w:hAnsiTheme="minorHAnsi" w:cstheme="minorHAnsi"/>
            <w:color w:val="auto"/>
          </w:rPr>
          <w:t>Kletterturm</w:t>
        </w:r>
      </w:hyperlink>
      <w:r w:rsidRPr="00666C6B">
        <w:rPr>
          <w:rFonts w:asciiTheme="minorHAnsi" w:hAnsiTheme="minorHAnsi" w:cstheme="minorHAnsi"/>
        </w:rPr>
        <w:t xml:space="preserve"> bietet auf drei Ebenen und 64 Stationen </w:t>
      </w:r>
      <w:r w:rsidR="009B7106" w:rsidRPr="00666C6B">
        <w:rPr>
          <w:rFonts w:asciiTheme="minorHAnsi" w:hAnsiTheme="minorHAnsi" w:cstheme="minorHAnsi"/>
        </w:rPr>
        <w:t xml:space="preserve">Kletterspass </w:t>
      </w:r>
      <w:r w:rsidRPr="00666C6B">
        <w:rPr>
          <w:rFonts w:asciiTheme="minorHAnsi" w:hAnsiTheme="minorHAnsi" w:cstheme="minorHAnsi"/>
        </w:rPr>
        <w:t>für bis zu 90 Personen</w:t>
      </w:r>
      <w:r w:rsidR="009B7106" w:rsidRPr="00666C6B">
        <w:rPr>
          <w:rFonts w:asciiTheme="minorHAnsi" w:hAnsiTheme="minorHAnsi" w:cstheme="minorHAnsi"/>
        </w:rPr>
        <w:t xml:space="preserve">. </w:t>
      </w:r>
      <w:r w:rsidRPr="00666C6B">
        <w:rPr>
          <w:rFonts w:asciiTheme="minorHAnsi" w:hAnsiTheme="minorHAnsi" w:cstheme="minorHAnsi"/>
        </w:rPr>
        <w:t xml:space="preserve">Die zahlreichen Parcours mit unterschiedlichen Schwierigkeitsstufen garantieren dabei Erfolgserlebnisse für Gross und Klein. Zuoberst im Hochseilgarten angekommen, werden die </w:t>
      </w:r>
      <w:r w:rsidR="00D86A83" w:rsidRPr="00666C6B">
        <w:rPr>
          <w:rFonts w:asciiTheme="minorHAnsi" w:hAnsiTheme="minorHAnsi" w:cstheme="minorHAnsi"/>
        </w:rPr>
        <w:t xml:space="preserve">Kletterinnen und </w:t>
      </w:r>
      <w:r w:rsidRPr="00666C6B">
        <w:rPr>
          <w:rFonts w:asciiTheme="minorHAnsi" w:hAnsiTheme="minorHAnsi" w:cstheme="minorHAnsi"/>
        </w:rPr>
        <w:t>Kletter</w:t>
      </w:r>
      <w:r w:rsidR="00E47031" w:rsidRPr="00666C6B">
        <w:rPr>
          <w:rFonts w:asciiTheme="minorHAnsi" w:hAnsiTheme="minorHAnsi" w:cstheme="minorHAnsi"/>
        </w:rPr>
        <w:t>er</w:t>
      </w:r>
      <w:r w:rsidRPr="00666C6B">
        <w:rPr>
          <w:rFonts w:asciiTheme="minorHAnsi" w:hAnsiTheme="minorHAnsi" w:cstheme="minorHAnsi"/>
        </w:rPr>
        <w:t xml:space="preserve"> mit einer wunderschönen Rundsicht über das Frutigland </w:t>
      </w:r>
      <w:r w:rsidRPr="00E47031">
        <w:rPr>
          <w:rFonts w:asciiTheme="minorHAnsi" w:hAnsiTheme="minorHAnsi" w:cstheme="minorHAnsi"/>
        </w:rPr>
        <w:t>belohnt. Übrigens</w:t>
      </w:r>
      <w:r w:rsidR="00E47031" w:rsidRPr="00E47031">
        <w:rPr>
          <w:rFonts w:asciiTheme="minorHAnsi" w:hAnsiTheme="minorHAnsi" w:cstheme="minorHAnsi"/>
        </w:rPr>
        <w:t xml:space="preserve">, </w:t>
      </w:r>
      <w:r w:rsidRPr="00E47031">
        <w:rPr>
          <w:rFonts w:asciiTheme="minorHAnsi" w:hAnsiTheme="minorHAnsi" w:cstheme="minorHAnsi"/>
        </w:rPr>
        <w:t xml:space="preserve">die </w:t>
      </w:r>
      <w:r w:rsidR="005E5868" w:rsidRPr="00E47031">
        <w:rPr>
          <w:rFonts w:asciiTheme="minorHAnsi" w:hAnsiTheme="minorHAnsi" w:cstheme="minorHAnsi"/>
        </w:rPr>
        <w:t xml:space="preserve">20 Meter hohe </w:t>
      </w:r>
      <w:r w:rsidRPr="00E47031">
        <w:rPr>
          <w:rFonts w:asciiTheme="minorHAnsi" w:hAnsiTheme="minorHAnsi" w:cstheme="minorHAnsi"/>
        </w:rPr>
        <w:t xml:space="preserve">Panoramaplattform ist </w:t>
      </w:r>
      <w:r w:rsidR="005E5868" w:rsidRPr="00E47031">
        <w:rPr>
          <w:rFonts w:asciiTheme="minorHAnsi" w:hAnsiTheme="minorHAnsi" w:cstheme="minorHAnsi"/>
        </w:rPr>
        <w:t xml:space="preserve">auch ohne Kletterausrüstung über eine Treppe zugänglich. Hier oben befindet sich zudem die grösste freihängende Fahne der Schweiz. </w:t>
      </w:r>
    </w:p>
    <w:p w14:paraId="3B714125" w14:textId="7B872E9D" w:rsidR="00656105" w:rsidRPr="00E47031" w:rsidRDefault="003E5AC4" w:rsidP="00D02050">
      <w:pPr>
        <w:spacing w:before="100" w:beforeAutospacing="1" w:after="100" w:afterAutospacing="1" w:line="312" w:lineRule="auto"/>
        <w:jc w:val="both"/>
        <w:rPr>
          <w:rFonts w:asciiTheme="minorHAnsi" w:hAnsiTheme="minorHAnsi" w:cstheme="minorHAnsi"/>
        </w:rPr>
      </w:pPr>
      <w:r w:rsidRPr="00E47031">
        <w:rPr>
          <w:rFonts w:asciiTheme="minorHAnsi" w:hAnsiTheme="minorHAnsi" w:cstheme="minorHAnsi"/>
        </w:rPr>
        <w:t>Bilder inklusive Copyrights finden Sie</w:t>
      </w:r>
      <w:r w:rsidR="00E665D5" w:rsidRPr="00E47031">
        <w:rPr>
          <w:rFonts w:asciiTheme="minorHAnsi" w:hAnsiTheme="minorHAnsi" w:cstheme="minorHAnsi"/>
        </w:rPr>
        <w:t xml:space="preserve"> </w:t>
      </w:r>
      <w:hyperlink r:id="rId20" w:history="1">
        <w:r w:rsidR="00E665D5" w:rsidRPr="00613899">
          <w:rPr>
            <w:rStyle w:val="Hyperlink"/>
            <w:rFonts w:asciiTheme="minorHAnsi" w:hAnsiTheme="minorHAnsi" w:cstheme="minorHAnsi"/>
            <w:color w:val="auto"/>
          </w:rPr>
          <w:t>h</w:t>
        </w:r>
        <w:r w:rsidR="00E665D5" w:rsidRPr="00613899">
          <w:rPr>
            <w:rStyle w:val="Hyperlink"/>
            <w:rFonts w:asciiTheme="minorHAnsi" w:hAnsiTheme="minorHAnsi" w:cstheme="minorHAnsi"/>
            <w:color w:val="auto"/>
          </w:rPr>
          <w:t>i</w:t>
        </w:r>
        <w:r w:rsidR="00E665D5" w:rsidRPr="00613899">
          <w:rPr>
            <w:rStyle w:val="Hyperlink"/>
            <w:rFonts w:asciiTheme="minorHAnsi" w:hAnsiTheme="minorHAnsi" w:cstheme="minorHAnsi"/>
            <w:color w:val="auto"/>
          </w:rPr>
          <w:t>e</w:t>
        </w:r>
        <w:r w:rsidR="00E665D5" w:rsidRPr="00613899">
          <w:rPr>
            <w:rStyle w:val="Hyperlink"/>
            <w:rFonts w:asciiTheme="minorHAnsi" w:hAnsiTheme="minorHAnsi" w:cstheme="minorHAnsi"/>
            <w:color w:val="auto"/>
          </w:rPr>
          <w:t>r</w:t>
        </w:r>
      </w:hyperlink>
      <w:r w:rsidR="00E665D5" w:rsidRPr="00E47031">
        <w:rPr>
          <w:rFonts w:asciiTheme="minorHAnsi" w:hAnsiTheme="minorHAnsi" w:cstheme="minorHAnsi"/>
        </w:rPr>
        <w:t>.</w:t>
      </w:r>
    </w:p>
    <w:p w14:paraId="02DCF15A" w14:textId="77BE3D37" w:rsidR="00656105" w:rsidRPr="00E47031" w:rsidRDefault="00656105" w:rsidP="00D02050">
      <w:pPr>
        <w:pStyle w:val="KeinLeerraum"/>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sz w:val="20"/>
          <w:szCs w:val="20"/>
          <w:lang w:val="de-CH"/>
        </w:rPr>
      </w:pPr>
      <w:r w:rsidRPr="00E47031">
        <w:rPr>
          <w:rFonts w:asciiTheme="minorHAnsi" w:hAnsiTheme="minorHAnsi" w:cstheme="minorHAnsi"/>
          <w:b/>
          <w:sz w:val="20"/>
          <w:szCs w:val="20"/>
          <w:lang w:val="de-CH"/>
        </w:rPr>
        <w:t>Für weitere Informationen (Medien):</w:t>
      </w:r>
      <w:r w:rsidRPr="00E47031">
        <w:rPr>
          <w:rFonts w:asciiTheme="minorHAnsi" w:hAnsiTheme="minorHAnsi" w:cstheme="minorHAnsi"/>
          <w:sz w:val="20"/>
          <w:szCs w:val="20"/>
          <w:lang w:val="de-CH"/>
        </w:rPr>
        <w:t xml:space="preserve"> </w:t>
      </w:r>
      <w:r w:rsidRPr="00E47031">
        <w:rPr>
          <w:rFonts w:asciiTheme="minorHAnsi" w:hAnsiTheme="minorHAnsi" w:cstheme="minorHAnsi"/>
          <w:sz w:val="20"/>
          <w:szCs w:val="20"/>
          <w:lang w:val="de-CH"/>
        </w:rPr>
        <w:br/>
        <w:t xml:space="preserve">Ramona Bergmann, </w:t>
      </w:r>
      <w:bookmarkStart w:id="1" w:name="OLE_LINK2"/>
      <w:r w:rsidRPr="00E47031">
        <w:rPr>
          <w:rFonts w:asciiTheme="minorHAnsi" w:hAnsiTheme="minorHAnsi" w:cstheme="minorHAnsi"/>
          <w:sz w:val="20"/>
          <w:szCs w:val="20"/>
          <w:lang w:val="de-CH"/>
        </w:rPr>
        <w:t xml:space="preserve">Medienstelle Made in Bern AG </w:t>
      </w:r>
      <w:bookmarkEnd w:id="1"/>
      <w:r w:rsidRPr="00E47031">
        <w:rPr>
          <w:rFonts w:asciiTheme="minorHAnsi" w:hAnsiTheme="minorHAnsi" w:cstheme="minorHAnsi"/>
          <w:sz w:val="20"/>
          <w:szCs w:val="20"/>
          <w:lang w:val="de-CH"/>
        </w:rPr>
        <w:br/>
        <w:t xml:space="preserve">c/o Gretz Communications AG, Zähringerstr. 16, 3012 Bern, </w:t>
      </w:r>
      <w:r w:rsidRPr="00E47031">
        <w:rPr>
          <w:rFonts w:asciiTheme="minorHAnsi" w:hAnsiTheme="minorHAnsi" w:cstheme="minorHAnsi"/>
          <w:sz w:val="20"/>
          <w:szCs w:val="20"/>
          <w:lang w:val="de-CH"/>
        </w:rPr>
        <w:br/>
        <w:t xml:space="preserve">Tel. 031 300 30 70, E-Mail: </w:t>
      </w:r>
      <w:hyperlink r:id="rId21" w:history="1">
        <w:r w:rsidRPr="00E47031">
          <w:rPr>
            <w:rStyle w:val="Hyperlink"/>
            <w:rFonts w:asciiTheme="minorHAnsi" w:hAnsiTheme="minorHAnsi" w:cstheme="minorHAnsi"/>
            <w:bCs/>
            <w:color w:val="auto"/>
            <w:sz w:val="20"/>
            <w:szCs w:val="20"/>
            <w:lang w:val="de-CH"/>
          </w:rPr>
          <w:t>info@gretzcom.ch</w:t>
        </w:r>
      </w:hyperlink>
      <w:r w:rsidRPr="00E47031">
        <w:rPr>
          <w:rFonts w:asciiTheme="minorHAnsi" w:hAnsiTheme="minorHAnsi" w:cstheme="minorHAnsi"/>
          <w:sz w:val="20"/>
          <w:szCs w:val="20"/>
          <w:lang w:val="de-CH"/>
        </w:rPr>
        <w:t xml:space="preserve"> </w:t>
      </w:r>
      <w:r w:rsidRPr="00E47031">
        <w:rPr>
          <w:rFonts w:asciiTheme="minorHAnsi" w:hAnsiTheme="minorHAnsi" w:cstheme="minorHAnsi"/>
          <w:sz w:val="20"/>
          <w:szCs w:val="20"/>
          <w:lang w:val="de-CH"/>
        </w:rPr>
        <w:br/>
        <w:t xml:space="preserve">Internet: </w:t>
      </w:r>
      <w:hyperlink r:id="rId22" w:history="1">
        <w:r w:rsidRPr="00E47031">
          <w:rPr>
            <w:rStyle w:val="Hyperlink"/>
            <w:rFonts w:asciiTheme="minorHAnsi" w:hAnsiTheme="minorHAnsi" w:cstheme="minorHAnsi"/>
            <w:color w:val="auto"/>
            <w:sz w:val="20"/>
            <w:szCs w:val="20"/>
          </w:rPr>
          <w:t>www.madeinbern.com</w:t>
        </w:r>
      </w:hyperlink>
      <w:r w:rsidRPr="00E47031">
        <w:rPr>
          <w:rFonts w:asciiTheme="minorHAnsi" w:hAnsiTheme="minorHAnsi" w:cstheme="minorHAnsi"/>
          <w:sz w:val="20"/>
          <w:szCs w:val="20"/>
        </w:rPr>
        <w:t xml:space="preserve"> </w:t>
      </w:r>
    </w:p>
    <w:p w14:paraId="7123B30E" w14:textId="77777777" w:rsidR="00656105" w:rsidRPr="00E47031" w:rsidRDefault="00656105" w:rsidP="00D02050">
      <w:pPr>
        <w:spacing w:line="312" w:lineRule="auto"/>
        <w:jc w:val="both"/>
        <w:rPr>
          <w:rFonts w:asciiTheme="minorHAnsi" w:hAnsiTheme="minorHAnsi" w:cstheme="minorHAnsi"/>
          <w:bCs/>
          <w:sz w:val="20"/>
          <w:szCs w:val="20"/>
        </w:rPr>
      </w:pPr>
    </w:p>
    <w:p w14:paraId="420DC7E9" w14:textId="3E3BD409" w:rsidR="00751DD2" w:rsidRPr="00E47031" w:rsidRDefault="00656105" w:rsidP="00D02050">
      <w:pPr>
        <w:widowControl w:val="0"/>
        <w:spacing w:line="312" w:lineRule="auto"/>
        <w:jc w:val="both"/>
        <w:rPr>
          <w:rFonts w:asciiTheme="minorHAnsi" w:hAnsiTheme="minorHAnsi" w:cstheme="minorHAnsi"/>
          <w:bCs/>
          <w:sz w:val="18"/>
          <w:szCs w:val="18"/>
        </w:rPr>
      </w:pPr>
      <w:r w:rsidRPr="00E47031">
        <w:rPr>
          <w:rFonts w:asciiTheme="minorHAnsi" w:hAnsiTheme="minorHAnsi" w:cstheme="minorHAnsi"/>
          <w:b/>
          <w:sz w:val="18"/>
          <w:szCs w:val="18"/>
          <w:u w:val="single"/>
        </w:rPr>
        <w:t>Über Made in Bern:</w:t>
      </w:r>
      <w:r w:rsidRPr="00E47031">
        <w:rPr>
          <w:rFonts w:asciiTheme="minorHAnsi" w:hAnsiTheme="minorHAnsi" w:cstheme="minorHAnsi"/>
          <w:bCs/>
          <w:sz w:val="18"/>
          <w:szCs w:val="18"/>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100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751DD2" w:rsidRPr="00E47031" w:rsidSect="000E3E97">
      <w:headerReference w:type="default" r:id="rId23"/>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FE8BF" w14:textId="77777777" w:rsidR="000E3E97" w:rsidRDefault="000E3E97">
      <w:r>
        <w:separator/>
      </w:r>
    </w:p>
  </w:endnote>
  <w:endnote w:type="continuationSeparator" w:id="0">
    <w:p w14:paraId="5D069E89" w14:textId="77777777" w:rsidR="000E3E97" w:rsidRDefault="000E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4BB65" w14:textId="77777777" w:rsidR="000E3E97" w:rsidRDefault="000E3E97">
      <w:r>
        <w:separator/>
      </w:r>
    </w:p>
  </w:footnote>
  <w:footnote w:type="continuationSeparator" w:id="0">
    <w:p w14:paraId="4F009B72" w14:textId="77777777" w:rsidR="000E3E97" w:rsidRDefault="000E3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5"/>
  </w:num>
  <w:num w:numId="6" w16cid:durableId="73809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5414"/>
    <w:rsid w:val="00031425"/>
    <w:rsid w:val="000329AF"/>
    <w:rsid w:val="00032D9B"/>
    <w:rsid w:val="00043383"/>
    <w:rsid w:val="0005387B"/>
    <w:rsid w:val="00056950"/>
    <w:rsid w:val="00061592"/>
    <w:rsid w:val="00061C29"/>
    <w:rsid w:val="00062D32"/>
    <w:rsid w:val="000651E2"/>
    <w:rsid w:val="0006590B"/>
    <w:rsid w:val="000668E6"/>
    <w:rsid w:val="00066E9F"/>
    <w:rsid w:val="000671E9"/>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4147"/>
    <w:rsid w:val="000C197D"/>
    <w:rsid w:val="000C1C80"/>
    <w:rsid w:val="000C673D"/>
    <w:rsid w:val="000C7A5B"/>
    <w:rsid w:val="000D482D"/>
    <w:rsid w:val="000D6C8F"/>
    <w:rsid w:val="000E12E4"/>
    <w:rsid w:val="000E30B0"/>
    <w:rsid w:val="000E3E97"/>
    <w:rsid w:val="000E3F27"/>
    <w:rsid w:val="000E478B"/>
    <w:rsid w:val="000E4C82"/>
    <w:rsid w:val="000F17B5"/>
    <w:rsid w:val="000F2EC8"/>
    <w:rsid w:val="000F4D25"/>
    <w:rsid w:val="000F524C"/>
    <w:rsid w:val="000F55B0"/>
    <w:rsid w:val="00100C76"/>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7AB6"/>
    <w:rsid w:val="00162B8B"/>
    <w:rsid w:val="00162BE8"/>
    <w:rsid w:val="0016543F"/>
    <w:rsid w:val="001663E3"/>
    <w:rsid w:val="0016718A"/>
    <w:rsid w:val="00171FBF"/>
    <w:rsid w:val="00176F11"/>
    <w:rsid w:val="0018040E"/>
    <w:rsid w:val="00181877"/>
    <w:rsid w:val="00182E70"/>
    <w:rsid w:val="0018339C"/>
    <w:rsid w:val="0018648E"/>
    <w:rsid w:val="00186C82"/>
    <w:rsid w:val="00191968"/>
    <w:rsid w:val="00195712"/>
    <w:rsid w:val="001A1064"/>
    <w:rsid w:val="001A2413"/>
    <w:rsid w:val="001A2894"/>
    <w:rsid w:val="001A2CC6"/>
    <w:rsid w:val="001A2DAD"/>
    <w:rsid w:val="001B0919"/>
    <w:rsid w:val="001C0B88"/>
    <w:rsid w:val="001C1B69"/>
    <w:rsid w:val="001C36DA"/>
    <w:rsid w:val="001C64A1"/>
    <w:rsid w:val="001C6944"/>
    <w:rsid w:val="001D06AF"/>
    <w:rsid w:val="001D1D1C"/>
    <w:rsid w:val="001D5B92"/>
    <w:rsid w:val="001D5FAC"/>
    <w:rsid w:val="001E0199"/>
    <w:rsid w:val="001E17CE"/>
    <w:rsid w:val="001E4FA1"/>
    <w:rsid w:val="001E7C51"/>
    <w:rsid w:val="001F1315"/>
    <w:rsid w:val="001F5B7C"/>
    <w:rsid w:val="001F7805"/>
    <w:rsid w:val="00200032"/>
    <w:rsid w:val="00201E10"/>
    <w:rsid w:val="00202D07"/>
    <w:rsid w:val="002052A7"/>
    <w:rsid w:val="0021263A"/>
    <w:rsid w:val="002166C8"/>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714A"/>
    <w:rsid w:val="00281832"/>
    <w:rsid w:val="00285C9C"/>
    <w:rsid w:val="002860D8"/>
    <w:rsid w:val="00290DDC"/>
    <w:rsid w:val="002943AA"/>
    <w:rsid w:val="00295394"/>
    <w:rsid w:val="00295829"/>
    <w:rsid w:val="002A0243"/>
    <w:rsid w:val="002A6ECA"/>
    <w:rsid w:val="002B1F8B"/>
    <w:rsid w:val="002B397A"/>
    <w:rsid w:val="002B43B3"/>
    <w:rsid w:val="002B5530"/>
    <w:rsid w:val="002B7C4C"/>
    <w:rsid w:val="002C2809"/>
    <w:rsid w:val="002C5F49"/>
    <w:rsid w:val="002D1854"/>
    <w:rsid w:val="002D770D"/>
    <w:rsid w:val="002E0013"/>
    <w:rsid w:val="002F0636"/>
    <w:rsid w:val="002F147F"/>
    <w:rsid w:val="002F19F5"/>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7FD5"/>
    <w:rsid w:val="00350143"/>
    <w:rsid w:val="00360D8A"/>
    <w:rsid w:val="00366061"/>
    <w:rsid w:val="0037339F"/>
    <w:rsid w:val="00375C40"/>
    <w:rsid w:val="00377452"/>
    <w:rsid w:val="0037770E"/>
    <w:rsid w:val="00380A53"/>
    <w:rsid w:val="00381F40"/>
    <w:rsid w:val="00383DC0"/>
    <w:rsid w:val="00384621"/>
    <w:rsid w:val="0038589C"/>
    <w:rsid w:val="0039073E"/>
    <w:rsid w:val="00394992"/>
    <w:rsid w:val="00397C59"/>
    <w:rsid w:val="003A09A4"/>
    <w:rsid w:val="003A1BCE"/>
    <w:rsid w:val="003A1E6A"/>
    <w:rsid w:val="003A29BF"/>
    <w:rsid w:val="003A5AC4"/>
    <w:rsid w:val="003A6324"/>
    <w:rsid w:val="003A638F"/>
    <w:rsid w:val="003B0DB2"/>
    <w:rsid w:val="003B2A84"/>
    <w:rsid w:val="003B3C77"/>
    <w:rsid w:val="003C34E6"/>
    <w:rsid w:val="003C5B30"/>
    <w:rsid w:val="003C6725"/>
    <w:rsid w:val="003C6ADD"/>
    <w:rsid w:val="003C70D5"/>
    <w:rsid w:val="003D343A"/>
    <w:rsid w:val="003D537F"/>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15F5"/>
    <w:rsid w:val="0041259A"/>
    <w:rsid w:val="00414BF0"/>
    <w:rsid w:val="00417F0A"/>
    <w:rsid w:val="0042115F"/>
    <w:rsid w:val="0042732A"/>
    <w:rsid w:val="004331CF"/>
    <w:rsid w:val="00443753"/>
    <w:rsid w:val="00443B1F"/>
    <w:rsid w:val="00444500"/>
    <w:rsid w:val="004477B7"/>
    <w:rsid w:val="00447A8E"/>
    <w:rsid w:val="0045245C"/>
    <w:rsid w:val="00452C42"/>
    <w:rsid w:val="00454E23"/>
    <w:rsid w:val="004552A5"/>
    <w:rsid w:val="00456219"/>
    <w:rsid w:val="004611DA"/>
    <w:rsid w:val="004619C7"/>
    <w:rsid w:val="00465149"/>
    <w:rsid w:val="00472976"/>
    <w:rsid w:val="0047702E"/>
    <w:rsid w:val="004828AF"/>
    <w:rsid w:val="00483139"/>
    <w:rsid w:val="004849A6"/>
    <w:rsid w:val="00485240"/>
    <w:rsid w:val="00485292"/>
    <w:rsid w:val="004859CB"/>
    <w:rsid w:val="0048726A"/>
    <w:rsid w:val="004875F5"/>
    <w:rsid w:val="00496022"/>
    <w:rsid w:val="004964FC"/>
    <w:rsid w:val="004A75E3"/>
    <w:rsid w:val="004B062A"/>
    <w:rsid w:val="004B7FFB"/>
    <w:rsid w:val="004C0ED5"/>
    <w:rsid w:val="004C2E97"/>
    <w:rsid w:val="004C7829"/>
    <w:rsid w:val="004D1068"/>
    <w:rsid w:val="004D4592"/>
    <w:rsid w:val="004D4C31"/>
    <w:rsid w:val="004D65CD"/>
    <w:rsid w:val="004D6FBE"/>
    <w:rsid w:val="004E1BB1"/>
    <w:rsid w:val="004E31CA"/>
    <w:rsid w:val="004E4CBA"/>
    <w:rsid w:val="004F0BEC"/>
    <w:rsid w:val="004F6F27"/>
    <w:rsid w:val="00500781"/>
    <w:rsid w:val="00512934"/>
    <w:rsid w:val="00515221"/>
    <w:rsid w:val="00515F5A"/>
    <w:rsid w:val="00520197"/>
    <w:rsid w:val="00526BB9"/>
    <w:rsid w:val="005276E8"/>
    <w:rsid w:val="005324BA"/>
    <w:rsid w:val="00532A44"/>
    <w:rsid w:val="00533F17"/>
    <w:rsid w:val="00534C80"/>
    <w:rsid w:val="00537938"/>
    <w:rsid w:val="00544878"/>
    <w:rsid w:val="00545C39"/>
    <w:rsid w:val="00547691"/>
    <w:rsid w:val="005522DD"/>
    <w:rsid w:val="0055663C"/>
    <w:rsid w:val="005578C2"/>
    <w:rsid w:val="0056198A"/>
    <w:rsid w:val="0056249E"/>
    <w:rsid w:val="00565F23"/>
    <w:rsid w:val="00566129"/>
    <w:rsid w:val="005709F5"/>
    <w:rsid w:val="00574432"/>
    <w:rsid w:val="00576B2F"/>
    <w:rsid w:val="0058197F"/>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73F5"/>
    <w:rsid w:val="005E030F"/>
    <w:rsid w:val="005E2487"/>
    <w:rsid w:val="005E37FD"/>
    <w:rsid w:val="005E5868"/>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3899"/>
    <w:rsid w:val="00615F06"/>
    <w:rsid w:val="00616958"/>
    <w:rsid w:val="00617885"/>
    <w:rsid w:val="0062152D"/>
    <w:rsid w:val="00622C97"/>
    <w:rsid w:val="00624C5C"/>
    <w:rsid w:val="0062687F"/>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6C6B"/>
    <w:rsid w:val="00667E3E"/>
    <w:rsid w:val="006705BD"/>
    <w:rsid w:val="00680962"/>
    <w:rsid w:val="00682D34"/>
    <w:rsid w:val="00686ABB"/>
    <w:rsid w:val="00690547"/>
    <w:rsid w:val="00690C94"/>
    <w:rsid w:val="00697F10"/>
    <w:rsid w:val="006A096C"/>
    <w:rsid w:val="006A43E3"/>
    <w:rsid w:val="006A62E4"/>
    <w:rsid w:val="006A6C92"/>
    <w:rsid w:val="006B0B45"/>
    <w:rsid w:val="006B0DB5"/>
    <w:rsid w:val="006B11E4"/>
    <w:rsid w:val="006B1C87"/>
    <w:rsid w:val="006B2280"/>
    <w:rsid w:val="006C013C"/>
    <w:rsid w:val="006C39B0"/>
    <w:rsid w:val="006C40B7"/>
    <w:rsid w:val="006D5BB8"/>
    <w:rsid w:val="006D7E2C"/>
    <w:rsid w:val="006E1C87"/>
    <w:rsid w:val="006E313C"/>
    <w:rsid w:val="006E4C27"/>
    <w:rsid w:val="006E7123"/>
    <w:rsid w:val="006F08D9"/>
    <w:rsid w:val="006F1F5D"/>
    <w:rsid w:val="006F3EA5"/>
    <w:rsid w:val="006F49AD"/>
    <w:rsid w:val="006F7872"/>
    <w:rsid w:val="00700175"/>
    <w:rsid w:val="00704D40"/>
    <w:rsid w:val="00705DCE"/>
    <w:rsid w:val="00714E79"/>
    <w:rsid w:val="00715853"/>
    <w:rsid w:val="00724544"/>
    <w:rsid w:val="00730789"/>
    <w:rsid w:val="007355EA"/>
    <w:rsid w:val="0073615B"/>
    <w:rsid w:val="00736B4B"/>
    <w:rsid w:val="00737784"/>
    <w:rsid w:val="007440A5"/>
    <w:rsid w:val="00745FCB"/>
    <w:rsid w:val="00747724"/>
    <w:rsid w:val="00751DD2"/>
    <w:rsid w:val="00760FE5"/>
    <w:rsid w:val="00761979"/>
    <w:rsid w:val="00763618"/>
    <w:rsid w:val="00766E27"/>
    <w:rsid w:val="007719AD"/>
    <w:rsid w:val="00773EA2"/>
    <w:rsid w:val="00774B12"/>
    <w:rsid w:val="00776EB4"/>
    <w:rsid w:val="007801F5"/>
    <w:rsid w:val="00790833"/>
    <w:rsid w:val="00794BBF"/>
    <w:rsid w:val="007964E0"/>
    <w:rsid w:val="0079684B"/>
    <w:rsid w:val="007A06E5"/>
    <w:rsid w:val="007A4366"/>
    <w:rsid w:val="007A5CCA"/>
    <w:rsid w:val="007B789E"/>
    <w:rsid w:val="007C3F14"/>
    <w:rsid w:val="007C4F96"/>
    <w:rsid w:val="007C6177"/>
    <w:rsid w:val="007C6318"/>
    <w:rsid w:val="007C7426"/>
    <w:rsid w:val="007D14C2"/>
    <w:rsid w:val="007D4D4E"/>
    <w:rsid w:val="007D6E38"/>
    <w:rsid w:val="007D70EA"/>
    <w:rsid w:val="007D7D05"/>
    <w:rsid w:val="007E4D8B"/>
    <w:rsid w:val="007E6BB4"/>
    <w:rsid w:val="008030D1"/>
    <w:rsid w:val="00803459"/>
    <w:rsid w:val="00806236"/>
    <w:rsid w:val="0080729A"/>
    <w:rsid w:val="008235C7"/>
    <w:rsid w:val="0082503D"/>
    <w:rsid w:val="00825A24"/>
    <w:rsid w:val="00826EFA"/>
    <w:rsid w:val="0083263C"/>
    <w:rsid w:val="008365A4"/>
    <w:rsid w:val="0084237D"/>
    <w:rsid w:val="008432FD"/>
    <w:rsid w:val="00844EDC"/>
    <w:rsid w:val="0084517E"/>
    <w:rsid w:val="0085297B"/>
    <w:rsid w:val="008561DD"/>
    <w:rsid w:val="00856436"/>
    <w:rsid w:val="0086204B"/>
    <w:rsid w:val="0086503E"/>
    <w:rsid w:val="00871EC8"/>
    <w:rsid w:val="00872D6C"/>
    <w:rsid w:val="00874A15"/>
    <w:rsid w:val="0088087F"/>
    <w:rsid w:val="00883B5F"/>
    <w:rsid w:val="00885FA8"/>
    <w:rsid w:val="00886E8F"/>
    <w:rsid w:val="008A1BDE"/>
    <w:rsid w:val="008A3B30"/>
    <w:rsid w:val="008A3DFE"/>
    <w:rsid w:val="008A4238"/>
    <w:rsid w:val="008A5081"/>
    <w:rsid w:val="008B20FC"/>
    <w:rsid w:val="008B260B"/>
    <w:rsid w:val="008B2842"/>
    <w:rsid w:val="008B36B7"/>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A3"/>
    <w:rsid w:val="00914E25"/>
    <w:rsid w:val="0092151A"/>
    <w:rsid w:val="00921E64"/>
    <w:rsid w:val="00922007"/>
    <w:rsid w:val="00935E60"/>
    <w:rsid w:val="00940286"/>
    <w:rsid w:val="00953863"/>
    <w:rsid w:val="00957700"/>
    <w:rsid w:val="009608B6"/>
    <w:rsid w:val="00963056"/>
    <w:rsid w:val="0096331A"/>
    <w:rsid w:val="009653E0"/>
    <w:rsid w:val="00965FF7"/>
    <w:rsid w:val="009701F7"/>
    <w:rsid w:val="00977751"/>
    <w:rsid w:val="00980787"/>
    <w:rsid w:val="00982726"/>
    <w:rsid w:val="00990C94"/>
    <w:rsid w:val="00993ADA"/>
    <w:rsid w:val="009A0F60"/>
    <w:rsid w:val="009A25E6"/>
    <w:rsid w:val="009A46EF"/>
    <w:rsid w:val="009B7106"/>
    <w:rsid w:val="009B790C"/>
    <w:rsid w:val="009C0E82"/>
    <w:rsid w:val="009C3480"/>
    <w:rsid w:val="009C35A6"/>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3220"/>
    <w:rsid w:val="00A14249"/>
    <w:rsid w:val="00A150D9"/>
    <w:rsid w:val="00A17B2B"/>
    <w:rsid w:val="00A32396"/>
    <w:rsid w:val="00A32873"/>
    <w:rsid w:val="00A33CCA"/>
    <w:rsid w:val="00A34061"/>
    <w:rsid w:val="00A36AD2"/>
    <w:rsid w:val="00A37710"/>
    <w:rsid w:val="00A37CCE"/>
    <w:rsid w:val="00A4016B"/>
    <w:rsid w:val="00A436FF"/>
    <w:rsid w:val="00A44B10"/>
    <w:rsid w:val="00A45581"/>
    <w:rsid w:val="00A5269C"/>
    <w:rsid w:val="00A53399"/>
    <w:rsid w:val="00A53CA2"/>
    <w:rsid w:val="00A54158"/>
    <w:rsid w:val="00A57901"/>
    <w:rsid w:val="00A61081"/>
    <w:rsid w:val="00A622EB"/>
    <w:rsid w:val="00A673A0"/>
    <w:rsid w:val="00A70511"/>
    <w:rsid w:val="00A71E7D"/>
    <w:rsid w:val="00A8114E"/>
    <w:rsid w:val="00A81FC8"/>
    <w:rsid w:val="00A9025F"/>
    <w:rsid w:val="00A904D3"/>
    <w:rsid w:val="00A918A7"/>
    <w:rsid w:val="00A93D97"/>
    <w:rsid w:val="00A959B4"/>
    <w:rsid w:val="00A95AF5"/>
    <w:rsid w:val="00A96F73"/>
    <w:rsid w:val="00A97938"/>
    <w:rsid w:val="00AA1D57"/>
    <w:rsid w:val="00AA41F1"/>
    <w:rsid w:val="00AA5116"/>
    <w:rsid w:val="00AA550E"/>
    <w:rsid w:val="00AB0509"/>
    <w:rsid w:val="00AB066B"/>
    <w:rsid w:val="00AB32BD"/>
    <w:rsid w:val="00AB6BDC"/>
    <w:rsid w:val="00AC45F5"/>
    <w:rsid w:val="00AC7043"/>
    <w:rsid w:val="00AD2C6C"/>
    <w:rsid w:val="00AD442D"/>
    <w:rsid w:val="00AD7193"/>
    <w:rsid w:val="00AD78BE"/>
    <w:rsid w:val="00AE3441"/>
    <w:rsid w:val="00AE7B19"/>
    <w:rsid w:val="00AF062B"/>
    <w:rsid w:val="00AF3857"/>
    <w:rsid w:val="00B00D69"/>
    <w:rsid w:val="00B0157B"/>
    <w:rsid w:val="00B0328A"/>
    <w:rsid w:val="00B054EE"/>
    <w:rsid w:val="00B17699"/>
    <w:rsid w:val="00B20B87"/>
    <w:rsid w:val="00B24ED5"/>
    <w:rsid w:val="00B2546B"/>
    <w:rsid w:val="00B268C2"/>
    <w:rsid w:val="00B27BDB"/>
    <w:rsid w:val="00B37323"/>
    <w:rsid w:val="00B41E28"/>
    <w:rsid w:val="00B4221F"/>
    <w:rsid w:val="00B445F2"/>
    <w:rsid w:val="00B46EC0"/>
    <w:rsid w:val="00B5269D"/>
    <w:rsid w:val="00B52F0D"/>
    <w:rsid w:val="00B54D31"/>
    <w:rsid w:val="00B56CD5"/>
    <w:rsid w:val="00B573FF"/>
    <w:rsid w:val="00B63FAA"/>
    <w:rsid w:val="00B70627"/>
    <w:rsid w:val="00B7256A"/>
    <w:rsid w:val="00B77024"/>
    <w:rsid w:val="00B82AA3"/>
    <w:rsid w:val="00B82AE7"/>
    <w:rsid w:val="00B83AE7"/>
    <w:rsid w:val="00B86845"/>
    <w:rsid w:val="00B91DBD"/>
    <w:rsid w:val="00B9655C"/>
    <w:rsid w:val="00B96C6B"/>
    <w:rsid w:val="00B96CA5"/>
    <w:rsid w:val="00BA1A90"/>
    <w:rsid w:val="00BA4F45"/>
    <w:rsid w:val="00BB0555"/>
    <w:rsid w:val="00BB0AAA"/>
    <w:rsid w:val="00BB369C"/>
    <w:rsid w:val="00BB67C7"/>
    <w:rsid w:val="00BC0913"/>
    <w:rsid w:val="00BC2F96"/>
    <w:rsid w:val="00BC65B5"/>
    <w:rsid w:val="00BD0E44"/>
    <w:rsid w:val="00BD5BCF"/>
    <w:rsid w:val="00BD7A4A"/>
    <w:rsid w:val="00BE06DD"/>
    <w:rsid w:val="00BE1191"/>
    <w:rsid w:val="00BE1837"/>
    <w:rsid w:val="00BE5F55"/>
    <w:rsid w:val="00BE6801"/>
    <w:rsid w:val="00BE7EB2"/>
    <w:rsid w:val="00BF1A09"/>
    <w:rsid w:val="00BF3A16"/>
    <w:rsid w:val="00BF4600"/>
    <w:rsid w:val="00BF6BAB"/>
    <w:rsid w:val="00C00BD7"/>
    <w:rsid w:val="00C02795"/>
    <w:rsid w:val="00C12FFA"/>
    <w:rsid w:val="00C13E6F"/>
    <w:rsid w:val="00C148F3"/>
    <w:rsid w:val="00C22944"/>
    <w:rsid w:val="00C25A4B"/>
    <w:rsid w:val="00C30ABD"/>
    <w:rsid w:val="00C35D35"/>
    <w:rsid w:val="00C37E32"/>
    <w:rsid w:val="00C40527"/>
    <w:rsid w:val="00C40891"/>
    <w:rsid w:val="00C42A87"/>
    <w:rsid w:val="00C45707"/>
    <w:rsid w:val="00C500D6"/>
    <w:rsid w:val="00C5184E"/>
    <w:rsid w:val="00C53658"/>
    <w:rsid w:val="00C5433E"/>
    <w:rsid w:val="00C54770"/>
    <w:rsid w:val="00C56365"/>
    <w:rsid w:val="00C63890"/>
    <w:rsid w:val="00C65019"/>
    <w:rsid w:val="00C77276"/>
    <w:rsid w:val="00C77369"/>
    <w:rsid w:val="00C77CEB"/>
    <w:rsid w:val="00C83994"/>
    <w:rsid w:val="00C8529E"/>
    <w:rsid w:val="00C86102"/>
    <w:rsid w:val="00C87C4F"/>
    <w:rsid w:val="00C97DB0"/>
    <w:rsid w:val="00CA02EC"/>
    <w:rsid w:val="00CA0601"/>
    <w:rsid w:val="00CA1184"/>
    <w:rsid w:val="00CA1269"/>
    <w:rsid w:val="00CA5F0A"/>
    <w:rsid w:val="00CA6226"/>
    <w:rsid w:val="00CA67A7"/>
    <w:rsid w:val="00CB110B"/>
    <w:rsid w:val="00CB1AA5"/>
    <w:rsid w:val="00CB23C4"/>
    <w:rsid w:val="00CB318F"/>
    <w:rsid w:val="00CB7431"/>
    <w:rsid w:val="00CC69BD"/>
    <w:rsid w:val="00CC73F7"/>
    <w:rsid w:val="00CD0B3D"/>
    <w:rsid w:val="00CE24F1"/>
    <w:rsid w:val="00CE421C"/>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169A3"/>
    <w:rsid w:val="00D25071"/>
    <w:rsid w:val="00D264F2"/>
    <w:rsid w:val="00D33334"/>
    <w:rsid w:val="00D33382"/>
    <w:rsid w:val="00D45BF5"/>
    <w:rsid w:val="00D45D97"/>
    <w:rsid w:val="00D47325"/>
    <w:rsid w:val="00D51BF5"/>
    <w:rsid w:val="00D55B3B"/>
    <w:rsid w:val="00D56522"/>
    <w:rsid w:val="00D61A34"/>
    <w:rsid w:val="00D75069"/>
    <w:rsid w:val="00D77E95"/>
    <w:rsid w:val="00D86160"/>
    <w:rsid w:val="00D86A83"/>
    <w:rsid w:val="00D87B42"/>
    <w:rsid w:val="00D95D93"/>
    <w:rsid w:val="00D963C3"/>
    <w:rsid w:val="00D96D1F"/>
    <w:rsid w:val="00DA14F2"/>
    <w:rsid w:val="00DA474A"/>
    <w:rsid w:val="00DB55E8"/>
    <w:rsid w:val="00DB7224"/>
    <w:rsid w:val="00DB75EC"/>
    <w:rsid w:val="00DC0BB9"/>
    <w:rsid w:val="00DC17A5"/>
    <w:rsid w:val="00DD0EA0"/>
    <w:rsid w:val="00DD0EC9"/>
    <w:rsid w:val="00DD23CA"/>
    <w:rsid w:val="00DD759C"/>
    <w:rsid w:val="00DE76C2"/>
    <w:rsid w:val="00DF7628"/>
    <w:rsid w:val="00E01B6A"/>
    <w:rsid w:val="00E04CF0"/>
    <w:rsid w:val="00E05112"/>
    <w:rsid w:val="00E11DA8"/>
    <w:rsid w:val="00E139C6"/>
    <w:rsid w:val="00E2200A"/>
    <w:rsid w:val="00E24468"/>
    <w:rsid w:val="00E24F9B"/>
    <w:rsid w:val="00E24FF9"/>
    <w:rsid w:val="00E26B8B"/>
    <w:rsid w:val="00E2767F"/>
    <w:rsid w:val="00E33037"/>
    <w:rsid w:val="00E35A32"/>
    <w:rsid w:val="00E364F9"/>
    <w:rsid w:val="00E44F5C"/>
    <w:rsid w:val="00E45A28"/>
    <w:rsid w:val="00E47031"/>
    <w:rsid w:val="00E5023F"/>
    <w:rsid w:val="00E5316F"/>
    <w:rsid w:val="00E53B28"/>
    <w:rsid w:val="00E54EA9"/>
    <w:rsid w:val="00E63005"/>
    <w:rsid w:val="00E665D5"/>
    <w:rsid w:val="00E714CA"/>
    <w:rsid w:val="00E72B91"/>
    <w:rsid w:val="00E73D9D"/>
    <w:rsid w:val="00E768BC"/>
    <w:rsid w:val="00E84161"/>
    <w:rsid w:val="00E925A6"/>
    <w:rsid w:val="00E929C2"/>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6BDF"/>
    <w:rsid w:val="00F27DAE"/>
    <w:rsid w:val="00F31DAE"/>
    <w:rsid w:val="00F40B8F"/>
    <w:rsid w:val="00F44FD7"/>
    <w:rsid w:val="00F455E6"/>
    <w:rsid w:val="00F479C9"/>
    <w:rsid w:val="00F51635"/>
    <w:rsid w:val="00F54D79"/>
    <w:rsid w:val="00F55F8B"/>
    <w:rsid w:val="00F56899"/>
    <w:rsid w:val="00F62D73"/>
    <w:rsid w:val="00F631A1"/>
    <w:rsid w:val="00F63D33"/>
    <w:rsid w:val="00F65BD5"/>
    <w:rsid w:val="00F67452"/>
    <w:rsid w:val="00F70221"/>
    <w:rsid w:val="00F72273"/>
    <w:rsid w:val="00F73381"/>
    <w:rsid w:val="00F73EA6"/>
    <w:rsid w:val="00F7786A"/>
    <w:rsid w:val="00F83C02"/>
    <w:rsid w:val="00F85844"/>
    <w:rsid w:val="00F86CFC"/>
    <w:rsid w:val="00F90FF3"/>
    <w:rsid w:val="00F9361B"/>
    <w:rsid w:val="00F93713"/>
    <w:rsid w:val="00F941FD"/>
    <w:rsid w:val="00F9594E"/>
    <w:rsid w:val="00F97B5D"/>
    <w:rsid w:val="00FA00B6"/>
    <w:rsid w:val="00FA63B6"/>
    <w:rsid w:val="00FA7238"/>
    <w:rsid w:val="00FB234E"/>
    <w:rsid w:val="00FB3CF9"/>
    <w:rsid w:val="00FB5972"/>
    <w:rsid w:val="00FB64A4"/>
    <w:rsid w:val="00FB799F"/>
    <w:rsid w:val="00FC01D7"/>
    <w:rsid w:val="00FC0A56"/>
    <w:rsid w:val="00FC0D39"/>
    <w:rsid w:val="00FC12A9"/>
    <w:rsid w:val="00FC1E0E"/>
    <w:rsid w:val="00FC2E93"/>
    <w:rsid w:val="00FC2F94"/>
    <w:rsid w:val="00FD2D02"/>
    <w:rsid w:val="00FE0990"/>
    <w:rsid w:val="00FE0F06"/>
    <w:rsid w:val="00FE1A21"/>
    <w:rsid w:val="00FE286B"/>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n.com/de/radwandern" TargetMode="External"/><Relationship Id="rId13" Type="http://schemas.openxmlformats.org/officeDocument/2006/relationships/hyperlink" Target="https://www.gstaad.ch/gstaad/gstaad-entdecken/entdecken/sommer/fruehlingserwachen-in-der-ferienregion-gstaad.html?no_cache=1" TargetMode="External"/><Relationship Id="rId18" Type="http://schemas.openxmlformats.org/officeDocument/2006/relationships/hyperlink" Target="https://www.j3l.ch/de/F614/buchen/angebote/essen-trinken/nourritour-kulinarische-tour" TargetMode="External"/><Relationship Id="rId3" Type="http://schemas.openxmlformats.org/officeDocument/2006/relationships/styles" Target="styles.xml"/><Relationship Id="rId21" Type="http://schemas.openxmlformats.org/officeDocument/2006/relationships/hyperlink" Target="mailto:info@gretzcom.ch" TargetMode="External"/><Relationship Id="rId7" Type="http://schemas.openxmlformats.org/officeDocument/2006/relationships/endnotes" Target="endnotes.xml"/><Relationship Id="rId12" Type="http://schemas.openxmlformats.org/officeDocument/2006/relationships/hyperlink" Target="https://madeinbern.com/de/erlebnisse/ganzjaehrig/kunst-kultur/schloesser" TargetMode="External"/><Relationship Id="rId17" Type="http://schemas.openxmlformats.org/officeDocument/2006/relationships/hyperlink" Target="https://madeinbern.com/de/reiseziele/regionen/jungfrau-region/grindelwald-firs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ungfrau.ch/de-ch/jungfrau-ski-region/skigebiet-grindelwald-first/the-winter-final-schatzsuche-im-schnee/" TargetMode="External"/><Relationship Id="rId20" Type="http://schemas.openxmlformats.org/officeDocument/2006/relationships/hyperlink" Target="https://we.tl/t-1ZEi2VEcA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e-guma.ch/thunersee/de/gutschein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staad.ch/sommer/wandern/wanderungen/detail/wanderweg-zum-fondue-caquelon-grossi-vorschess.html" TargetMode="External"/><Relationship Id="rId23" Type="http://schemas.openxmlformats.org/officeDocument/2006/relationships/header" Target="header1.xml"/><Relationship Id="rId10" Type="http://schemas.openxmlformats.org/officeDocument/2006/relationships/hyperlink" Target="https://www.bls-schiff.ch/de" TargetMode="External"/><Relationship Id="rId19" Type="http://schemas.openxmlformats.org/officeDocument/2006/relationships/hyperlink" Target="https://www.frutigresort.ch/spass-g-spiel/kletterturm" TargetMode="External"/><Relationship Id="rId4" Type="http://schemas.openxmlformats.org/officeDocument/2006/relationships/settings" Target="settings.xml"/><Relationship Id="rId9" Type="http://schemas.openxmlformats.org/officeDocument/2006/relationships/hyperlink" Target="https://www.bern.com/de/gruenesbandbern" TargetMode="External"/><Relationship Id="rId14" Type="http://schemas.openxmlformats.org/officeDocument/2006/relationships/hyperlink" Target="https://www.gstaad.ch/sommer/wandern/wanderungen/detail/wanderweg-zum-fondue-caquelon-schlittmoos.html" TargetMode="External"/><Relationship Id="rId22" Type="http://schemas.openxmlformats.org/officeDocument/2006/relationships/hyperlink" Target="http://www.madeinbe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906</Words>
  <Characters>5715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 Communications</cp:lastModifiedBy>
  <cp:revision>3</cp:revision>
  <cp:lastPrinted>2024-03-21T13:15:00Z</cp:lastPrinted>
  <dcterms:created xsi:type="dcterms:W3CDTF">2024-03-26T14:17:00Z</dcterms:created>
  <dcterms:modified xsi:type="dcterms:W3CDTF">2024-03-26T14:28:00Z</dcterms:modified>
</cp:coreProperties>
</file>