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77777777" w:rsidR="00142091" w:rsidRPr="00B32681" w:rsidRDefault="0088736F" w:rsidP="00E53CE9">
      <w:pPr>
        <w:pStyle w:val="berschrift1"/>
        <w:spacing w:before="0" w:line="264" w:lineRule="auto"/>
        <w:rPr>
          <w:sz w:val="24"/>
          <w:szCs w:val="24"/>
          <w:lang w:val="de-CH"/>
        </w:rPr>
      </w:pPr>
      <w:r w:rsidRPr="00B32681">
        <w:rPr>
          <w:sz w:val="24"/>
          <w:szCs w:val="24"/>
          <w:lang w:val="de-CH"/>
        </w:rPr>
        <w:t>Medienmitteilung</w:t>
      </w:r>
    </w:p>
    <w:p w14:paraId="409BBEC8" w14:textId="67F4CCB2" w:rsidR="000426B7" w:rsidRPr="00B32681" w:rsidRDefault="00A95D05" w:rsidP="00E53CE9">
      <w:pPr>
        <w:spacing w:line="264" w:lineRule="auto"/>
        <w:jc w:val="both"/>
        <w:rPr>
          <w:rFonts w:eastAsia="Times New Roman" w:cs="Arial"/>
          <w:b/>
          <w:bCs/>
          <w:kern w:val="1"/>
          <w:sz w:val="32"/>
          <w:szCs w:val="32"/>
        </w:rPr>
      </w:pPr>
      <w:proofErr w:type="spellStart"/>
      <w:r w:rsidRPr="00B32681">
        <w:rPr>
          <w:rFonts w:eastAsia="Times New Roman" w:cs="Arial"/>
          <w:b/>
          <w:bCs/>
          <w:kern w:val="1"/>
          <w:sz w:val="32"/>
          <w:szCs w:val="32"/>
        </w:rPr>
        <w:t>Guggengaudi</w:t>
      </w:r>
      <w:proofErr w:type="spellEnd"/>
      <w:r w:rsidRPr="00B32681">
        <w:rPr>
          <w:rFonts w:eastAsia="Times New Roman" w:cs="Arial"/>
          <w:b/>
          <w:bCs/>
          <w:kern w:val="1"/>
          <w:sz w:val="32"/>
          <w:szCs w:val="32"/>
        </w:rPr>
        <w:t xml:space="preserve"> in Solothurn</w:t>
      </w:r>
    </w:p>
    <w:p w14:paraId="19CB52BA" w14:textId="77777777" w:rsidR="00081500" w:rsidRPr="00B32681" w:rsidRDefault="00081500" w:rsidP="00E53CE9">
      <w:pPr>
        <w:spacing w:line="264" w:lineRule="auto"/>
        <w:jc w:val="both"/>
        <w:rPr>
          <w:rFonts w:cs="Arial"/>
          <w:b/>
          <w:bCs/>
        </w:rPr>
      </w:pPr>
    </w:p>
    <w:p w14:paraId="4A68C723" w14:textId="6D56A726" w:rsidR="009B0CDA" w:rsidRPr="00B32681" w:rsidRDefault="0088736F" w:rsidP="009512A4">
      <w:pPr>
        <w:spacing w:line="264" w:lineRule="auto"/>
        <w:jc w:val="both"/>
        <w:rPr>
          <w:rFonts w:cs="Arial"/>
          <w:b/>
          <w:bCs/>
        </w:rPr>
      </w:pPr>
      <w:r w:rsidRPr="00B32681">
        <w:rPr>
          <w:rFonts w:cs="Arial"/>
          <w:b/>
          <w:bCs/>
        </w:rPr>
        <w:t>Solothurn/Bern,</w:t>
      </w:r>
      <w:r w:rsidR="009512A4" w:rsidRPr="00B32681">
        <w:rPr>
          <w:rFonts w:cs="Arial"/>
          <w:b/>
          <w:bCs/>
        </w:rPr>
        <w:t xml:space="preserve"> </w:t>
      </w:r>
      <w:r w:rsidR="006E68C0">
        <w:rPr>
          <w:rFonts w:cs="Arial"/>
          <w:b/>
          <w:bCs/>
        </w:rPr>
        <w:t>2</w:t>
      </w:r>
      <w:r w:rsidR="007C11AB" w:rsidRPr="00B32681">
        <w:rPr>
          <w:rFonts w:cs="Arial"/>
          <w:b/>
          <w:bCs/>
        </w:rPr>
        <w:t xml:space="preserve">. </w:t>
      </w:r>
      <w:r w:rsidR="009512A4" w:rsidRPr="00B32681">
        <w:rPr>
          <w:rFonts w:cs="Arial"/>
          <w:b/>
          <w:bCs/>
        </w:rPr>
        <w:t>Februar</w:t>
      </w:r>
      <w:r w:rsidR="007C11AB" w:rsidRPr="00B32681">
        <w:rPr>
          <w:rFonts w:cs="Arial"/>
          <w:b/>
          <w:bCs/>
        </w:rPr>
        <w:t xml:space="preserve"> 2024</w:t>
      </w:r>
      <w:r w:rsidR="000426B7" w:rsidRPr="00B32681">
        <w:rPr>
          <w:rFonts w:cs="Arial"/>
          <w:b/>
          <w:bCs/>
        </w:rPr>
        <w:t xml:space="preserve"> </w:t>
      </w:r>
      <w:r w:rsidRPr="00B32681">
        <w:rPr>
          <w:rFonts w:cs="Arial"/>
          <w:b/>
          <w:bCs/>
        </w:rPr>
        <w:t>–</w:t>
      </w:r>
      <w:bookmarkStart w:id="0" w:name="_Hlk94791104"/>
      <w:r w:rsidR="00391B1B" w:rsidRPr="00B32681">
        <w:rPr>
          <w:rFonts w:cs="Arial"/>
          <w:b/>
          <w:bCs/>
        </w:rPr>
        <w:t xml:space="preserve"> </w:t>
      </w:r>
      <w:bookmarkEnd w:id="0"/>
      <w:r w:rsidR="00DA7EE1" w:rsidRPr="00B32681">
        <w:rPr>
          <w:rFonts w:cs="Arial"/>
          <w:b/>
          <w:bCs/>
        </w:rPr>
        <w:t xml:space="preserve">Im Kanton Solothurn ist das </w:t>
      </w:r>
      <w:proofErr w:type="spellStart"/>
      <w:r w:rsidR="00DA7EE1" w:rsidRPr="00B32681">
        <w:rPr>
          <w:rFonts w:cs="Arial"/>
          <w:b/>
          <w:bCs/>
        </w:rPr>
        <w:t>Fasnachtsfieber</w:t>
      </w:r>
      <w:proofErr w:type="spellEnd"/>
      <w:r w:rsidR="00DA7EE1" w:rsidRPr="00B32681">
        <w:rPr>
          <w:rFonts w:cs="Arial"/>
          <w:b/>
          <w:bCs/>
        </w:rPr>
        <w:t xml:space="preserve"> ausgebrochen</w:t>
      </w:r>
      <w:r w:rsidR="00A95D05" w:rsidRPr="00B32681">
        <w:rPr>
          <w:rFonts w:cs="Arial"/>
          <w:b/>
          <w:bCs/>
        </w:rPr>
        <w:t xml:space="preserve">. </w:t>
      </w:r>
      <w:r w:rsidR="00DA7EE1" w:rsidRPr="00B32681">
        <w:rPr>
          <w:rFonts w:cs="Arial"/>
          <w:b/>
          <w:bCs/>
        </w:rPr>
        <w:t>M</w:t>
      </w:r>
      <w:r w:rsidR="009512A4" w:rsidRPr="00B32681">
        <w:rPr>
          <w:rFonts w:cs="Arial"/>
          <w:b/>
          <w:bCs/>
        </w:rPr>
        <w:t xml:space="preserve">otivierte Tambouren, eingefleischte Fasnächtlerinnen und gewitzte </w:t>
      </w:r>
      <w:proofErr w:type="spellStart"/>
      <w:r w:rsidR="009512A4" w:rsidRPr="00B32681">
        <w:rPr>
          <w:rFonts w:cs="Arial"/>
          <w:b/>
          <w:bCs/>
        </w:rPr>
        <w:t>Schnitzelbänkler</w:t>
      </w:r>
      <w:proofErr w:type="spellEnd"/>
      <w:r w:rsidR="00A95D05" w:rsidRPr="00B32681">
        <w:rPr>
          <w:rFonts w:cs="Arial"/>
          <w:b/>
          <w:bCs/>
        </w:rPr>
        <w:t xml:space="preserve"> </w:t>
      </w:r>
      <w:r w:rsidR="009512A4" w:rsidRPr="00B32681">
        <w:rPr>
          <w:rFonts w:cs="Arial"/>
          <w:b/>
          <w:bCs/>
        </w:rPr>
        <w:t>sorgen für beste Unterhaltung – ganz so, wie sich das für die fünfte Jahreszeit</w:t>
      </w:r>
      <w:r w:rsidR="00DA7EE1" w:rsidRPr="00B32681">
        <w:rPr>
          <w:rFonts w:cs="Arial"/>
          <w:b/>
          <w:bCs/>
        </w:rPr>
        <w:t xml:space="preserve"> </w:t>
      </w:r>
      <w:r w:rsidR="009512A4" w:rsidRPr="00B32681">
        <w:rPr>
          <w:rFonts w:cs="Arial"/>
          <w:b/>
          <w:bCs/>
        </w:rPr>
        <w:t>gehört.</w:t>
      </w:r>
      <w:r w:rsidR="00DA7EE1" w:rsidRPr="00B32681">
        <w:rPr>
          <w:rFonts w:cs="Arial"/>
          <w:b/>
          <w:bCs/>
        </w:rPr>
        <w:t xml:space="preserve"> </w:t>
      </w:r>
      <w:r w:rsidR="00A34899" w:rsidRPr="00B32681">
        <w:rPr>
          <w:rFonts w:cs="Arial"/>
          <w:b/>
          <w:bCs/>
        </w:rPr>
        <w:t xml:space="preserve">Doch </w:t>
      </w:r>
      <w:r w:rsidR="0005290F" w:rsidRPr="00B32681">
        <w:rPr>
          <w:rFonts w:cs="Arial"/>
          <w:b/>
          <w:bCs/>
        </w:rPr>
        <w:t>der Solothurner Februar hat weit mehr zu bieten</w:t>
      </w:r>
      <w:r w:rsidR="00A34899" w:rsidRPr="00B32681">
        <w:rPr>
          <w:rFonts w:cs="Arial"/>
          <w:b/>
          <w:bCs/>
        </w:rPr>
        <w:t xml:space="preserve">. </w:t>
      </w:r>
    </w:p>
    <w:p w14:paraId="27B1B61B" w14:textId="77777777" w:rsidR="009512A4" w:rsidRPr="00B32681" w:rsidRDefault="009512A4" w:rsidP="00E53CE9">
      <w:pPr>
        <w:spacing w:line="264" w:lineRule="auto"/>
        <w:jc w:val="both"/>
        <w:rPr>
          <w:rFonts w:cs="Arial"/>
          <w:b/>
          <w:bCs/>
        </w:rPr>
      </w:pPr>
    </w:p>
    <w:p w14:paraId="4BD033FA" w14:textId="12CFD140" w:rsidR="009512A4" w:rsidRPr="00B32681" w:rsidRDefault="00A95D05" w:rsidP="00B32681">
      <w:pPr>
        <w:spacing w:line="276" w:lineRule="auto"/>
        <w:jc w:val="both"/>
      </w:pPr>
      <w:r w:rsidRPr="00B32681">
        <w:t xml:space="preserve">Vom 8. </w:t>
      </w:r>
      <w:r w:rsidR="00A57849">
        <w:t>b</w:t>
      </w:r>
      <w:r w:rsidRPr="00B32681">
        <w:t xml:space="preserve">is 14. </w:t>
      </w:r>
      <w:r w:rsidR="00B90BCF" w:rsidRPr="00B32681">
        <w:t>Februar</w:t>
      </w:r>
      <w:r w:rsidR="00B90BCF">
        <w:t xml:space="preserve"> 2024</w:t>
      </w:r>
      <w:r w:rsidR="001923CA">
        <w:t xml:space="preserve"> </w:t>
      </w:r>
      <w:r w:rsidRPr="00B32681">
        <w:t xml:space="preserve">herrscht in den Gassen Solothurn buntes Treiben, die </w:t>
      </w:r>
      <w:hyperlink r:id="rId11" w:history="1">
        <w:r w:rsidR="00330F91" w:rsidRPr="00B32681">
          <w:rPr>
            <w:rStyle w:val="Hyperlink"/>
          </w:rPr>
          <w:t xml:space="preserve">Solothurner </w:t>
        </w:r>
        <w:r w:rsidRPr="00B32681">
          <w:rPr>
            <w:rStyle w:val="Hyperlink"/>
          </w:rPr>
          <w:t>Fasnacht</w:t>
        </w:r>
      </w:hyperlink>
      <w:r w:rsidRPr="00B32681">
        <w:t xml:space="preserve"> steht vor der Tür. Das Motto de</w:t>
      </w:r>
      <w:r w:rsidR="00227A59">
        <w:t>r</w:t>
      </w:r>
      <w:r w:rsidRPr="00B32681">
        <w:t xml:space="preserve"> diesjährigen </w:t>
      </w:r>
      <w:r w:rsidR="00227A59">
        <w:t xml:space="preserve">närrischen Zeit </w:t>
      </w:r>
      <w:r w:rsidRPr="00B32681">
        <w:t>lautet «</w:t>
      </w:r>
      <w:proofErr w:type="spellStart"/>
      <w:r w:rsidRPr="00B32681">
        <w:t>Vo</w:t>
      </w:r>
      <w:proofErr w:type="spellEnd"/>
      <w:r w:rsidRPr="00B32681">
        <w:t xml:space="preserve"> </w:t>
      </w:r>
      <w:proofErr w:type="spellStart"/>
      <w:r w:rsidRPr="00B32681">
        <w:t>döt</w:t>
      </w:r>
      <w:proofErr w:type="spellEnd"/>
      <w:r w:rsidRPr="00B32681">
        <w:t xml:space="preserve"> här» und wird traditionell am </w:t>
      </w:r>
      <w:r w:rsidR="00B32681" w:rsidRPr="00B32681">
        <w:t>Mittwoch,</w:t>
      </w:r>
      <w:r w:rsidRPr="00B32681">
        <w:t xml:space="preserve"> 7. Februar, ein Tag vor dem offiziellen Start, mit der </w:t>
      </w:r>
      <w:proofErr w:type="spellStart"/>
      <w:r w:rsidRPr="00B32681">
        <w:t>Chinderchesslete</w:t>
      </w:r>
      <w:proofErr w:type="spellEnd"/>
      <w:r w:rsidRPr="00B32681">
        <w:t xml:space="preserve"> eingeläutet. </w:t>
      </w:r>
      <w:r w:rsidR="00501480" w:rsidRPr="00B32681">
        <w:t xml:space="preserve">Die sogenannte fünfte Jahreszeit liegt dem Solothurner Volk besonders am Herzen. </w:t>
      </w:r>
      <w:r w:rsidR="00330F91" w:rsidRPr="00B32681">
        <w:t xml:space="preserve">Insbesondere </w:t>
      </w:r>
      <w:r w:rsidR="00501480" w:rsidRPr="00B32681">
        <w:t xml:space="preserve">der </w:t>
      </w:r>
      <w:proofErr w:type="spellStart"/>
      <w:r w:rsidR="00501480" w:rsidRPr="00B32681">
        <w:t>Fasnachts</w:t>
      </w:r>
      <w:proofErr w:type="spellEnd"/>
      <w:r w:rsidR="00501480" w:rsidRPr="00B32681">
        <w:t>-Sonntag</w:t>
      </w:r>
      <w:r w:rsidR="00330F91" w:rsidRPr="00B32681">
        <w:t xml:space="preserve"> um 14:31 Uhr wird mit grosser Spannung erwartet. Gross und Klein freuen sich jeweils auf die originellen Sujets, aufwändigen Kostüme und einzigartigen Fasnachtswagen. Wer </w:t>
      </w:r>
      <w:r w:rsidR="00EC4B97" w:rsidRPr="00B32681">
        <w:t xml:space="preserve">den Umzug </w:t>
      </w:r>
      <w:r w:rsidR="00330F91" w:rsidRPr="00B32681">
        <w:t>verpasst, hat am Fasnacht-Dienstag zur gleichen Uhrzeit noch einmal die Chance dem Spektakel beizuwohnen.</w:t>
      </w:r>
      <w:r w:rsidR="001E564A" w:rsidRPr="00B32681">
        <w:t xml:space="preserve"> </w:t>
      </w:r>
      <w:r w:rsidR="00EC4B97" w:rsidRPr="00B32681">
        <w:t xml:space="preserve">Warum beginnt die Solothurner Fasnacht am 13.1. und nicht am 11.11.? Diese und weitere spannende Fragen werden während der </w:t>
      </w:r>
      <w:hyperlink r:id="rId12" w:anchor="/" w:history="1">
        <w:r w:rsidR="00EC4B97" w:rsidRPr="00B32681">
          <w:rPr>
            <w:rStyle w:val="Hyperlink"/>
          </w:rPr>
          <w:t>Themenführung «Fasnacht mit Mehlsuppe»</w:t>
        </w:r>
      </w:hyperlink>
      <w:r w:rsidR="00EC4B97" w:rsidRPr="00B32681">
        <w:t xml:space="preserve"> am Montag, 12. Februar</w:t>
      </w:r>
      <w:r w:rsidR="00A13782">
        <w:t xml:space="preserve"> </w:t>
      </w:r>
      <w:r w:rsidR="00B90BCF">
        <w:t xml:space="preserve">2024 </w:t>
      </w:r>
      <w:r w:rsidR="00A13782">
        <w:t>um 18:00 Uhr</w:t>
      </w:r>
      <w:r w:rsidR="00EC4B97" w:rsidRPr="00B32681">
        <w:t>,</w:t>
      </w:r>
      <w:r w:rsidR="00A13782">
        <w:t xml:space="preserve"> </w:t>
      </w:r>
      <w:r w:rsidR="00EC4B97" w:rsidRPr="00B32681">
        <w:t>geklärt</w:t>
      </w:r>
      <w:r w:rsidR="00B32681">
        <w:t>.</w:t>
      </w:r>
      <w:r w:rsidR="00EC4B97" w:rsidRPr="00B32681">
        <w:t xml:space="preserve"> Zum Schluss wartet für alle eine stärkende Mehlsuppe in der Brasserie </w:t>
      </w:r>
      <w:proofErr w:type="spellStart"/>
      <w:r w:rsidR="00EC4B97" w:rsidRPr="00B32681">
        <w:t>Fédérale</w:t>
      </w:r>
      <w:proofErr w:type="spellEnd"/>
      <w:r w:rsidR="00EC4B97" w:rsidRPr="00B32681">
        <w:t>. Für viel Unterhaltung sorgen auch die beliebten Schnitzelbänke</w:t>
      </w:r>
      <w:r w:rsidR="001E564A" w:rsidRPr="00B32681">
        <w:t xml:space="preserve">: </w:t>
      </w:r>
      <w:r w:rsidR="00330F91" w:rsidRPr="00B32681">
        <w:t>am Sonntag, 1</w:t>
      </w:r>
      <w:r w:rsidR="001E564A" w:rsidRPr="00B32681">
        <w:t>1.</w:t>
      </w:r>
      <w:r w:rsidR="00330F91" w:rsidRPr="00B32681">
        <w:t xml:space="preserve"> Februar und Dienstag, 13. </w:t>
      </w:r>
      <w:r w:rsidR="00A13782">
        <w:t xml:space="preserve">Februar </w:t>
      </w:r>
      <w:r w:rsidR="00B90BCF">
        <w:t xml:space="preserve">2024 </w:t>
      </w:r>
      <w:r w:rsidR="001E564A" w:rsidRPr="00B32681">
        <w:t xml:space="preserve">bietet das </w:t>
      </w:r>
      <w:hyperlink r:id="rId13" w:history="1">
        <w:r w:rsidR="001E564A" w:rsidRPr="00B32681">
          <w:rPr>
            <w:rStyle w:val="Hyperlink"/>
          </w:rPr>
          <w:t xml:space="preserve">La </w:t>
        </w:r>
        <w:proofErr w:type="spellStart"/>
        <w:r w:rsidR="001E564A" w:rsidRPr="00B32681">
          <w:rPr>
            <w:rStyle w:val="Hyperlink"/>
          </w:rPr>
          <w:t>Couronne</w:t>
        </w:r>
        <w:proofErr w:type="spellEnd"/>
        <w:r w:rsidR="001E564A" w:rsidRPr="00B32681">
          <w:rPr>
            <w:rStyle w:val="Hyperlink"/>
          </w:rPr>
          <w:t xml:space="preserve"> Hote</w:t>
        </w:r>
        <w:r w:rsidR="00EC4B97" w:rsidRPr="00B32681">
          <w:rPr>
            <w:rStyle w:val="Hyperlink"/>
          </w:rPr>
          <w:t>l</w:t>
        </w:r>
        <w:r w:rsidR="001E564A" w:rsidRPr="00B32681">
          <w:rPr>
            <w:rStyle w:val="Hyperlink"/>
          </w:rPr>
          <w:t xml:space="preserve"> Restaurant</w:t>
        </w:r>
      </w:hyperlink>
      <w:r w:rsidR="001E564A" w:rsidRPr="00B32681">
        <w:t xml:space="preserve"> ein genussvolles 3-Gang-Menu, natürlich mit de</w:t>
      </w:r>
      <w:r w:rsidR="00165B2E">
        <w:t>r</w:t>
      </w:r>
      <w:r w:rsidR="001E564A" w:rsidRPr="00B32681">
        <w:t xml:space="preserve"> passenden Schnitzelbank als Beilage.</w:t>
      </w:r>
      <w:r w:rsidR="00EC4B97" w:rsidRPr="00B32681">
        <w:t xml:space="preserve"> </w:t>
      </w:r>
      <w:r w:rsidR="00B32681" w:rsidRPr="00B32681">
        <w:t xml:space="preserve">Für ausgelassene Partystimmung und groovige Partyhits sorgen die </w:t>
      </w:r>
      <w:r w:rsidR="00EC4B97" w:rsidRPr="00B32681">
        <w:t xml:space="preserve">legendären </w:t>
      </w:r>
      <w:hyperlink r:id="rId14" w:history="1">
        <w:r w:rsidR="00EC4B97" w:rsidRPr="00B32681">
          <w:rPr>
            <w:rStyle w:val="Hyperlink"/>
          </w:rPr>
          <w:t xml:space="preserve">Eleven </w:t>
        </w:r>
        <w:proofErr w:type="spellStart"/>
        <w:r w:rsidR="00B32681" w:rsidRPr="00B32681">
          <w:rPr>
            <w:rStyle w:val="Hyperlink"/>
          </w:rPr>
          <w:t>Fasnachtspartys</w:t>
        </w:r>
        <w:proofErr w:type="spellEnd"/>
      </w:hyperlink>
      <w:r w:rsidR="00B32681" w:rsidRPr="00B32681">
        <w:t xml:space="preserve"> am Freitag und Samstag in der Rythalle Solothurn sowie im Landhaus Solothurn. </w:t>
      </w:r>
    </w:p>
    <w:p w14:paraId="30AC5671" w14:textId="77777777" w:rsidR="009B0CDA" w:rsidRPr="00B32681" w:rsidRDefault="009B0CDA" w:rsidP="00E53CE9">
      <w:pPr>
        <w:spacing w:line="264" w:lineRule="auto"/>
        <w:jc w:val="both"/>
        <w:rPr>
          <w:rFonts w:cs="Arial"/>
          <w:b/>
          <w:bCs/>
        </w:rPr>
      </w:pPr>
    </w:p>
    <w:p w14:paraId="5E4D9703" w14:textId="2112EDB4" w:rsidR="00A34899" w:rsidRPr="00B32681" w:rsidRDefault="00A34899" w:rsidP="00E53CE9">
      <w:pPr>
        <w:spacing w:line="264" w:lineRule="auto"/>
        <w:jc w:val="both"/>
        <w:rPr>
          <w:rFonts w:cs="Arial"/>
          <w:b/>
          <w:bCs/>
        </w:rPr>
      </w:pPr>
      <w:proofErr w:type="spellStart"/>
      <w:r w:rsidRPr="00B32681">
        <w:rPr>
          <w:rFonts w:cs="Arial"/>
          <w:b/>
          <w:bCs/>
        </w:rPr>
        <w:t>Gustofestival</w:t>
      </w:r>
      <w:proofErr w:type="spellEnd"/>
      <w:r w:rsidRPr="00B32681">
        <w:rPr>
          <w:rFonts w:cs="Arial"/>
          <w:b/>
          <w:bCs/>
        </w:rPr>
        <w:t xml:space="preserve">: </w:t>
      </w:r>
      <w:proofErr w:type="spellStart"/>
      <w:r w:rsidRPr="00B32681">
        <w:rPr>
          <w:rFonts w:cs="Arial"/>
          <w:b/>
          <w:bCs/>
        </w:rPr>
        <w:t>Cocina</w:t>
      </w:r>
      <w:proofErr w:type="spellEnd"/>
      <w:r w:rsidRPr="00B32681">
        <w:rPr>
          <w:rFonts w:cs="Arial"/>
          <w:b/>
          <w:bCs/>
        </w:rPr>
        <w:t xml:space="preserve"> </w:t>
      </w:r>
      <w:proofErr w:type="spellStart"/>
      <w:r w:rsidRPr="00B32681">
        <w:rPr>
          <w:rFonts w:cs="Arial"/>
          <w:b/>
          <w:bCs/>
        </w:rPr>
        <w:t>Latinoamerica</w:t>
      </w:r>
      <w:r w:rsidR="00651EE6">
        <w:rPr>
          <w:rFonts w:cs="Arial"/>
          <w:b/>
          <w:bCs/>
        </w:rPr>
        <w:t>na</w:t>
      </w:r>
      <w:proofErr w:type="spellEnd"/>
      <w:r w:rsidR="00651EE6">
        <w:rPr>
          <w:rFonts w:cs="Arial"/>
          <w:b/>
          <w:bCs/>
        </w:rPr>
        <w:t xml:space="preserve"> </w:t>
      </w:r>
    </w:p>
    <w:p w14:paraId="4E14A1C5" w14:textId="140F1479" w:rsidR="006E1B89" w:rsidRPr="00B32681" w:rsidRDefault="005C4AD7" w:rsidP="00E53CE9">
      <w:pPr>
        <w:spacing w:line="264" w:lineRule="auto"/>
        <w:jc w:val="both"/>
        <w:rPr>
          <w:rStyle w:val="wixui-rich-texttext"/>
          <w:rFonts w:cs="Arial"/>
        </w:rPr>
      </w:pPr>
      <w:r w:rsidRPr="00B32681">
        <w:rPr>
          <w:rFonts w:cs="Arial"/>
        </w:rPr>
        <w:t xml:space="preserve">Das </w:t>
      </w:r>
      <w:r w:rsidR="006E1B89" w:rsidRPr="00B32681">
        <w:rPr>
          <w:rFonts w:cs="Arial"/>
        </w:rPr>
        <w:t xml:space="preserve">diesjährige </w:t>
      </w:r>
      <w:hyperlink r:id="rId15" w:history="1">
        <w:proofErr w:type="spellStart"/>
        <w:r w:rsidRPr="00B32681">
          <w:rPr>
            <w:rStyle w:val="Hyperlink"/>
            <w:rFonts w:cs="Arial"/>
          </w:rPr>
          <w:t>Gustofestival</w:t>
        </w:r>
        <w:proofErr w:type="spellEnd"/>
      </w:hyperlink>
      <w:r w:rsidRPr="00B32681">
        <w:rPr>
          <w:rFonts w:cs="Arial"/>
        </w:rPr>
        <w:t xml:space="preserve"> steht im Zeichen der </w:t>
      </w:r>
      <w:r w:rsidR="006E1B89" w:rsidRPr="00B32681">
        <w:rPr>
          <w:rFonts w:cs="Arial"/>
        </w:rPr>
        <w:t>lat</w:t>
      </w:r>
      <w:r w:rsidR="006E68C0">
        <w:rPr>
          <w:rFonts w:cs="Arial"/>
        </w:rPr>
        <w:t>e</w:t>
      </w:r>
      <w:r w:rsidR="006E1B89" w:rsidRPr="00B32681">
        <w:rPr>
          <w:rFonts w:cs="Arial"/>
        </w:rPr>
        <w:t>inamerikanischen</w:t>
      </w:r>
      <w:r w:rsidRPr="00B32681">
        <w:rPr>
          <w:rFonts w:cs="Arial"/>
        </w:rPr>
        <w:t xml:space="preserve"> Küche</w:t>
      </w:r>
      <w:r w:rsidR="006E1B89" w:rsidRPr="00B32681">
        <w:rPr>
          <w:rFonts w:cs="Arial"/>
        </w:rPr>
        <w:t>, präsentiert vom Spitzenkoch Santiago Macías</w:t>
      </w:r>
      <w:r w:rsidRPr="00B32681">
        <w:rPr>
          <w:rFonts w:cs="Arial"/>
        </w:rPr>
        <w:t xml:space="preserve">. </w:t>
      </w:r>
      <w:r w:rsidR="006E1B89" w:rsidRPr="00B32681">
        <w:rPr>
          <w:rFonts w:cs="Arial"/>
        </w:rPr>
        <w:t xml:space="preserve">Der Kolumbianer hat </w:t>
      </w:r>
      <w:r w:rsidR="00A13782">
        <w:rPr>
          <w:rFonts w:cs="Arial"/>
        </w:rPr>
        <w:t xml:space="preserve">sich </w:t>
      </w:r>
      <w:r w:rsidR="006E1B89" w:rsidRPr="00B32681">
        <w:rPr>
          <w:rFonts w:cs="Arial"/>
        </w:rPr>
        <w:t xml:space="preserve">mit seinem Restaurant </w:t>
      </w:r>
      <w:proofErr w:type="spellStart"/>
      <w:r w:rsidR="006E1B89" w:rsidRPr="00B32681">
        <w:rPr>
          <w:rStyle w:val="wixui-rich-texttext"/>
          <w:rFonts w:cs="Arial"/>
        </w:rPr>
        <w:t>iLatina</w:t>
      </w:r>
      <w:proofErr w:type="spellEnd"/>
      <w:r w:rsidR="006E1B89" w:rsidRPr="00B32681">
        <w:rPr>
          <w:rStyle w:val="wixui-rich-texttext"/>
          <w:rFonts w:cs="Arial"/>
        </w:rPr>
        <w:t xml:space="preserve"> in Buenos Aires </w:t>
      </w:r>
      <w:r w:rsidR="00A13782">
        <w:rPr>
          <w:rStyle w:val="wixui-rich-texttext"/>
          <w:rFonts w:cs="Arial"/>
        </w:rPr>
        <w:t>einen Namen gemacht und die Gourmetszene in Lat</w:t>
      </w:r>
      <w:r w:rsidR="006E68C0">
        <w:rPr>
          <w:rStyle w:val="wixui-rich-texttext"/>
          <w:rFonts w:cs="Arial"/>
        </w:rPr>
        <w:t>e</w:t>
      </w:r>
      <w:r w:rsidR="00A13782">
        <w:rPr>
          <w:rStyle w:val="wixui-rich-texttext"/>
          <w:rFonts w:cs="Arial"/>
        </w:rPr>
        <w:t>inamerika während Jahren angeführt</w:t>
      </w:r>
      <w:r w:rsidR="006E1B89" w:rsidRPr="00B32681">
        <w:rPr>
          <w:rStyle w:val="wixui-rich-texttext"/>
          <w:rFonts w:cs="Arial"/>
        </w:rPr>
        <w:t xml:space="preserve">. Vor drei Jahren ist er mit Frau und Katze nach Barcelona gezogen und hat mit “La </w:t>
      </w:r>
      <w:proofErr w:type="spellStart"/>
      <w:r w:rsidR="006E1B89" w:rsidRPr="00B32681">
        <w:rPr>
          <w:rStyle w:val="wixui-rich-texttext"/>
          <w:rFonts w:cs="Arial"/>
        </w:rPr>
        <w:t>Brillantina</w:t>
      </w:r>
      <w:proofErr w:type="spellEnd"/>
      <w:r w:rsidR="006E1B89" w:rsidRPr="00B32681">
        <w:rPr>
          <w:rStyle w:val="wixui-rich-texttext"/>
          <w:rFonts w:cs="Arial"/>
        </w:rPr>
        <w:t xml:space="preserve">” ein neues Konzept der </w:t>
      </w:r>
      <w:proofErr w:type="spellStart"/>
      <w:r w:rsidR="006E1B89" w:rsidRPr="00B32681">
        <w:rPr>
          <w:rStyle w:val="wixui-rich-texttext"/>
          <w:rFonts w:cs="Arial"/>
        </w:rPr>
        <w:t>Cocina</w:t>
      </w:r>
      <w:proofErr w:type="spellEnd"/>
      <w:r w:rsidR="006E1B89" w:rsidRPr="00B32681">
        <w:rPr>
          <w:rStyle w:val="wixui-rich-texttext"/>
          <w:rFonts w:cs="Arial"/>
        </w:rPr>
        <w:t xml:space="preserve"> </w:t>
      </w:r>
      <w:proofErr w:type="spellStart"/>
      <w:r w:rsidR="006E1B89" w:rsidRPr="00B32681">
        <w:rPr>
          <w:rStyle w:val="wixui-rich-texttext"/>
          <w:rFonts w:cs="Arial"/>
        </w:rPr>
        <w:t>Latinoamericana</w:t>
      </w:r>
      <w:proofErr w:type="spellEnd"/>
      <w:r w:rsidR="006E1B89" w:rsidRPr="00B32681">
        <w:rPr>
          <w:rStyle w:val="wixui-rich-texttext"/>
          <w:rFonts w:cs="Arial"/>
        </w:rPr>
        <w:t>, speziell für den spanischen Markt entworfen. Vom 11. bis 16. März 2024 ist der Chefkoch in Solothurn zu Gast und überrascht mit viel südamerikanischer Lebensfreude, begeistert mit seiner Küche und eröffnet</w:t>
      </w:r>
      <w:r w:rsidR="00A13782">
        <w:rPr>
          <w:rStyle w:val="wixui-rich-texttext"/>
          <w:rFonts w:cs="Arial"/>
        </w:rPr>
        <w:t xml:space="preserve"> uns</w:t>
      </w:r>
      <w:r w:rsidR="006E1B89" w:rsidRPr="00B32681">
        <w:rPr>
          <w:rStyle w:val="wixui-rich-texttext"/>
          <w:rFonts w:cs="Arial"/>
        </w:rPr>
        <w:t xml:space="preserve"> unbekannte Geschmackswelten. </w:t>
      </w:r>
      <w:proofErr w:type="spellStart"/>
      <w:r w:rsidR="006E1B89" w:rsidRPr="00B32681">
        <w:rPr>
          <w:rStyle w:val="wixui-rich-texttext"/>
          <w:rFonts w:cs="Arial"/>
        </w:rPr>
        <w:t>Foodies</w:t>
      </w:r>
      <w:proofErr w:type="spellEnd"/>
      <w:r w:rsidR="006E1B89" w:rsidRPr="00B32681">
        <w:rPr>
          <w:rStyle w:val="wixui-rich-texttext"/>
          <w:rFonts w:cs="Arial"/>
        </w:rPr>
        <w:t xml:space="preserve"> können sich auf ein buntes und vielfältiges Programm mit vielen kulinarischen Höhenpunkten freuen – vom Küchenworkshop hin zum </w:t>
      </w:r>
      <w:proofErr w:type="spellStart"/>
      <w:r w:rsidR="006E1B89" w:rsidRPr="00B32681">
        <w:rPr>
          <w:rStyle w:val="wixui-rich-texttext"/>
          <w:rFonts w:cs="Arial"/>
        </w:rPr>
        <w:t>Chef’s</w:t>
      </w:r>
      <w:proofErr w:type="spellEnd"/>
      <w:r w:rsidR="006E1B89" w:rsidRPr="00B32681">
        <w:rPr>
          <w:rStyle w:val="wixui-rich-texttext"/>
          <w:rFonts w:cs="Arial"/>
        </w:rPr>
        <w:t xml:space="preserve"> Table und einer authentischen «</w:t>
      </w:r>
      <w:proofErr w:type="spellStart"/>
      <w:r w:rsidR="006E1B89" w:rsidRPr="00B32681">
        <w:rPr>
          <w:rStyle w:val="wixui-rich-texttext"/>
          <w:rFonts w:cs="Arial"/>
        </w:rPr>
        <w:t>Noche</w:t>
      </w:r>
      <w:proofErr w:type="spellEnd"/>
      <w:r w:rsidR="006E1B89" w:rsidRPr="00B32681">
        <w:rPr>
          <w:rStyle w:val="wixui-rich-texttext"/>
          <w:rFonts w:cs="Arial"/>
        </w:rPr>
        <w:t xml:space="preserve"> Latina» mit Liveband. </w:t>
      </w:r>
    </w:p>
    <w:p w14:paraId="6DE379D8" w14:textId="77777777" w:rsidR="006E1B89" w:rsidRPr="00B32681" w:rsidRDefault="006E1B89" w:rsidP="00E53CE9">
      <w:pPr>
        <w:spacing w:line="264" w:lineRule="auto"/>
        <w:jc w:val="both"/>
        <w:rPr>
          <w:rStyle w:val="wixui-rich-texttext"/>
          <w:rFonts w:cs="Arial"/>
        </w:rPr>
      </w:pPr>
    </w:p>
    <w:p w14:paraId="40AF8AC9" w14:textId="088EEB3F" w:rsidR="009B0CDA" w:rsidRPr="00B32681" w:rsidRDefault="00A34899" w:rsidP="00E53CE9">
      <w:pPr>
        <w:spacing w:line="264" w:lineRule="auto"/>
        <w:jc w:val="both"/>
        <w:rPr>
          <w:b/>
          <w:bCs/>
        </w:rPr>
      </w:pPr>
      <w:r w:rsidRPr="00B32681">
        <w:rPr>
          <w:b/>
          <w:bCs/>
        </w:rPr>
        <w:t>Yves Netzhammer im Kunstmuseum Solothurn</w:t>
      </w:r>
    </w:p>
    <w:p w14:paraId="1C4CF644" w14:textId="3CBAAE9B" w:rsidR="00124E63" w:rsidRPr="00A13782" w:rsidRDefault="007E547B" w:rsidP="00E53CE9">
      <w:pPr>
        <w:spacing w:line="264" w:lineRule="auto"/>
        <w:jc w:val="both"/>
      </w:pPr>
      <w:r w:rsidRPr="00B32681">
        <w:t xml:space="preserve">«Die Welt ist so schön und so verschieden, eigentlich müssten wir uns alle lieben.» Im Zeitraum vom 21. Januar bis zum 12. Mai 2024 öffnet das Kunstmuseum Solothurn seine Türen, um Besucher und Besucherinnen in die künstlerische Welt von </w:t>
      </w:r>
      <w:hyperlink r:id="rId16" w:history="1">
        <w:r w:rsidRPr="00B32681">
          <w:rPr>
            <w:rStyle w:val="Hyperlink"/>
          </w:rPr>
          <w:t>Yves Netzhammer</w:t>
        </w:r>
      </w:hyperlink>
      <w:r w:rsidRPr="00B32681">
        <w:t xml:space="preserve"> (*1970) zu entführen. In dieser beeindruckenden Einzelausstellung wird das gesamte Parterre des Museums zu einem weissen Zeichenblock</w:t>
      </w:r>
      <w:r w:rsidR="00A13782">
        <w:t>: Von Raum zu Raum entspinnt sich mittels unterschiedlicher Motive und Medien ein fortlaufendes Narrativ. Der Künstler entwickelt indes seine unverwechselbare Ikonographie weiter, mit der er sich in den letzten drei Jahrzehnten international einen Namen gemacht hat.</w:t>
      </w:r>
    </w:p>
    <w:p w14:paraId="13448383" w14:textId="2377EFD1" w:rsidR="00850374" w:rsidRPr="00B32681" w:rsidRDefault="00A34899" w:rsidP="00E53CE9">
      <w:pPr>
        <w:spacing w:line="264" w:lineRule="auto"/>
        <w:jc w:val="both"/>
        <w:rPr>
          <w:rFonts w:cs="Arial"/>
          <w:b/>
          <w:bCs/>
        </w:rPr>
      </w:pPr>
      <w:r w:rsidRPr="00B32681">
        <w:rPr>
          <w:rFonts w:cs="Arial"/>
          <w:b/>
          <w:bCs/>
        </w:rPr>
        <w:lastRenderedPageBreak/>
        <w:t>Symphonien der Extraklasse</w:t>
      </w:r>
    </w:p>
    <w:p w14:paraId="2FC0F084" w14:textId="272BE5F1" w:rsidR="00181AB7" w:rsidRPr="00B32681" w:rsidRDefault="00181AB7" w:rsidP="007C444E">
      <w:pPr>
        <w:spacing w:line="264" w:lineRule="auto"/>
        <w:jc w:val="both"/>
        <w:rPr>
          <w:rFonts w:cs="Arial"/>
        </w:rPr>
      </w:pPr>
      <w:r w:rsidRPr="00B32681">
        <w:rPr>
          <w:rFonts w:cs="Arial"/>
        </w:rPr>
        <w:t>Klassikfans au</w:t>
      </w:r>
      <w:r w:rsidR="007C444E" w:rsidRPr="00B32681">
        <w:rPr>
          <w:rFonts w:cs="Arial"/>
        </w:rPr>
        <w:t>f</w:t>
      </w:r>
      <w:r w:rsidRPr="00B32681">
        <w:rPr>
          <w:rFonts w:cs="Arial"/>
        </w:rPr>
        <w:t xml:space="preserve">gepasst: </w:t>
      </w:r>
      <w:r w:rsidR="00A34899" w:rsidRPr="00B32681">
        <w:rPr>
          <w:rFonts w:cs="Arial"/>
        </w:rPr>
        <w:t xml:space="preserve">Vom 22. bis 24. März </w:t>
      </w:r>
      <w:r w:rsidR="00B90BCF">
        <w:rPr>
          <w:rFonts w:cs="Arial"/>
        </w:rPr>
        <w:t xml:space="preserve">2024 </w:t>
      </w:r>
      <w:r w:rsidR="00A34899" w:rsidRPr="00B32681">
        <w:rPr>
          <w:rFonts w:cs="Arial"/>
        </w:rPr>
        <w:t xml:space="preserve">gehört die Stadt </w:t>
      </w:r>
      <w:r w:rsidR="007C444E" w:rsidRPr="00B32681">
        <w:rPr>
          <w:rFonts w:cs="Arial"/>
        </w:rPr>
        <w:t xml:space="preserve">Solothurn </w:t>
      </w:r>
      <w:r w:rsidR="00A34899" w:rsidRPr="00B32681">
        <w:rPr>
          <w:rFonts w:cs="Arial"/>
        </w:rPr>
        <w:t>mit der «</w:t>
      </w:r>
      <w:proofErr w:type="spellStart"/>
      <w:r w:rsidR="006D0E5A">
        <w:fldChar w:fldCharType="begin"/>
      </w:r>
      <w:r w:rsidR="006D0E5A">
        <w:instrText>HYPERLINK "https://www.solothurn-city.ch/de/solothurn-erleben/veranstaltungen/classionata-solothurn"</w:instrText>
      </w:r>
      <w:r w:rsidR="006D0E5A">
        <w:fldChar w:fldCharType="separate"/>
      </w:r>
      <w:r w:rsidR="00A34899" w:rsidRPr="00B32681">
        <w:rPr>
          <w:rStyle w:val="Hyperlink"/>
          <w:rFonts w:cs="Arial"/>
        </w:rPr>
        <w:t>Classionata</w:t>
      </w:r>
      <w:proofErr w:type="spellEnd"/>
      <w:r w:rsidR="00A34899" w:rsidRPr="00B32681">
        <w:rPr>
          <w:rStyle w:val="Hyperlink"/>
          <w:rFonts w:cs="Arial"/>
        </w:rPr>
        <w:t xml:space="preserve"> Solothurn</w:t>
      </w:r>
      <w:r w:rsidR="006D0E5A">
        <w:rPr>
          <w:rStyle w:val="Hyperlink"/>
          <w:rFonts w:cs="Arial"/>
        </w:rPr>
        <w:fldChar w:fldCharType="end"/>
      </w:r>
      <w:r w:rsidR="00A34899" w:rsidRPr="00B32681">
        <w:rPr>
          <w:rFonts w:cs="Arial"/>
        </w:rPr>
        <w:t>» an drei Tagen zur musikalischen Extraklasse. Beim Eröffnungskonzert werden dieses Jahr das Symphonieorchester der Volksoper Wien unter der Leitung des Dirigenten und künstlerischen Leiters Andreas Spörri und die Geigerin Bettina Sartorius, Mitglied der Berliner Philharmoniker, das Publikum begeistern.</w:t>
      </w:r>
      <w:r w:rsidRPr="00B32681">
        <w:rPr>
          <w:rFonts w:cs="Arial"/>
        </w:rPr>
        <w:t xml:space="preserve"> Während dem Sonntags</w:t>
      </w:r>
      <w:r w:rsidR="007C444E" w:rsidRPr="00B32681">
        <w:rPr>
          <w:rFonts w:cs="Arial"/>
        </w:rPr>
        <w:t>-</w:t>
      </w:r>
      <w:proofErr w:type="spellStart"/>
      <w:r w:rsidR="007C444E" w:rsidRPr="00B32681">
        <w:rPr>
          <w:rFonts w:cs="Arial"/>
        </w:rPr>
        <w:t>M</w:t>
      </w:r>
      <w:r w:rsidRPr="00B32681">
        <w:rPr>
          <w:rFonts w:cs="Arial"/>
        </w:rPr>
        <w:t>atinée</w:t>
      </w:r>
      <w:proofErr w:type="spellEnd"/>
      <w:r w:rsidRPr="00B32681">
        <w:rPr>
          <w:rFonts w:cs="Arial"/>
        </w:rPr>
        <w:t xml:space="preserve"> </w:t>
      </w:r>
      <w:r w:rsidR="007C444E" w:rsidRPr="00B32681">
        <w:rPr>
          <w:rFonts w:cs="Arial"/>
        </w:rPr>
        <w:t>zündet Pepe Lienhard mit seiner B</w:t>
      </w:r>
      <w:r w:rsidRPr="00B32681">
        <w:rPr>
          <w:rFonts w:cs="Arial"/>
        </w:rPr>
        <w:t>ig Band ein Feuerwerk der Big Band-Musik und nimmt das Publikum mit auf einen gutgelaunten und unterhaltsamen Spaziergang</w:t>
      </w:r>
      <w:r w:rsidR="007C444E" w:rsidRPr="00B32681">
        <w:rPr>
          <w:rFonts w:cs="Arial"/>
        </w:rPr>
        <w:t xml:space="preserve"> mit Highlight aus über 50 Jahren seiner musikalischen Laufbahn.</w:t>
      </w:r>
      <w:r w:rsidRPr="00B32681">
        <w:rPr>
          <w:rFonts w:cs="Arial"/>
        </w:rPr>
        <w:t xml:space="preserve"> Wer </w:t>
      </w:r>
      <w:r w:rsidR="007C444E" w:rsidRPr="00B32681">
        <w:rPr>
          <w:rFonts w:cs="Arial"/>
        </w:rPr>
        <w:t>ein</w:t>
      </w:r>
      <w:r w:rsidRPr="00B32681">
        <w:rPr>
          <w:rFonts w:cs="Arial"/>
        </w:rPr>
        <w:t xml:space="preserve"> uneingeschränkte</w:t>
      </w:r>
      <w:r w:rsidR="007C444E" w:rsidRPr="00B32681">
        <w:rPr>
          <w:rFonts w:cs="Arial"/>
        </w:rPr>
        <w:t xml:space="preserve">s </w:t>
      </w:r>
      <w:r w:rsidRPr="00B32681">
        <w:rPr>
          <w:rFonts w:cs="Arial"/>
        </w:rPr>
        <w:t>akustische</w:t>
      </w:r>
      <w:r w:rsidR="007C444E" w:rsidRPr="00B32681">
        <w:rPr>
          <w:rFonts w:cs="Arial"/>
        </w:rPr>
        <w:t>s</w:t>
      </w:r>
      <w:r w:rsidRPr="00B32681">
        <w:rPr>
          <w:rFonts w:cs="Arial"/>
        </w:rPr>
        <w:t xml:space="preserve"> Erlebnis </w:t>
      </w:r>
      <w:r w:rsidR="007C444E" w:rsidRPr="00B32681">
        <w:rPr>
          <w:rFonts w:cs="Arial"/>
        </w:rPr>
        <w:t>der Meisterklasse geniessen</w:t>
      </w:r>
      <w:r w:rsidRPr="00B32681">
        <w:rPr>
          <w:rFonts w:cs="Arial"/>
        </w:rPr>
        <w:t xml:space="preserve"> möchte, bucht am besten das Package «</w:t>
      </w:r>
      <w:proofErr w:type="spellStart"/>
      <w:r w:rsidRPr="00B32681">
        <w:rPr>
          <w:rFonts w:cs="Arial"/>
        </w:rPr>
        <w:t>Classionata</w:t>
      </w:r>
      <w:proofErr w:type="spellEnd"/>
      <w:r w:rsidRPr="00B32681">
        <w:rPr>
          <w:rFonts w:cs="Arial"/>
        </w:rPr>
        <w:t xml:space="preserve"> 2024». </w:t>
      </w:r>
      <w:r w:rsidR="007C444E" w:rsidRPr="00B32681">
        <w:rPr>
          <w:rFonts w:cs="Arial"/>
        </w:rPr>
        <w:t>Das Hotel La Couronne ist vom 22. März bis 24. März 2024 erneut das Festivalhotel der «</w:t>
      </w:r>
      <w:proofErr w:type="spellStart"/>
      <w:r w:rsidR="007C444E" w:rsidRPr="00B32681">
        <w:rPr>
          <w:rFonts w:cs="Arial"/>
        </w:rPr>
        <w:t>Classionata</w:t>
      </w:r>
      <w:proofErr w:type="spellEnd"/>
      <w:r w:rsidR="007C444E" w:rsidRPr="00B32681">
        <w:rPr>
          <w:rFonts w:cs="Arial"/>
        </w:rPr>
        <w:t xml:space="preserve"> Solothurn». Nebst einem Welcome-Drink</w:t>
      </w:r>
      <w:r w:rsidRPr="00B32681">
        <w:rPr>
          <w:rFonts w:cs="Arial"/>
        </w:rPr>
        <w:t xml:space="preserve"> an der Bar sowie einer Übernachtung im Boutique Doppelzimmer sind im Package auch zwei Eintritt-Tickets fürs Musikfestival am gewählten Buchungsdatum inklusive </w:t>
      </w:r>
      <w:r w:rsidR="007C444E" w:rsidRPr="00B32681">
        <w:rPr>
          <w:rFonts w:cs="Arial"/>
        </w:rPr>
        <w:t>ein</w:t>
      </w:r>
      <w:r w:rsidR="005F2064">
        <w:rPr>
          <w:rFonts w:cs="Arial"/>
        </w:rPr>
        <w:t>es</w:t>
      </w:r>
      <w:r w:rsidR="007C444E" w:rsidRPr="00B32681">
        <w:rPr>
          <w:rFonts w:cs="Arial"/>
        </w:rPr>
        <w:t xml:space="preserve"> </w:t>
      </w:r>
      <w:r w:rsidRPr="00B32681">
        <w:rPr>
          <w:rFonts w:cs="Arial"/>
        </w:rPr>
        <w:t>Pausengetränk</w:t>
      </w:r>
      <w:r w:rsidR="005F2064">
        <w:rPr>
          <w:rFonts w:cs="Arial"/>
        </w:rPr>
        <w:t>s</w:t>
      </w:r>
      <w:r w:rsidRPr="00B32681">
        <w:rPr>
          <w:rFonts w:cs="Arial"/>
        </w:rPr>
        <w:t xml:space="preserve"> pro Person inbegriffen. </w:t>
      </w:r>
      <w:r w:rsidR="007C444E" w:rsidRPr="00B32681">
        <w:rPr>
          <w:rFonts w:cs="Arial"/>
        </w:rPr>
        <w:t xml:space="preserve">Das Package ist </w:t>
      </w:r>
      <w:hyperlink r:id="rId17" w:anchor="hp-TDS00020012939112753" w:history="1">
        <w:r w:rsidR="007C444E" w:rsidRPr="00B32681">
          <w:rPr>
            <w:rStyle w:val="Hyperlink"/>
            <w:rFonts w:cs="Arial"/>
          </w:rPr>
          <w:t>online</w:t>
        </w:r>
      </w:hyperlink>
      <w:r w:rsidR="007C444E" w:rsidRPr="00B32681">
        <w:rPr>
          <w:rFonts w:cs="Arial"/>
        </w:rPr>
        <w:t xml:space="preserve"> ab CHF 243.00 pro Person im Doppelzimmer oder ab CHF 373.00 im Einzelzimmer buchbar.</w:t>
      </w:r>
    </w:p>
    <w:p w14:paraId="1FE7AD18" w14:textId="77777777" w:rsidR="00850374" w:rsidRPr="00B32681" w:rsidRDefault="00850374" w:rsidP="00E53CE9">
      <w:pPr>
        <w:spacing w:line="264" w:lineRule="auto"/>
        <w:jc w:val="both"/>
        <w:rPr>
          <w:rFonts w:cs="Arial"/>
        </w:rPr>
      </w:pPr>
    </w:p>
    <w:p w14:paraId="094EB9A7" w14:textId="3849D009" w:rsidR="00850374" w:rsidRPr="00B32681" w:rsidRDefault="00633C7C" w:rsidP="00E53CE9">
      <w:pPr>
        <w:spacing w:line="264" w:lineRule="auto"/>
        <w:jc w:val="both"/>
        <w:rPr>
          <w:rFonts w:cs="Arial"/>
          <w:b/>
          <w:bCs/>
        </w:rPr>
      </w:pPr>
      <w:r w:rsidRPr="00B32681">
        <w:rPr>
          <w:rFonts w:cs="Arial"/>
          <w:b/>
          <w:bCs/>
        </w:rPr>
        <w:t>Spezielle Erlebnisse für einen speziellen Tag</w:t>
      </w:r>
    </w:p>
    <w:p w14:paraId="3DE2485F" w14:textId="2F17462D" w:rsidR="0030006A" w:rsidRPr="00B32681" w:rsidRDefault="007E547B" w:rsidP="0030006A">
      <w:pPr>
        <w:spacing w:line="264" w:lineRule="auto"/>
        <w:jc w:val="both"/>
        <w:rPr>
          <w:rFonts w:cs="Arial"/>
        </w:rPr>
      </w:pPr>
      <w:r w:rsidRPr="00B32681">
        <w:rPr>
          <w:rFonts w:cs="Arial"/>
        </w:rPr>
        <w:t xml:space="preserve">Love ist in </w:t>
      </w:r>
      <w:proofErr w:type="spellStart"/>
      <w:r w:rsidRPr="00B32681">
        <w:rPr>
          <w:rFonts w:cs="Arial"/>
        </w:rPr>
        <w:t>the</w:t>
      </w:r>
      <w:proofErr w:type="spellEnd"/>
      <w:r w:rsidRPr="00B32681">
        <w:rPr>
          <w:rFonts w:cs="Arial"/>
        </w:rPr>
        <w:t xml:space="preserve"> </w:t>
      </w:r>
      <w:proofErr w:type="spellStart"/>
      <w:r w:rsidRPr="00B32681">
        <w:rPr>
          <w:rFonts w:cs="Arial"/>
        </w:rPr>
        <w:t>air</w:t>
      </w:r>
      <w:proofErr w:type="spellEnd"/>
      <w:r w:rsidRPr="00B32681">
        <w:rPr>
          <w:rFonts w:cs="Arial"/>
        </w:rPr>
        <w:t xml:space="preserve">: </w:t>
      </w:r>
      <w:r w:rsidR="00633C7C" w:rsidRPr="00B32681">
        <w:rPr>
          <w:rFonts w:cs="Arial"/>
        </w:rPr>
        <w:t>Solothurn Tourismus bietet drei</w:t>
      </w:r>
      <w:r w:rsidRPr="00B32681">
        <w:rPr>
          <w:rFonts w:cs="Arial"/>
        </w:rPr>
        <w:t xml:space="preserve"> </w:t>
      </w:r>
      <w:r w:rsidR="0030006A" w:rsidRPr="00B32681">
        <w:rPr>
          <w:rFonts w:cs="Arial"/>
        </w:rPr>
        <w:t>Tipps,</w:t>
      </w:r>
      <w:r w:rsidRPr="00B32681">
        <w:rPr>
          <w:rFonts w:cs="Arial"/>
        </w:rPr>
        <w:t xml:space="preserve"> um </w:t>
      </w:r>
      <w:r w:rsidR="00633C7C" w:rsidRPr="00B32681">
        <w:rPr>
          <w:rFonts w:cs="Arial"/>
        </w:rPr>
        <w:t>sein</w:t>
      </w:r>
      <w:r w:rsidR="0005290F" w:rsidRPr="00B32681">
        <w:rPr>
          <w:rFonts w:cs="Arial"/>
        </w:rPr>
        <w:t xml:space="preserve">e Liebste oder seinen Liebsten </w:t>
      </w:r>
      <w:r w:rsidR="00633C7C" w:rsidRPr="00B32681">
        <w:rPr>
          <w:rFonts w:cs="Arial"/>
        </w:rPr>
        <w:t xml:space="preserve">mit einem besonders schönen Programm am Valentinstag zu überraschen. </w:t>
      </w:r>
      <w:r w:rsidR="0030006A" w:rsidRPr="00B32681">
        <w:rPr>
          <w:rFonts w:cs="Arial"/>
        </w:rPr>
        <w:t xml:space="preserve">Liebe geht </w:t>
      </w:r>
      <w:r w:rsidR="0005290F" w:rsidRPr="00B32681">
        <w:rPr>
          <w:rFonts w:cs="Arial"/>
        </w:rPr>
        <w:t xml:space="preserve">bekanntlich </w:t>
      </w:r>
      <w:r w:rsidR="0030006A" w:rsidRPr="00B32681">
        <w:rPr>
          <w:rFonts w:cs="Arial"/>
        </w:rPr>
        <w:t xml:space="preserve">durch den Magen: </w:t>
      </w:r>
      <w:r w:rsidR="00633C7C" w:rsidRPr="00B32681">
        <w:rPr>
          <w:rFonts w:cs="Arial"/>
        </w:rPr>
        <w:t xml:space="preserve">Während dem </w:t>
      </w:r>
      <w:hyperlink r:id="rId18" w:history="1">
        <w:r w:rsidR="00633C7C" w:rsidRPr="00B32681">
          <w:rPr>
            <w:rStyle w:val="Hyperlink"/>
            <w:rFonts w:cs="Arial"/>
          </w:rPr>
          <w:t>Herz-Pralinen-Workshop</w:t>
        </w:r>
      </w:hyperlink>
      <w:r w:rsidR="00633C7C" w:rsidRPr="00B32681">
        <w:rPr>
          <w:rFonts w:cs="Arial"/>
        </w:rPr>
        <w:t xml:space="preserve"> werden Pralinen aus qualitativ hochstehender Schokolade hergestellt. </w:t>
      </w:r>
      <w:r w:rsidR="0030006A" w:rsidRPr="00B32681">
        <w:rPr>
          <w:rFonts w:cs="Arial"/>
        </w:rPr>
        <w:t xml:space="preserve">Dieser Kurs eignet sich sowohl für Singles als auch Paare und wird von der </w:t>
      </w:r>
      <w:r w:rsidR="00633C7C" w:rsidRPr="00B32681">
        <w:rPr>
          <w:rFonts w:cs="Arial"/>
        </w:rPr>
        <w:t>gelernte</w:t>
      </w:r>
      <w:r w:rsidR="0030006A" w:rsidRPr="00B32681">
        <w:rPr>
          <w:rFonts w:cs="Arial"/>
        </w:rPr>
        <w:t>n</w:t>
      </w:r>
      <w:r w:rsidR="00633C7C" w:rsidRPr="00B32681">
        <w:rPr>
          <w:rFonts w:cs="Arial"/>
        </w:rPr>
        <w:t xml:space="preserve"> Confiseur-Konditorin Linda</w:t>
      </w:r>
      <w:r w:rsidR="0030006A" w:rsidRPr="00B32681">
        <w:rPr>
          <w:rFonts w:cs="Arial"/>
        </w:rPr>
        <w:t xml:space="preserve"> </w:t>
      </w:r>
      <w:r w:rsidR="00B90BCF">
        <w:rPr>
          <w:rFonts w:cs="Arial"/>
        </w:rPr>
        <w:t>v</w:t>
      </w:r>
      <w:r w:rsidR="00B90BCF" w:rsidRPr="00B32681">
        <w:rPr>
          <w:rFonts w:cs="Arial"/>
        </w:rPr>
        <w:t xml:space="preserve">on 19:00 Uhr bis 21:30 Uhr </w:t>
      </w:r>
      <w:r w:rsidR="0030006A" w:rsidRPr="00B32681">
        <w:rPr>
          <w:rFonts w:cs="Arial"/>
        </w:rPr>
        <w:t xml:space="preserve">geleitet. Dasselbe Motto gilt auch im Restaurant Salzhaus: Christian </w:t>
      </w:r>
      <w:proofErr w:type="spellStart"/>
      <w:r w:rsidR="0030006A" w:rsidRPr="00B32681">
        <w:rPr>
          <w:rFonts w:cs="Arial"/>
        </w:rPr>
        <w:t>Härtge</w:t>
      </w:r>
      <w:proofErr w:type="spellEnd"/>
      <w:r w:rsidR="0030006A" w:rsidRPr="00B32681">
        <w:rPr>
          <w:rFonts w:cs="Arial"/>
        </w:rPr>
        <w:t xml:space="preserve"> und sein Team sorgen mit einem exklusiven </w:t>
      </w:r>
      <w:hyperlink r:id="rId19" w:history="1">
        <w:r w:rsidR="0030006A" w:rsidRPr="00B32681">
          <w:rPr>
            <w:rStyle w:val="Hyperlink"/>
            <w:rFonts w:cs="Arial"/>
          </w:rPr>
          <w:t>Valentinstag-Dinner</w:t>
        </w:r>
      </w:hyperlink>
      <w:r w:rsidR="0030006A" w:rsidRPr="00B32681">
        <w:rPr>
          <w:rFonts w:cs="Arial"/>
        </w:rPr>
        <w:t xml:space="preserve"> für kulinarische Höhenflüge, wählbar zwischen zwei bis fünf Gängen (auch in einer vegetarischen Variante erhältlich). </w:t>
      </w:r>
      <w:r w:rsidR="0030006A" w:rsidRPr="00B32681">
        <w:t>Ab 20:15 Uhr liest der bekannte Schweizer Romanschriftsteller, Dramatiker und streitbare Publizist Lukas Bärfuss im R</w:t>
      </w:r>
      <w:r w:rsidR="003D19C7">
        <w:t>e</w:t>
      </w:r>
      <w:r w:rsidR="0030006A" w:rsidRPr="00B32681">
        <w:t>staurant Industrie aus seinem neuen Buch «</w:t>
      </w:r>
      <w:hyperlink r:id="rId20" w:anchor="/eventDate/d0f33672-9251-11ee-ab85-00163e2945d0" w:history="1">
        <w:r w:rsidR="0030006A" w:rsidRPr="00B32681">
          <w:rPr>
            <w:rStyle w:val="Hyperlink"/>
          </w:rPr>
          <w:t>Die Krume Brot</w:t>
        </w:r>
      </w:hyperlink>
      <w:r w:rsidR="0030006A" w:rsidRPr="00B32681">
        <w:t xml:space="preserve">». </w:t>
      </w:r>
    </w:p>
    <w:p w14:paraId="1340BEC3" w14:textId="77777777" w:rsidR="00353D2F" w:rsidRPr="00B32681" w:rsidRDefault="00353D2F" w:rsidP="00E53CE9">
      <w:pPr>
        <w:spacing w:line="264" w:lineRule="auto"/>
        <w:jc w:val="both"/>
      </w:pPr>
    </w:p>
    <w:p w14:paraId="7BF22804" w14:textId="5515C614" w:rsidR="008753B8" w:rsidRPr="00B32681" w:rsidRDefault="008753B8" w:rsidP="00E53CE9">
      <w:pPr>
        <w:spacing w:line="264" w:lineRule="auto"/>
        <w:jc w:val="both"/>
      </w:pPr>
      <w:r w:rsidRPr="00B32681">
        <w:t xml:space="preserve">Eine passende Bildauswahl finden Sie </w:t>
      </w:r>
      <w:hyperlink r:id="rId21" w:history="1">
        <w:r w:rsidRPr="006D0E5A">
          <w:rPr>
            <w:rStyle w:val="Hyperlink"/>
          </w:rPr>
          <w:t>hier</w:t>
        </w:r>
      </w:hyperlink>
      <w:r w:rsidRPr="0084459A">
        <w:t>.</w:t>
      </w:r>
      <w:r w:rsidRPr="00B32681">
        <w:t xml:space="preserve"> </w:t>
      </w:r>
    </w:p>
    <w:p w14:paraId="64423E1B" w14:textId="77777777" w:rsidR="008753B8" w:rsidRPr="00B32681" w:rsidRDefault="008753B8" w:rsidP="00E53CE9">
      <w:pPr>
        <w:spacing w:line="264" w:lineRule="auto"/>
        <w:jc w:val="both"/>
      </w:pPr>
    </w:p>
    <w:p w14:paraId="1AE62F3C" w14:textId="77777777" w:rsidR="00302853" w:rsidRPr="00B32681"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b/>
          <w:bCs/>
          <w:sz w:val="18"/>
          <w:szCs w:val="18"/>
        </w:rPr>
      </w:pPr>
      <w:r w:rsidRPr="00B32681">
        <w:rPr>
          <w:rFonts w:cs="Arial"/>
          <w:b/>
          <w:bCs/>
          <w:sz w:val="18"/>
          <w:szCs w:val="18"/>
        </w:rPr>
        <w:t>Für weitere Informationen und Bilder (Medien):</w:t>
      </w:r>
    </w:p>
    <w:p w14:paraId="0BAED416" w14:textId="41315ACD" w:rsidR="00302853" w:rsidRPr="00B32681" w:rsidRDefault="00C737CF"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B32681">
        <w:rPr>
          <w:rFonts w:cs="Arial"/>
          <w:sz w:val="18"/>
          <w:szCs w:val="18"/>
        </w:rPr>
        <w:t>Ramona Bergmann</w:t>
      </w:r>
      <w:r w:rsidR="00302853" w:rsidRPr="00B32681">
        <w:rPr>
          <w:rFonts w:cs="Arial"/>
          <w:sz w:val="18"/>
          <w:szCs w:val="18"/>
        </w:rPr>
        <w:t xml:space="preserve">, Medienstelle Solothurn Tourismus, c/o Gretz Communications AG, </w:t>
      </w:r>
    </w:p>
    <w:p w14:paraId="4D0B07D0" w14:textId="77777777" w:rsidR="00302853" w:rsidRPr="00B32681"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B32681">
        <w:rPr>
          <w:rFonts w:cs="Arial"/>
          <w:sz w:val="18"/>
          <w:szCs w:val="18"/>
        </w:rPr>
        <w:t>Zähringerstrasse 16, 3012 Bern, Tel. 031 300 30 70</w:t>
      </w:r>
    </w:p>
    <w:p w14:paraId="3B379CC4" w14:textId="77777777" w:rsidR="00302853" w:rsidRPr="00B32681" w:rsidRDefault="00302853" w:rsidP="00E53CE9">
      <w:pPr>
        <w:pBdr>
          <w:top w:val="single" w:sz="4" w:space="1" w:color="000000"/>
          <w:left w:val="single" w:sz="4" w:space="4" w:color="000000"/>
          <w:bottom w:val="single" w:sz="4" w:space="1" w:color="000000"/>
          <w:right w:val="single" w:sz="4" w:space="0" w:color="000000"/>
          <w:between w:val="nil"/>
        </w:pBdr>
        <w:spacing w:line="264" w:lineRule="auto"/>
        <w:ind w:right="-144"/>
        <w:jc w:val="both"/>
        <w:rPr>
          <w:rFonts w:cs="Arial"/>
          <w:sz w:val="18"/>
          <w:szCs w:val="18"/>
        </w:rPr>
      </w:pPr>
      <w:r w:rsidRPr="00B32681">
        <w:rPr>
          <w:rFonts w:cs="Arial"/>
          <w:sz w:val="18"/>
          <w:szCs w:val="18"/>
        </w:rPr>
        <w:t xml:space="preserve">E-Mail: </w:t>
      </w:r>
      <w:hyperlink r:id="rId22" w:history="1">
        <w:r w:rsidRPr="00B32681">
          <w:rPr>
            <w:rStyle w:val="Hyperlink"/>
            <w:rFonts w:cs="Arial"/>
            <w:color w:val="auto"/>
            <w:sz w:val="18"/>
            <w:szCs w:val="18"/>
          </w:rPr>
          <w:t>info@gretzcom.ch</w:t>
        </w:r>
      </w:hyperlink>
      <w:r w:rsidRPr="00B32681">
        <w:rPr>
          <w:rFonts w:cs="Arial"/>
          <w:sz w:val="18"/>
          <w:szCs w:val="18"/>
        </w:rPr>
        <w:t xml:space="preserve"> </w:t>
      </w:r>
    </w:p>
    <w:p w14:paraId="624EE97F" w14:textId="77777777" w:rsidR="008753B8" w:rsidRPr="00B32681" w:rsidRDefault="008753B8" w:rsidP="00E53CE9">
      <w:pPr>
        <w:spacing w:line="264" w:lineRule="auto"/>
        <w:ind w:right="-144"/>
        <w:jc w:val="both"/>
        <w:rPr>
          <w:rFonts w:cs="Arial"/>
          <w:sz w:val="20"/>
          <w:szCs w:val="20"/>
        </w:rPr>
      </w:pPr>
    </w:p>
    <w:p w14:paraId="6793DEEC" w14:textId="735C1134" w:rsidR="00B4614F" w:rsidRPr="00FC3358" w:rsidRDefault="0088736F" w:rsidP="00E53CE9">
      <w:pPr>
        <w:spacing w:line="264" w:lineRule="auto"/>
        <w:ind w:right="-144"/>
        <w:jc w:val="both"/>
        <w:rPr>
          <w:sz w:val="18"/>
          <w:szCs w:val="18"/>
        </w:rPr>
      </w:pPr>
      <w:r w:rsidRPr="00B32681">
        <w:rPr>
          <w:b/>
          <w:bCs/>
          <w:sz w:val="18"/>
          <w:szCs w:val="18"/>
        </w:rPr>
        <w:t>Über Solothurn</w:t>
      </w:r>
      <w:r w:rsidR="009830CC" w:rsidRPr="00B32681">
        <w:rPr>
          <w:b/>
          <w:bCs/>
          <w:sz w:val="18"/>
          <w:szCs w:val="18"/>
        </w:rPr>
        <w:t>:</w:t>
      </w:r>
      <w:r w:rsidRPr="00B32681">
        <w:rPr>
          <w:b/>
          <w:bCs/>
          <w:sz w:val="18"/>
          <w:szCs w:val="18"/>
        </w:rPr>
        <w:t xml:space="preserve"> </w:t>
      </w:r>
      <w:r w:rsidRPr="00B32681">
        <w:rPr>
          <w:sz w:val="18"/>
          <w:szCs w:val="18"/>
        </w:rPr>
        <w:t xml:space="preserve">Solothurn gilt als schönste Barockstadt der Schweiz. Eine idyllische Lage an der Aare, eine verkehrsfreie Altstadt mit Sehenswürdigkeiten in Gehdistanz, eine lebendige Gastronomie und </w:t>
      </w:r>
      <w:proofErr w:type="spellStart"/>
      <w:r w:rsidRPr="00B32681">
        <w:rPr>
          <w:sz w:val="18"/>
          <w:szCs w:val="18"/>
        </w:rPr>
        <w:t>Lädeli</w:t>
      </w:r>
      <w:proofErr w:type="spellEnd"/>
      <w:r w:rsidRPr="00B32681">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B32681">
        <w:rPr>
          <w:sz w:val="18"/>
          <w:szCs w:val="18"/>
        </w:rPr>
        <w:t>Ursen</w:t>
      </w:r>
      <w:proofErr w:type="spellEnd"/>
      <w:r w:rsidRPr="00B32681">
        <w:rPr>
          <w:sz w:val="18"/>
          <w:szCs w:val="18"/>
        </w:rPr>
        <w:t>-Kathedrale. Bereits seit dem Mittelalter wird die heilige Zahl elf richtiggehend zelebriert: so ist Solothurn als 11. Kanton der Eidgenossenschaft beigetreten, die Stadt hat elf Kirchen</w:t>
      </w:r>
      <w:r w:rsidR="00586B20" w:rsidRPr="00B32681">
        <w:rPr>
          <w:sz w:val="18"/>
          <w:szCs w:val="18"/>
        </w:rPr>
        <w:t xml:space="preserve"> und Kapellen</w:t>
      </w:r>
      <w:r w:rsidRPr="00B32681">
        <w:rPr>
          <w:sz w:val="18"/>
          <w:szCs w:val="18"/>
        </w:rPr>
        <w:t xml:space="preserve">, die Kathedrale elf Altäre, elf Glocken und die Haupttreppe drei mal elf Stufen. Von 1530 bis 1792 residierten die </w:t>
      </w:r>
      <w:proofErr w:type="spellStart"/>
      <w:r w:rsidRPr="00B32681">
        <w:rPr>
          <w:sz w:val="18"/>
          <w:szCs w:val="18"/>
        </w:rPr>
        <w:t>Ambassadoren</w:t>
      </w:r>
      <w:proofErr w:type="spellEnd"/>
      <w:r w:rsidRPr="00B32681">
        <w:rPr>
          <w:sz w:val="18"/>
          <w:szCs w:val="18"/>
        </w:rPr>
        <w:t xml:space="preserve">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w:t>
      </w:r>
      <w:proofErr w:type="spellStart"/>
      <w:r w:rsidRPr="00B32681">
        <w:rPr>
          <w:sz w:val="18"/>
          <w:szCs w:val="18"/>
        </w:rPr>
        <w:t>Aventicum</w:t>
      </w:r>
      <w:proofErr w:type="spellEnd"/>
      <w:r w:rsidRPr="00B32681">
        <w:rPr>
          <w:sz w:val="18"/>
          <w:szCs w:val="18"/>
        </w:rPr>
        <w:t xml:space="preserve"> nach Vindonissa und Augusta Raurica erbauten die alten Römer eine Brücke über die Aare und gründeten die Siedlung </w:t>
      </w:r>
      <w:proofErr w:type="spellStart"/>
      <w:r w:rsidRPr="00B32681">
        <w:rPr>
          <w:sz w:val="18"/>
          <w:szCs w:val="18"/>
        </w:rPr>
        <w:t>Salodurum</w:t>
      </w:r>
      <w:proofErr w:type="spellEnd"/>
      <w:r w:rsidRPr="00B32681">
        <w:rPr>
          <w:sz w:val="18"/>
          <w:szCs w:val="18"/>
        </w:rPr>
        <w:t>, das heutige Solothurn. Die Stadt feiert</w:t>
      </w:r>
      <w:r w:rsidR="004F19A6" w:rsidRPr="00B32681">
        <w:rPr>
          <w:sz w:val="18"/>
          <w:szCs w:val="18"/>
        </w:rPr>
        <w:t>e</w:t>
      </w:r>
      <w:r w:rsidRPr="00B32681">
        <w:rPr>
          <w:sz w:val="18"/>
          <w:szCs w:val="18"/>
        </w:rPr>
        <w:t xml:space="preserve"> 2020 und 2021 ihr 2000-jähriges Bestehen</w:t>
      </w:r>
    </w:p>
    <w:sectPr w:rsidR="00B4614F" w:rsidRPr="00FC3358" w:rsidSect="00914B75">
      <w:headerReference w:type="default" r:id="rId23"/>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0FFF" w14:textId="77777777" w:rsidR="00914B75" w:rsidRDefault="00914B75">
      <w:r>
        <w:separator/>
      </w:r>
    </w:p>
  </w:endnote>
  <w:endnote w:type="continuationSeparator" w:id="0">
    <w:p w14:paraId="56256961" w14:textId="77777777" w:rsidR="00914B75" w:rsidRDefault="0091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EB3F" w14:textId="77777777" w:rsidR="00914B75" w:rsidRDefault="00914B75">
      <w:r>
        <w:separator/>
      </w:r>
    </w:p>
  </w:footnote>
  <w:footnote w:type="continuationSeparator" w:id="0">
    <w:p w14:paraId="383146DF" w14:textId="77777777" w:rsidR="00914B75" w:rsidRDefault="0091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9"/>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E73"/>
    <w:rsid w:val="00021FC9"/>
    <w:rsid w:val="0002498C"/>
    <w:rsid w:val="00032ACF"/>
    <w:rsid w:val="00035FF1"/>
    <w:rsid w:val="000426B7"/>
    <w:rsid w:val="0005290F"/>
    <w:rsid w:val="000574DE"/>
    <w:rsid w:val="00060CA9"/>
    <w:rsid w:val="00060ECF"/>
    <w:rsid w:val="0006239E"/>
    <w:rsid w:val="0007142A"/>
    <w:rsid w:val="00075C18"/>
    <w:rsid w:val="00076AEA"/>
    <w:rsid w:val="0007763A"/>
    <w:rsid w:val="00081500"/>
    <w:rsid w:val="00086896"/>
    <w:rsid w:val="000915AB"/>
    <w:rsid w:val="00096E40"/>
    <w:rsid w:val="000A026C"/>
    <w:rsid w:val="000A1ACC"/>
    <w:rsid w:val="000C0E8B"/>
    <w:rsid w:val="000C3C22"/>
    <w:rsid w:val="000C4074"/>
    <w:rsid w:val="000C787A"/>
    <w:rsid w:val="000D28AC"/>
    <w:rsid w:val="000D63F5"/>
    <w:rsid w:val="000D7654"/>
    <w:rsid w:val="000E3225"/>
    <w:rsid w:val="000E4E67"/>
    <w:rsid w:val="000F4485"/>
    <w:rsid w:val="000F5318"/>
    <w:rsid w:val="000F7567"/>
    <w:rsid w:val="0010168B"/>
    <w:rsid w:val="001046BB"/>
    <w:rsid w:val="001110A3"/>
    <w:rsid w:val="00112AA1"/>
    <w:rsid w:val="00122462"/>
    <w:rsid w:val="00124E63"/>
    <w:rsid w:val="00125AC3"/>
    <w:rsid w:val="0012755A"/>
    <w:rsid w:val="001344A9"/>
    <w:rsid w:val="00136D9D"/>
    <w:rsid w:val="00136DCA"/>
    <w:rsid w:val="00140AF7"/>
    <w:rsid w:val="00142091"/>
    <w:rsid w:val="00153BD7"/>
    <w:rsid w:val="00153EDD"/>
    <w:rsid w:val="001557DD"/>
    <w:rsid w:val="00157D04"/>
    <w:rsid w:val="00160454"/>
    <w:rsid w:val="00161341"/>
    <w:rsid w:val="0016435D"/>
    <w:rsid w:val="00165B2E"/>
    <w:rsid w:val="00166BC0"/>
    <w:rsid w:val="00167163"/>
    <w:rsid w:val="00173AC4"/>
    <w:rsid w:val="00181AB7"/>
    <w:rsid w:val="001839B6"/>
    <w:rsid w:val="00184E77"/>
    <w:rsid w:val="001923CA"/>
    <w:rsid w:val="001A442F"/>
    <w:rsid w:val="001B44E7"/>
    <w:rsid w:val="001B5D84"/>
    <w:rsid w:val="001C18EB"/>
    <w:rsid w:val="001E1BFA"/>
    <w:rsid w:val="001E482E"/>
    <w:rsid w:val="001E564A"/>
    <w:rsid w:val="001E7906"/>
    <w:rsid w:val="001F016D"/>
    <w:rsid w:val="001F1554"/>
    <w:rsid w:val="001F3B7C"/>
    <w:rsid w:val="0020084D"/>
    <w:rsid w:val="002035B5"/>
    <w:rsid w:val="00203AA7"/>
    <w:rsid w:val="002121EC"/>
    <w:rsid w:val="002121F6"/>
    <w:rsid w:val="002123B1"/>
    <w:rsid w:val="00213F27"/>
    <w:rsid w:val="002218EB"/>
    <w:rsid w:val="00227A59"/>
    <w:rsid w:val="002309DF"/>
    <w:rsid w:val="00232D35"/>
    <w:rsid w:val="00241BAA"/>
    <w:rsid w:val="00244D62"/>
    <w:rsid w:val="00255369"/>
    <w:rsid w:val="00260A6C"/>
    <w:rsid w:val="00271AAA"/>
    <w:rsid w:val="00277261"/>
    <w:rsid w:val="00287A29"/>
    <w:rsid w:val="00287B60"/>
    <w:rsid w:val="002917DD"/>
    <w:rsid w:val="00293228"/>
    <w:rsid w:val="002A3511"/>
    <w:rsid w:val="002A5169"/>
    <w:rsid w:val="002B1EE0"/>
    <w:rsid w:val="002C4CC0"/>
    <w:rsid w:val="002C699D"/>
    <w:rsid w:val="002D058F"/>
    <w:rsid w:val="002D16DA"/>
    <w:rsid w:val="002D196E"/>
    <w:rsid w:val="002D265A"/>
    <w:rsid w:val="002D3005"/>
    <w:rsid w:val="002D38F9"/>
    <w:rsid w:val="002D51EB"/>
    <w:rsid w:val="002D6057"/>
    <w:rsid w:val="002E6931"/>
    <w:rsid w:val="002F04DC"/>
    <w:rsid w:val="002F09D2"/>
    <w:rsid w:val="002F137B"/>
    <w:rsid w:val="002F6CF7"/>
    <w:rsid w:val="0030006A"/>
    <w:rsid w:val="0030103F"/>
    <w:rsid w:val="00302853"/>
    <w:rsid w:val="00302C5C"/>
    <w:rsid w:val="00304649"/>
    <w:rsid w:val="0030501F"/>
    <w:rsid w:val="00314B5B"/>
    <w:rsid w:val="003161F0"/>
    <w:rsid w:val="00327AF6"/>
    <w:rsid w:val="00330F91"/>
    <w:rsid w:val="0033352B"/>
    <w:rsid w:val="00336D78"/>
    <w:rsid w:val="003412EE"/>
    <w:rsid w:val="00343A49"/>
    <w:rsid w:val="00352917"/>
    <w:rsid w:val="00353D2F"/>
    <w:rsid w:val="00355CE9"/>
    <w:rsid w:val="003647E0"/>
    <w:rsid w:val="00366238"/>
    <w:rsid w:val="00371171"/>
    <w:rsid w:val="003779AD"/>
    <w:rsid w:val="00387D11"/>
    <w:rsid w:val="00391B1B"/>
    <w:rsid w:val="003A0A54"/>
    <w:rsid w:val="003A1715"/>
    <w:rsid w:val="003A2ED6"/>
    <w:rsid w:val="003B2123"/>
    <w:rsid w:val="003B216D"/>
    <w:rsid w:val="003C46EB"/>
    <w:rsid w:val="003C62D5"/>
    <w:rsid w:val="003D19C7"/>
    <w:rsid w:val="003D27B5"/>
    <w:rsid w:val="003D3F11"/>
    <w:rsid w:val="003E00C9"/>
    <w:rsid w:val="003E318A"/>
    <w:rsid w:val="003E44C4"/>
    <w:rsid w:val="003E5B00"/>
    <w:rsid w:val="003F1D24"/>
    <w:rsid w:val="003F5A40"/>
    <w:rsid w:val="00404B9D"/>
    <w:rsid w:val="0041431F"/>
    <w:rsid w:val="004168F7"/>
    <w:rsid w:val="00421EA2"/>
    <w:rsid w:val="004325F0"/>
    <w:rsid w:val="00436257"/>
    <w:rsid w:val="00440006"/>
    <w:rsid w:val="004425B3"/>
    <w:rsid w:val="0045131E"/>
    <w:rsid w:val="00456F8F"/>
    <w:rsid w:val="0046106B"/>
    <w:rsid w:val="004620BE"/>
    <w:rsid w:val="00462452"/>
    <w:rsid w:val="00462656"/>
    <w:rsid w:val="0046743F"/>
    <w:rsid w:val="00474CAC"/>
    <w:rsid w:val="00475BC7"/>
    <w:rsid w:val="00477EB0"/>
    <w:rsid w:val="0048092B"/>
    <w:rsid w:val="004830CA"/>
    <w:rsid w:val="00485A85"/>
    <w:rsid w:val="00490924"/>
    <w:rsid w:val="004913A1"/>
    <w:rsid w:val="004948B5"/>
    <w:rsid w:val="004B1BE0"/>
    <w:rsid w:val="004B1C5A"/>
    <w:rsid w:val="004B3052"/>
    <w:rsid w:val="004B5C05"/>
    <w:rsid w:val="004B5F3D"/>
    <w:rsid w:val="004B7124"/>
    <w:rsid w:val="004C0D23"/>
    <w:rsid w:val="004C4E0A"/>
    <w:rsid w:val="004C5770"/>
    <w:rsid w:val="004C6921"/>
    <w:rsid w:val="004D441D"/>
    <w:rsid w:val="004D6DD2"/>
    <w:rsid w:val="004E2753"/>
    <w:rsid w:val="004E36C2"/>
    <w:rsid w:val="004E4249"/>
    <w:rsid w:val="004F19A6"/>
    <w:rsid w:val="004F5FF7"/>
    <w:rsid w:val="00501480"/>
    <w:rsid w:val="0050272D"/>
    <w:rsid w:val="005031A5"/>
    <w:rsid w:val="00511119"/>
    <w:rsid w:val="00513BCF"/>
    <w:rsid w:val="005265B3"/>
    <w:rsid w:val="00530745"/>
    <w:rsid w:val="00532A1E"/>
    <w:rsid w:val="005400AE"/>
    <w:rsid w:val="00540E75"/>
    <w:rsid w:val="00541345"/>
    <w:rsid w:val="00544369"/>
    <w:rsid w:val="0054508B"/>
    <w:rsid w:val="00552480"/>
    <w:rsid w:val="00560CCD"/>
    <w:rsid w:val="005611DD"/>
    <w:rsid w:val="00561D05"/>
    <w:rsid w:val="0056208D"/>
    <w:rsid w:val="0056327C"/>
    <w:rsid w:val="0057459C"/>
    <w:rsid w:val="005764BE"/>
    <w:rsid w:val="00576559"/>
    <w:rsid w:val="00576D89"/>
    <w:rsid w:val="005802D9"/>
    <w:rsid w:val="00584390"/>
    <w:rsid w:val="00585518"/>
    <w:rsid w:val="005856A2"/>
    <w:rsid w:val="00586B20"/>
    <w:rsid w:val="00593DD0"/>
    <w:rsid w:val="00594BD4"/>
    <w:rsid w:val="00594FAD"/>
    <w:rsid w:val="00595FB1"/>
    <w:rsid w:val="005B061F"/>
    <w:rsid w:val="005B2DD7"/>
    <w:rsid w:val="005B3F44"/>
    <w:rsid w:val="005C0C81"/>
    <w:rsid w:val="005C4AD7"/>
    <w:rsid w:val="005D42CE"/>
    <w:rsid w:val="005D573C"/>
    <w:rsid w:val="005E6749"/>
    <w:rsid w:val="005F2064"/>
    <w:rsid w:val="006001CB"/>
    <w:rsid w:val="00601745"/>
    <w:rsid w:val="00605082"/>
    <w:rsid w:val="006076B8"/>
    <w:rsid w:val="00610329"/>
    <w:rsid w:val="00612E2D"/>
    <w:rsid w:val="00616AD4"/>
    <w:rsid w:val="006219C7"/>
    <w:rsid w:val="00622452"/>
    <w:rsid w:val="00625563"/>
    <w:rsid w:val="00631C02"/>
    <w:rsid w:val="00633C7C"/>
    <w:rsid w:val="00634354"/>
    <w:rsid w:val="0063517E"/>
    <w:rsid w:val="00637193"/>
    <w:rsid w:val="00645FE9"/>
    <w:rsid w:val="006466AC"/>
    <w:rsid w:val="00651904"/>
    <w:rsid w:val="00651EE6"/>
    <w:rsid w:val="00662655"/>
    <w:rsid w:val="00663D84"/>
    <w:rsid w:val="00670804"/>
    <w:rsid w:val="00674388"/>
    <w:rsid w:val="006756DE"/>
    <w:rsid w:val="006756FC"/>
    <w:rsid w:val="00675C33"/>
    <w:rsid w:val="00680648"/>
    <w:rsid w:val="00684972"/>
    <w:rsid w:val="00685ACC"/>
    <w:rsid w:val="00685FCA"/>
    <w:rsid w:val="00692CC2"/>
    <w:rsid w:val="00696971"/>
    <w:rsid w:val="006A0321"/>
    <w:rsid w:val="006A68DE"/>
    <w:rsid w:val="006B16A0"/>
    <w:rsid w:val="006B1E75"/>
    <w:rsid w:val="006B2BBA"/>
    <w:rsid w:val="006B7316"/>
    <w:rsid w:val="006B7990"/>
    <w:rsid w:val="006D0E5A"/>
    <w:rsid w:val="006D1384"/>
    <w:rsid w:val="006D15B4"/>
    <w:rsid w:val="006D1C2C"/>
    <w:rsid w:val="006D542F"/>
    <w:rsid w:val="006D74E1"/>
    <w:rsid w:val="006D7E58"/>
    <w:rsid w:val="006E160B"/>
    <w:rsid w:val="006E1B89"/>
    <w:rsid w:val="006E3041"/>
    <w:rsid w:val="006E4675"/>
    <w:rsid w:val="006E68C0"/>
    <w:rsid w:val="006F0F3C"/>
    <w:rsid w:val="006F4011"/>
    <w:rsid w:val="006F5669"/>
    <w:rsid w:val="0070159A"/>
    <w:rsid w:val="00701DB5"/>
    <w:rsid w:val="00702966"/>
    <w:rsid w:val="00702EE9"/>
    <w:rsid w:val="00713BEF"/>
    <w:rsid w:val="00715257"/>
    <w:rsid w:val="00716760"/>
    <w:rsid w:val="00723B68"/>
    <w:rsid w:val="00730713"/>
    <w:rsid w:val="007317A2"/>
    <w:rsid w:val="007447A2"/>
    <w:rsid w:val="007465AF"/>
    <w:rsid w:val="00752CB9"/>
    <w:rsid w:val="0075691A"/>
    <w:rsid w:val="00756F23"/>
    <w:rsid w:val="00761139"/>
    <w:rsid w:val="00761C30"/>
    <w:rsid w:val="00766E1F"/>
    <w:rsid w:val="00767A1B"/>
    <w:rsid w:val="00767C02"/>
    <w:rsid w:val="0077207A"/>
    <w:rsid w:val="00780F76"/>
    <w:rsid w:val="00782554"/>
    <w:rsid w:val="00783835"/>
    <w:rsid w:val="00784E13"/>
    <w:rsid w:val="00785FCF"/>
    <w:rsid w:val="007868D6"/>
    <w:rsid w:val="00796682"/>
    <w:rsid w:val="007B043A"/>
    <w:rsid w:val="007B6C7E"/>
    <w:rsid w:val="007B7875"/>
    <w:rsid w:val="007C11AB"/>
    <w:rsid w:val="007C444E"/>
    <w:rsid w:val="007E0301"/>
    <w:rsid w:val="007E547B"/>
    <w:rsid w:val="007F11D0"/>
    <w:rsid w:val="007F4588"/>
    <w:rsid w:val="007F5EBD"/>
    <w:rsid w:val="00800F07"/>
    <w:rsid w:val="00803A1B"/>
    <w:rsid w:val="00805363"/>
    <w:rsid w:val="00805A7E"/>
    <w:rsid w:val="00807900"/>
    <w:rsid w:val="00812801"/>
    <w:rsid w:val="00813E86"/>
    <w:rsid w:val="008236B5"/>
    <w:rsid w:val="008252D7"/>
    <w:rsid w:val="00830E98"/>
    <w:rsid w:val="008343D3"/>
    <w:rsid w:val="00834FBC"/>
    <w:rsid w:val="00835FE2"/>
    <w:rsid w:val="0083723E"/>
    <w:rsid w:val="0084459A"/>
    <w:rsid w:val="00847159"/>
    <w:rsid w:val="008473E9"/>
    <w:rsid w:val="00850374"/>
    <w:rsid w:val="00854A20"/>
    <w:rsid w:val="0086047D"/>
    <w:rsid w:val="0086200F"/>
    <w:rsid w:val="00862CDE"/>
    <w:rsid w:val="008671E8"/>
    <w:rsid w:val="00870998"/>
    <w:rsid w:val="00870CC7"/>
    <w:rsid w:val="008722A7"/>
    <w:rsid w:val="00873C85"/>
    <w:rsid w:val="008753B8"/>
    <w:rsid w:val="00881A5E"/>
    <w:rsid w:val="0088736F"/>
    <w:rsid w:val="00893B86"/>
    <w:rsid w:val="0089706B"/>
    <w:rsid w:val="008A0C4D"/>
    <w:rsid w:val="008A4382"/>
    <w:rsid w:val="008A7642"/>
    <w:rsid w:val="008B5BA6"/>
    <w:rsid w:val="008C2B0F"/>
    <w:rsid w:val="008C462C"/>
    <w:rsid w:val="008C634F"/>
    <w:rsid w:val="008D3638"/>
    <w:rsid w:val="008D5E6C"/>
    <w:rsid w:val="008F4181"/>
    <w:rsid w:val="00901FD5"/>
    <w:rsid w:val="0090611C"/>
    <w:rsid w:val="009123F8"/>
    <w:rsid w:val="00914B75"/>
    <w:rsid w:val="00914F87"/>
    <w:rsid w:val="009154C4"/>
    <w:rsid w:val="00915631"/>
    <w:rsid w:val="009332BE"/>
    <w:rsid w:val="009343DE"/>
    <w:rsid w:val="0093685D"/>
    <w:rsid w:val="00941C40"/>
    <w:rsid w:val="00942515"/>
    <w:rsid w:val="00945AA7"/>
    <w:rsid w:val="00947292"/>
    <w:rsid w:val="009512A4"/>
    <w:rsid w:val="009524EA"/>
    <w:rsid w:val="00957668"/>
    <w:rsid w:val="009576DC"/>
    <w:rsid w:val="00960E0D"/>
    <w:rsid w:val="009637A7"/>
    <w:rsid w:val="00973DA6"/>
    <w:rsid w:val="00977931"/>
    <w:rsid w:val="009825F9"/>
    <w:rsid w:val="00982A7C"/>
    <w:rsid w:val="009830CC"/>
    <w:rsid w:val="0098393A"/>
    <w:rsid w:val="00984C4D"/>
    <w:rsid w:val="00987BD3"/>
    <w:rsid w:val="00992116"/>
    <w:rsid w:val="00997A58"/>
    <w:rsid w:val="009A5FE8"/>
    <w:rsid w:val="009B0CDA"/>
    <w:rsid w:val="009B170C"/>
    <w:rsid w:val="009B4908"/>
    <w:rsid w:val="009B72E7"/>
    <w:rsid w:val="009B78DF"/>
    <w:rsid w:val="009C53B9"/>
    <w:rsid w:val="009D1BB0"/>
    <w:rsid w:val="009D2651"/>
    <w:rsid w:val="009E1108"/>
    <w:rsid w:val="009E4F7F"/>
    <w:rsid w:val="009F02E9"/>
    <w:rsid w:val="009F472F"/>
    <w:rsid w:val="009F5B3C"/>
    <w:rsid w:val="009F7F0A"/>
    <w:rsid w:val="00A02F21"/>
    <w:rsid w:val="00A1242D"/>
    <w:rsid w:val="00A12AFB"/>
    <w:rsid w:val="00A13782"/>
    <w:rsid w:val="00A15DE4"/>
    <w:rsid w:val="00A17132"/>
    <w:rsid w:val="00A24AD7"/>
    <w:rsid w:val="00A31E52"/>
    <w:rsid w:val="00A32BA0"/>
    <w:rsid w:val="00A34899"/>
    <w:rsid w:val="00A36789"/>
    <w:rsid w:val="00A411C4"/>
    <w:rsid w:val="00A42B6D"/>
    <w:rsid w:val="00A517B2"/>
    <w:rsid w:val="00A51AD3"/>
    <w:rsid w:val="00A53738"/>
    <w:rsid w:val="00A57849"/>
    <w:rsid w:val="00A57C21"/>
    <w:rsid w:val="00A627EE"/>
    <w:rsid w:val="00A67FD4"/>
    <w:rsid w:val="00A71C49"/>
    <w:rsid w:val="00A73B87"/>
    <w:rsid w:val="00A77837"/>
    <w:rsid w:val="00A849B4"/>
    <w:rsid w:val="00A8607C"/>
    <w:rsid w:val="00A9339F"/>
    <w:rsid w:val="00A94305"/>
    <w:rsid w:val="00A95C57"/>
    <w:rsid w:val="00A95D05"/>
    <w:rsid w:val="00A968BF"/>
    <w:rsid w:val="00AA41A6"/>
    <w:rsid w:val="00AA4F79"/>
    <w:rsid w:val="00AB70B9"/>
    <w:rsid w:val="00AB7C67"/>
    <w:rsid w:val="00AB7F72"/>
    <w:rsid w:val="00AC0C17"/>
    <w:rsid w:val="00AC101F"/>
    <w:rsid w:val="00AC2154"/>
    <w:rsid w:val="00AC3AD0"/>
    <w:rsid w:val="00AC7F29"/>
    <w:rsid w:val="00AD011B"/>
    <w:rsid w:val="00AD06F5"/>
    <w:rsid w:val="00AD1D17"/>
    <w:rsid w:val="00AD21E8"/>
    <w:rsid w:val="00AD4FC6"/>
    <w:rsid w:val="00AD5101"/>
    <w:rsid w:val="00AE0B31"/>
    <w:rsid w:val="00AE6466"/>
    <w:rsid w:val="00AF16DE"/>
    <w:rsid w:val="00AF189D"/>
    <w:rsid w:val="00AF3830"/>
    <w:rsid w:val="00AF53D3"/>
    <w:rsid w:val="00AF588A"/>
    <w:rsid w:val="00B0042F"/>
    <w:rsid w:val="00B059C8"/>
    <w:rsid w:val="00B0771D"/>
    <w:rsid w:val="00B07D09"/>
    <w:rsid w:val="00B11431"/>
    <w:rsid w:val="00B114E6"/>
    <w:rsid w:val="00B17C16"/>
    <w:rsid w:val="00B22C64"/>
    <w:rsid w:val="00B3009F"/>
    <w:rsid w:val="00B30216"/>
    <w:rsid w:val="00B325CE"/>
    <w:rsid w:val="00B32681"/>
    <w:rsid w:val="00B32A64"/>
    <w:rsid w:val="00B33F54"/>
    <w:rsid w:val="00B4054E"/>
    <w:rsid w:val="00B4614F"/>
    <w:rsid w:val="00B47F99"/>
    <w:rsid w:val="00B52C29"/>
    <w:rsid w:val="00B54DBF"/>
    <w:rsid w:val="00B56B50"/>
    <w:rsid w:val="00B5702F"/>
    <w:rsid w:val="00B61495"/>
    <w:rsid w:val="00B62561"/>
    <w:rsid w:val="00B64830"/>
    <w:rsid w:val="00B70D67"/>
    <w:rsid w:val="00B729DE"/>
    <w:rsid w:val="00B74496"/>
    <w:rsid w:val="00B863AB"/>
    <w:rsid w:val="00B86B8B"/>
    <w:rsid w:val="00B86C66"/>
    <w:rsid w:val="00B87AF4"/>
    <w:rsid w:val="00B87D00"/>
    <w:rsid w:val="00B90BCF"/>
    <w:rsid w:val="00B92EAE"/>
    <w:rsid w:val="00B9467E"/>
    <w:rsid w:val="00BA1F8C"/>
    <w:rsid w:val="00BA78CB"/>
    <w:rsid w:val="00BA7EE0"/>
    <w:rsid w:val="00BB0040"/>
    <w:rsid w:val="00BB12F5"/>
    <w:rsid w:val="00BB5FA2"/>
    <w:rsid w:val="00BB6745"/>
    <w:rsid w:val="00BB7AE4"/>
    <w:rsid w:val="00BC094E"/>
    <w:rsid w:val="00BC214F"/>
    <w:rsid w:val="00BC41A1"/>
    <w:rsid w:val="00BC4540"/>
    <w:rsid w:val="00BD5592"/>
    <w:rsid w:val="00BD5621"/>
    <w:rsid w:val="00BE2317"/>
    <w:rsid w:val="00BE4A36"/>
    <w:rsid w:val="00BE52BF"/>
    <w:rsid w:val="00BF0099"/>
    <w:rsid w:val="00BF278B"/>
    <w:rsid w:val="00BF34EB"/>
    <w:rsid w:val="00BF593E"/>
    <w:rsid w:val="00C00826"/>
    <w:rsid w:val="00C04D10"/>
    <w:rsid w:val="00C1128C"/>
    <w:rsid w:val="00C12964"/>
    <w:rsid w:val="00C20699"/>
    <w:rsid w:val="00C21EE0"/>
    <w:rsid w:val="00C248F7"/>
    <w:rsid w:val="00C26154"/>
    <w:rsid w:val="00C331B7"/>
    <w:rsid w:val="00C35725"/>
    <w:rsid w:val="00C35B3F"/>
    <w:rsid w:val="00C424F4"/>
    <w:rsid w:val="00C4416E"/>
    <w:rsid w:val="00C54173"/>
    <w:rsid w:val="00C56819"/>
    <w:rsid w:val="00C605CD"/>
    <w:rsid w:val="00C707B8"/>
    <w:rsid w:val="00C737CF"/>
    <w:rsid w:val="00C76571"/>
    <w:rsid w:val="00C8261D"/>
    <w:rsid w:val="00C849DD"/>
    <w:rsid w:val="00C86F31"/>
    <w:rsid w:val="00C87167"/>
    <w:rsid w:val="00C91D74"/>
    <w:rsid w:val="00CA3BD1"/>
    <w:rsid w:val="00CB037E"/>
    <w:rsid w:val="00CB1B5A"/>
    <w:rsid w:val="00CB678D"/>
    <w:rsid w:val="00CC50D1"/>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19F2"/>
    <w:rsid w:val="00D2282F"/>
    <w:rsid w:val="00D32001"/>
    <w:rsid w:val="00D35D3C"/>
    <w:rsid w:val="00D412CB"/>
    <w:rsid w:val="00D42CD8"/>
    <w:rsid w:val="00D430D2"/>
    <w:rsid w:val="00D4768C"/>
    <w:rsid w:val="00D50DBB"/>
    <w:rsid w:val="00D53D51"/>
    <w:rsid w:val="00D652B6"/>
    <w:rsid w:val="00D65807"/>
    <w:rsid w:val="00D70381"/>
    <w:rsid w:val="00D71370"/>
    <w:rsid w:val="00D72380"/>
    <w:rsid w:val="00D72EBB"/>
    <w:rsid w:val="00D804CA"/>
    <w:rsid w:val="00D84AE5"/>
    <w:rsid w:val="00D86B0B"/>
    <w:rsid w:val="00D9153D"/>
    <w:rsid w:val="00D938FC"/>
    <w:rsid w:val="00D9586E"/>
    <w:rsid w:val="00DA5141"/>
    <w:rsid w:val="00DA6108"/>
    <w:rsid w:val="00DA7EE1"/>
    <w:rsid w:val="00DB011C"/>
    <w:rsid w:val="00DB44DB"/>
    <w:rsid w:val="00DB45A2"/>
    <w:rsid w:val="00DC2627"/>
    <w:rsid w:val="00DC27E3"/>
    <w:rsid w:val="00DC5F92"/>
    <w:rsid w:val="00DD0F04"/>
    <w:rsid w:val="00DD177A"/>
    <w:rsid w:val="00DE0BFC"/>
    <w:rsid w:val="00DE5403"/>
    <w:rsid w:val="00DF0485"/>
    <w:rsid w:val="00E01D7B"/>
    <w:rsid w:val="00E177E6"/>
    <w:rsid w:val="00E22480"/>
    <w:rsid w:val="00E23E27"/>
    <w:rsid w:val="00E25A83"/>
    <w:rsid w:val="00E30E9A"/>
    <w:rsid w:val="00E34249"/>
    <w:rsid w:val="00E46BBB"/>
    <w:rsid w:val="00E47205"/>
    <w:rsid w:val="00E50A50"/>
    <w:rsid w:val="00E50CB5"/>
    <w:rsid w:val="00E5359F"/>
    <w:rsid w:val="00E53CE9"/>
    <w:rsid w:val="00E60B05"/>
    <w:rsid w:val="00E75758"/>
    <w:rsid w:val="00E75C9E"/>
    <w:rsid w:val="00E81E1C"/>
    <w:rsid w:val="00E82D96"/>
    <w:rsid w:val="00E93520"/>
    <w:rsid w:val="00E96EDF"/>
    <w:rsid w:val="00EA66D4"/>
    <w:rsid w:val="00EA6A19"/>
    <w:rsid w:val="00EB34E2"/>
    <w:rsid w:val="00EC46C6"/>
    <w:rsid w:val="00EC4B97"/>
    <w:rsid w:val="00EC4CB8"/>
    <w:rsid w:val="00EC57DF"/>
    <w:rsid w:val="00EC59FA"/>
    <w:rsid w:val="00EE545E"/>
    <w:rsid w:val="00EE66FD"/>
    <w:rsid w:val="00EE7912"/>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73AA"/>
    <w:rsid w:val="00F36BC6"/>
    <w:rsid w:val="00F376CA"/>
    <w:rsid w:val="00F4148C"/>
    <w:rsid w:val="00F4193D"/>
    <w:rsid w:val="00F473FE"/>
    <w:rsid w:val="00F50359"/>
    <w:rsid w:val="00F55649"/>
    <w:rsid w:val="00F601EF"/>
    <w:rsid w:val="00F60438"/>
    <w:rsid w:val="00F6232D"/>
    <w:rsid w:val="00F628FD"/>
    <w:rsid w:val="00F71692"/>
    <w:rsid w:val="00F7178D"/>
    <w:rsid w:val="00F72061"/>
    <w:rsid w:val="00F80383"/>
    <w:rsid w:val="00F80E96"/>
    <w:rsid w:val="00F8205A"/>
    <w:rsid w:val="00F850A8"/>
    <w:rsid w:val="00F85126"/>
    <w:rsid w:val="00F958AD"/>
    <w:rsid w:val="00F95A4C"/>
    <w:rsid w:val="00F97875"/>
    <w:rsid w:val="00FA521A"/>
    <w:rsid w:val="00FA65FF"/>
    <w:rsid w:val="00FA7C89"/>
    <w:rsid w:val="00FA7FAB"/>
    <w:rsid w:val="00FB6768"/>
    <w:rsid w:val="00FB6BA4"/>
    <w:rsid w:val="00FC0191"/>
    <w:rsid w:val="00FC1841"/>
    <w:rsid w:val="00FC29AA"/>
    <w:rsid w:val="00FC3358"/>
    <w:rsid w:val="00FC3CD4"/>
    <w:rsid w:val="00FD10E2"/>
    <w:rsid w:val="00FE1CF4"/>
    <w:rsid w:val="00FE2316"/>
    <w:rsid w:val="00FE3803"/>
    <w:rsid w:val="00FE38B1"/>
    <w:rsid w:val="00FE4866"/>
    <w:rsid w:val="00FF0784"/>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Veranstaltungskalender/fasnacht-in-der-la-couronne-schnitzelbaenke-fasnachtssonntag-und-dienstag-9cfee4caf8" TargetMode="External"/><Relationship Id="rId18" Type="http://schemas.openxmlformats.org/officeDocument/2006/relationships/hyperlink" Target="https://www.solothurn-city.ch/Veranstaltungskalender/herz-pralinen-workshop-valentinstag-0dccc59e9d" TargetMode="External"/><Relationship Id="rId3" Type="http://schemas.openxmlformats.org/officeDocument/2006/relationships/customXml" Target="../customXml/item3.xml"/><Relationship Id="rId21" Type="http://schemas.openxmlformats.org/officeDocument/2006/relationships/hyperlink" Target="https://we.tl/t-FQL8w3LUiv" TargetMode="External"/><Relationship Id="rId7" Type="http://schemas.openxmlformats.org/officeDocument/2006/relationships/settings" Target="settings.xml"/><Relationship Id="rId12" Type="http://schemas.openxmlformats.org/officeDocument/2006/relationships/hyperlink" Target="https://www.solothurn-city.ch/Solothurn/experience/detail/TDS00020013973963458" TargetMode="External"/><Relationship Id="rId17" Type="http://schemas.openxmlformats.org/officeDocument/2006/relationships/hyperlink" Target="https://www.solothurn-city.ch/Solothurn/ukv/house/Solothurn-Hotel-La-Couronne-Hotel-Restaurant-TDS00020011072047071?choosenServiceID=TDS0002001293911275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lothurn-city.ch/Veranstaltungskalender/yves-netzhammer-cb316a9c12" TargetMode="External"/><Relationship Id="rId20" Type="http://schemas.openxmlformats.org/officeDocument/2006/relationships/hyperlink" Target="https://www.solothurn-city.ch/de/solothurn-erleben/veranstaltu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snacht-solothurn.c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olothurn-city.ch/Veranstaltungskalender/gustofestival-cocina-latinoamericana-4b98d58b9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olothurn-city.ch/Veranstaltungskalender/valentinstag-im-salzhaus-5df1ac1e3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Veranstaltungskalender/fasnacht-solothurn-2024-rythalle-solothurn-2f2c56de4" TargetMode="External"/><Relationship Id="rId22"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3" ma:contentTypeDescription="Ein neues Dokument erstellen." ma:contentTypeScope="" ma:versionID="a12c2c83047098b794e1820405505692">
  <xsd:schema xmlns:xsd="http://www.w3.org/2001/XMLSchema" xmlns:xs="http://www.w3.org/2001/XMLSchema" xmlns:p="http://schemas.microsoft.com/office/2006/metadata/properties" xmlns:ns3="3277dbc9-1f05-4469-9441-716065f0e7c5" targetNamespace="http://schemas.microsoft.com/office/2006/metadata/properties" ma:root="true" ma:fieldsID="9910d709a28ff259ca5ff1769594d254"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34050-548E-4D69-B30C-4305A22E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3.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4.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1184</Words>
  <Characters>7465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MM Solothurn Tourismus Dezember 2023</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Dezember 2023</dc:title>
  <dc:subject/>
  <dc:creator>Ramona Bergmann</dc:creator>
  <cp:keywords/>
  <dc:description/>
  <cp:lastModifiedBy>Benjamin Ponce (Gretz Communications AG)</cp:lastModifiedBy>
  <cp:revision>6</cp:revision>
  <cp:lastPrinted>2024-01-29T09:44:00Z</cp:lastPrinted>
  <dcterms:created xsi:type="dcterms:W3CDTF">2024-01-30T10:13:00Z</dcterms:created>
  <dcterms:modified xsi:type="dcterms:W3CDTF">2024-02-01T06:58:00Z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