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33D" w14:textId="52FE2B4F" w:rsidR="00215D37" w:rsidRPr="00D2596E" w:rsidRDefault="00871D53" w:rsidP="00E908F8">
      <w:pPr>
        <w:pStyle w:val="Corpsdelalettre"/>
        <w:spacing w:after="0"/>
        <w:ind w:left="6803" w:firstLine="277"/>
        <w:rPr>
          <w:lang w:val="de-CH"/>
        </w:rPr>
      </w:pPr>
      <w:r w:rsidRPr="00224E95">
        <w:rPr>
          <w:lang w:val="de-CH"/>
        </w:rPr>
        <w:t>Pully,</w:t>
      </w:r>
      <w:r w:rsidR="00305398" w:rsidRPr="00D259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1853" wp14:editId="537B61D3">
                <wp:simplePos x="0" y="0"/>
                <wp:positionH relativeFrom="column">
                  <wp:posOffset>-607364</wp:posOffset>
                </wp:positionH>
                <wp:positionV relativeFrom="paragraph">
                  <wp:posOffset>100330</wp:posOffset>
                </wp:positionV>
                <wp:extent cx="2567940" cy="804545"/>
                <wp:effectExtent l="0" t="0" r="0" b="0"/>
                <wp:wrapSquare wrapText="bothSides"/>
                <wp:docPr id="2254830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EE40" w14:textId="327F9257" w:rsidR="00305398" w:rsidRPr="006318D5" w:rsidRDefault="001258F1" w:rsidP="006318D5">
                            <w:pPr>
                              <w:pStyle w:val="Adresse"/>
                              <w:rPr>
                                <w:lang w:eastAsia="en-US"/>
                              </w:rPr>
                            </w:pPr>
                            <w:r w:rsidRPr="001258F1">
                              <w:rPr>
                                <w:b/>
                                <w:bCs/>
                                <w:lang w:eastAsia="en-US"/>
                              </w:rPr>
                              <w:t>Medienkontakt</w:t>
                            </w:r>
                            <w:r w:rsidR="00305398" w:rsidRPr="006318D5">
                              <w:br/>
                              <w:t>media@vaud-promotion.ch</w:t>
                            </w:r>
                            <w:r w:rsidR="00305398" w:rsidRPr="006318D5">
                              <w:br/>
                            </w:r>
                            <w:r w:rsidR="00305398" w:rsidRPr="006318D5">
                              <w:rPr>
                                <w:lang w:eastAsia="en-US"/>
                              </w:rPr>
                              <w:t xml:space="preserve">+41 21 613 26 </w:t>
                            </w:r>
                            <w:r w:rsidR="00E908F8">
                              <w:rPr>
                                <w:lang w:eastAsia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918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7.8pt;margin-top:7.9pt;width:202.2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" filled="f" stroked="f">
                <v:textbox>
                  <w:txbxContent>
                    <w:p w14:paraId="5AECEE40" w14:textId="327F9257" w:rsidR="00305398" w:rsidRPr="006318D5" w:rsidRDefault="001258F1" w:rsidP="006318D5">
                      <w:pPr>
                        <w:pStyle w:val="Adresse"/>
                        <w:rPr>
                          <w:lang w:eastAsia="en-US"/>
                        </w:rPr>
                      </w:pPr>
                      <w:proofErr w:type="spellStart"/>
                      <w:r w:rsidRPr="001258F1">
                        <w:rPr>
                          <w:b/>
                          <w:bCs/>
                          <w:lang w:eastAsia="en-US"/>
                        </w:rPr>
                        <w:t>Medienkontakt</w:t>
                      </w:r>
                      <w:proofErr w:type="spellEnd"/>
                      <w:r w:rsidR="00305398" w:rsidRPr="006318D5">
                        <w:br/>
                        <w:t>media@vaud-promotion.ch</w:t>
                      </w:r>
                      <w:r w:rsidR="00305398" w:rsidRPr="006318D5">
                        <w:br/>
                      </w:r>
                      <w:r w:rsidR="00305398" w:rsidRPr="006318D5">
                        <w:rPr>
                          <w:lang w:eastAsia="en-US"/>
                        </w:rPr>
                        <w:t xml:space="preserve">+41 21 613 26 </w:t>
                      </w:r>
                      <w:r w:rsidR="00E908F8">
                        <w:rPr>
                          <w:lang w:eastAsia="en-US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D37" w:rsidRPr="00D2596E">
        <w:rPr>
          <w:lang w:val="de-CH"/>
        </w:rPr>
        <w:t xml:space="preserve"> </w:t>
      </w:r>
      <w:r w:rsidR="00D2596E" w:rsidRPr="00D2596E">
        <w:rPr>
          <w:lang w:val="de-CH"/>
        </w:rPr>
        <w:t>2</w:t>
      </w:r>
      <w:r w:rsidR="00252808">
        <w:rPr>
          <w:lang w:val="de-CH"/>
        </w:rPr>
        <w:t>8</w:t>
      </w:r>
      <w:r w:rsidR="00224E95" w:rsidRPr="00D2596E">
        <w:rPr>
          <w:lang w:val="de-CH"/>
        </w:rPr>
        <w:t xml:space="preserve"> </w:t>
      </w:r>
      <w:r w:rsidR="00D2596E" w:rsidRPr="00D2596E">
        <w:rPr>
          <w:lang w:val="de-CH"/>
        </w:rPr>
        <w:t>November</w:t>
      </w:r>
      <w:r w:rsidR="00224E95" w:rsidRPr="00D2596E">
        <w:rPr>
          <w:lang w:val="de-CH"/>
        </w:rPr>
        <w:t xml:space="preserve"> 2023</w:t>
      </w:r>
    </w:p>
    <w:p w14:paraId="628A0C63" w14:textId="574A59D6" w:rsidR="00DA3BE4" w:rsidRPr="00D2596E" w:rsidRDefault="00DA3BE4" w:rsidP="00FA1CE1">
      <w:pPr>
        <w:pStyle w:val="SOUSTITRE"/>
        <w:spacing w:before="800"/>
        <w:rPr>
          <w:highlight w:val="yellow"/>
          <w:lang w:val="de-CH"/>
        </w:rPr>
      </w:pPr>
    </w:p>
    <w:p w14:paraId="61DCBB9B" w14:textId="1DDE7F31" w:rsidR="00224E95" w:rsidRPr="00D2596E" w:rsidRDefault="0078320F" w:rsidP="00E0000E">
      <w:pPr>
        <w:pStyle w:val="Chapeau"/>
        <w:rPr>
          <w:rFonts w:ascii="Staatliches" w:hAnsi="Staatliches" w:cs="Staatliches"/>
          <w:sz w:val="28"/>
          <w:szCs w:val="28"/>
          <w:highlight w:val="yellow"/>
          <w:lang w:val="de-CH"/>
        </w:rPr>
      </w:pPr>
      <w:r w:rsidRPr="00D2596E">
        <w:rPr>
          <w:rFonts w:ascii="Staatliches" w:hAnsi="Staatliches" w:cs="Staatliches"/>
          <w:sz w:val="28"/>
          <w:szCs w:val="28"/>
          <w:lang w:val="de-CH"/>
        </w:rPr>
        <w:t>MEDIENMITTEILUNG</w:t>
      </w:r>
      <w:r w:rsidR="00224E95" w:rsidRPr="00D2596E">
        <w:rPr>
          <w:rFonts w:ascii="Staatliches" w:hAnsi="Staatliches" w:cs="Staatliches"/>
          <w:sz w:val="28"/>
          <w:szCs w:val="28"/>
          <w:highlight w:val="yellow"/>
          <w:lang w:val="de-CH"/>
        </w:rPr>
        <w:t xml:space="preserve"> </w:t>
      </w:r>
    </w:p>
    <w:p w14:paraId="048E91A4" w14:textId="77777777" w:rsidR="0078320F" w:rsidRPr="00D2596E" w:rsidRDefault="0078320F" w:rsidP="00E0000E">
      <w:pPr>
        <w:pStyle w:val="Chapeau"/>
        <w:rPr>
          <w:rFonts w:ascii="Staatliches" w:hAnsi="Staatliches" w:cs="Staatliches"/>
          <w:sz w:val="28"/>
          <w:szCs w:val="28"/>
          <w:highlight w:val="yellow"/>
          <w:lang w:val="de-CH"/>
        </w:rPr>
      </w:pPr>
    </w:p>
    <w:p w14:paraId="02D31DC3" w14:textId="77C83D50" w:rsidR="0078320F" w:rsidRPr="00D2596E" w:rsidRDefault="00D2596E" w:rsidP="00E908F8">
      <w:pPr>
        <w:pStyle w:val="Chapeau"/>
        <w:jc w:val="center"/>
        <w:rPr>
          <w:rFonts w:ascii="Palatino Linotype" w:hAnsi="Palatino Linotype"/>
          <w:b/>
          <w:bCs/>
          <w:color w:val="auto"/>
          <w:sz w:val="28"/>
          <w:szCs w:val="28"/>
          <w:highlight w:val="yellow"/>
          <w:lang w:val="de-CH"/>
        </w:rPr>
      </w:pPr>
      <w:r w:rsidRPr="00D2596E">
        <w:rPr>
          <w:rFonts w:ascii="Palatino Linotype" w:hAnsi="Palatino Linotype"/>
          <w:b/>
          <w:bCs/>
          <w:color w:val="auto"/>
          <w:sz w:val="28"/>
          <w:szCs w:val="28"/>
          <w:lang w:val="de-CH"/>
        </w:rPr>
        <w:t>44. Internationales Ballonfestival</w:t>
      </w:r>
    </w:p>
    <w:p w14:paraId="4A64DFAF" w14:textId="77777777" w:rsidR="00E908F8" w:rsidRPr="00D2596E" w:rsidRDefault="00E908F8" w:rsidP="00E908F8">
      <w:pPr>
        <w:pStyle w:val="Chapeau"/>
        <w:jc w:val="center"/>
        <w:rPr>
          <w:rFonts w:ascii="Palatino Linotype" w:hAnsi="Palatino Linotype"/>
          <w:b/>
          <w:bCs/>
          <w:sz w:val="22"/>
          <w:szCs w:val="22"/>
          <w:highlight w:val="yellow"/>
          <w:lang w:val="de-CH"/>
        </w:rPr>
      </w:pPr>
    </w:p>
    <w:p w14:paraId="5C0E59A1" w14:textId="01B116EA" w:rsidR="004B093C" w:rsidRPr="004B093C" w:rsidRDefault="00D2596E" w:rsidP="00D2596E">
      <w:pPr>
        <w:spacing w:before="160" w:after="180" w:line="192" w:lineRule="auto"/>
        <w:jc w:val="both"/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</w:pPr>
      <w:r w:rsidRP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>Die Schweizer Himmel werden erneut von lebendigen Farben und</w:t>
      </w:r>
      <w:r w:rsid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 xml:space="preserve"> </w:t>
      </w:r>
      <w:r w:rsidRP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>spektakulären Formen erfüllt, während der 44. Ausgabe des Internationalen</w:t>
      </w:r>
      <w:r w:rsid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 xml:space="preserve"> </w:t>
      </w:r>
      <w:r w:rsidRP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>Ballonfestivals in Château-d'Œx. Geplant vom 20. bis zum 28. Januar 2024,</w:t>
      </w:r>
      <w:r w:rsid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 xml:space="preserve"> </w:t>
      </w:r>
      <w:r w:rsidRP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>zieht dieses ikonische Ereignis jedes Jahr Heissluftballon-Enthusiasten aus</w:t>
      </w:r>
      <w:r w:rsid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 xml:space="preserve"> </w:t>
      </w:r>
      <w:r w:rsidRPr="004B093C">
        <w:rPr>
          <w:rFonts w:ascii="Palatino Linotype" w:eastAsiaTheme="minorHAnsi" w:hAnsi="Palatino Linotype" w:cs="Maitree"/>
          <w:color w:val="0A4069"/>
          <w:kern w:val="0"/>
          <w:lang w:val="de-CH" w:eastAsia="en-US"/>
        </w:rPr>
        <w:t>der ganzen Welt an, um eine unvergessliche Erfahrung zu machen.</w:t>
      </w:r>
    </w:p>
    <w:p w14:paraId="3D8B596F" w14:textId="5FC1B1D7" w:rsidR="004B093C" w:rsidRPr="004B093C" w:rsidRDefault="004B093C" w:rsidP="004B093C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  <w:r w:rsidRPr="004B093C">
        <w:rPr>
          <w:rFonts w:ascii="Palatino Linotype" w:hAnsi="Palatino Linotype"/>
          <w:sz w:val="22"/>
          <w:szCs w:val="22"/>
          <w:lang w:val="de-CH"/>
        </w:rPr>
        <w:t>Gegründet im Jahr 1979, findet das Internationale Ballonfestival jedes Jahr Ende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Januar über einen Zeitraum von 9 Tagen in der Heissluftballon-Hauptstadt der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Schweiz, Château-d’Œx, statt. Das Festival begrüsst Heissluftballons aus der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ganzen Welt und versammelt zwischen 20.000 und 50.000 Zuschauer sowie die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weltbesten Ballonfahrer pro Ausgabe.</w:t>
      </w:r>
    </w:p>
    <w:p w14:paraId="28227AEC" w14:textId="7B7C6A7B" w:rsidR="004B093C" w:rsidRPr="004B093C" w:rsidRDefault="004B093C" w:rsidP="004B093C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  <w:r w:rsidRPr="004B093C">
        <w:rPr>
          <w:rFonts w:ascii="Palatino Linotype" w:hAnsi="Palatino Linotype"/>
          <w:sz w:val="22"/>
          <w:szCs w:val="22"/>
          <w:lang w:val="de-CH"/>
        </w:rPr>
        <w:t>Die Verbindung zwischen Château-d’Œx und Heissluftballons hat tiefe historische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Wurzeln. Im Jahr 1999 startete der Breitling Orbiter 3, gesteuert von Bertrand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Piccard und Brian Jones, von Château-d’Œx aus zum ersten Nonstop-Weltumrundungs-Ballonflug. Es ist hauptsächlich die geografische Lage, die es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Château-d’Œx ermöglicht hat, ein solches Ereignis auszurichten, da die Region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optimale meteorologische Bedingungen für Ballonflüge bietet.</w:t>
      </w:r>
    </w:p>
    <w:p w14:paraId="15D8342B" w14:textId="608DF6B4" w:rsidR="004B093C" w:rsidRPr="004B093C" w:rsidRDefault="004B093C" w:rsidP="004B093C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  <w:r w:rsidRPr="004B093C">
        <w:rPr>
          <w:rFonts w:ascii="Palatino Linotype" w:hAnsi="Palatino Linotype"/>
          <w:sz w:val="22"/>
          <w:szCs w:val="22"/>
          <w:lang w:val="de-CH"/>
        </w:rPr>
        <w:t>Vom 20. bis 28. Januar 2024 wird das Festival seine 44. Ausgabe veranstalten,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unter dem Motto Festlichkeiten, Begegnungen und Zauber. Ab dem 20. Januar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werden über 60 Piloten aus der ganzen Welt in Château-d’Œx erwartet! Jeden Tag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haben die Zuschauer die Möglichkeit, das Aufblasen der Ballons zu beobachten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und sie elegant in den Himmel aufsteigen zu sehen, und ihnen bietet sich ein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atemberaubendes Schauspiel vor der Berg- und Schneekulisse. Neben den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Ballonflügen werden besondere Ereignisse den Zeitplan dieser 44. Ausgabe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prägen, darunter Wettbewerbe, akrobatische Flugvorführungen, der Aufstieg von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Sonderform-Ballons, festgebundene Flüge für Kinder und mehr, was den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Besuchern ermöglicht, in die Welt des Ballonfahrens in den Schweizer Alpen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einzutauchen.</w:t>
      </w:r>
    </w:p>
    <w:p w14:paraId="07505C50" w14:textId="324253F4" w:rsidR="00582276" w:rsidRPr="004B093C" w:rsidRDefault="004B093C" w:rsidP="00582276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  <w:r w:rsidRPr="004B093C">
        <w:rPr>
          <w:rFonts w:ascii="Palatino Linotype" w:hAnsi="Palatino Linotype"/>
          <w:sz w:val="22"/>
          <w:szCs w:val="22"/>
          <w:lang w:val="de-CH"/>
        </w:rPr>
        <w:t>Für allgemeine Informationen zum Festival, zum Programm, zu den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Zugangsmöglichkeiten oder zu den Ticketpreisen besuchen Sie bitte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hyperlink r:id="rId7" w:history="1">
        <w:r w:rsidRPr="004B093C">
          <w:rPr>
            <w:rStyle w:val="Hyperlink"/>
            <w:rFonts w:ascii="Palatino Linotype" w:hAnsi="Palatino Linotype"/>
            <w:sz w:val="22"/>
            <w:szCs w:val="22"/>
            <w:lang w:val="de-CH"/>
          </w:rPr>
          <w:t>www.festivaldeballons.ch</w:t>
        </w:r>
      </w:hyperlink>
      <w:r w:rsidRPr="004B093C">
        <w:rPr>
          <w:rFonts w:ascii="Palatino Linotype" w:hAnsi="Palatino Linotype"/>
          <w:sz w:val="22"/>
          <w:szCs w:val="22"/>
          <w:lang w:val="de-CH"/>
        </w:rPr>
        <w:t>. Schweizer und internationale Medien sind herzlich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eingeladen, dieses aussergewöhnliche Ereignis zu begleiten.</w:t>
      </w:r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 xml:space="preserve">Presseakkreditierungen können durch Ausfüllen des </w:t>
      </w:r>
      <w:hyperlink r:id="rId8" w:history="1">
        <w:r w:rsidRPr="00A237DB">
          <w:rPr>
            <w:rStyle w:val="Hyperlink"/>
            <w:rFonts w:ascii="Palatino Linotype" w:hAnsi="Palatino Linotype"/>
            <w:sz w:val="22"/>
            <w:szCs w:val="22"/>
            <w:lang w:val="de-CH"/>
          </w:rPr>
          <w:t>Akkreditierungsformulars</w:t>
        </w:r>
      </w:hyperlink>
      <w:r>
        <w:rPr>
          <w:rFonts w:ascii="Palatino Linotype" w:hAnsi="Palatino Linotype"/>
          <w:sz w:val="22"/>
          <w:szCs w:val="22"/>
          <w:lang w:val="de-CH"/>
        </w:rPr>
        <w:t xml:space="preserve"> </w:t>
      </w:r>
      <w:r w:rsidRPr="004B093C">
        <w:rPr>
          <w:rFonts w:ascii="Palatino Linotype" w:hAnsi="Palatino Linotype"/>
          <w:sz w:val="22"/>
          <w:szCs w:val="22"/>
          <w:lang w:val="de-CH"/>
        </w:rPr>
        <w:t>erhalten werden.</w:t>
      </w:r>
    </w:p>
    <w:p w14:paraId="05340A33" w14:textId="585C383D" w:rsidR="0049026D" w:rsidRDefault="004B093C" w:rsidP="006231BD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  <w:r w:rsidRPr="00A237DB">
        <w:rPr>
          <w:rFonts w:ascii="Palatino Linotype" w:hAnsi="Palatino Linotype"/>
          <w:b/>
          <w:bCs/>
          <w:sz w:val="22"/>
          <w:szCs w:val="22"/>
          <w:lang w:val="de-CH"/>
        </w:rPr>
        <w:t>Informationen:</w:t>
      </w:r>
      <w:r w:rsidRPr="004B093C">
        <w:rPr>
          <w:rFonts w:ascii="Palatino Linotype" w:hAnsi="Palatino Linotype"/>
          <w:sz w:val="22"/>
          <w:szCs w:val="22"/>
          <w:lang w:val="de-CH"/>
        </w:rPr>
        <w:t xml:space="preserve"> </w:t>
      </w:r>
      <w:hyperlink r:id="rId9" w:history="1">
        <w:r w:rsidRPr="00A237DB">
          <w:rPr>
            <w:rStyle w:val="Hyperlink"/>
            <w:rFonts w:ascii="Palatino Linotype" w:hAnsi="Palatino Linotype"/>
            <w:sz w:val="22"/>
            <w:szCs w:val="22"/>
            <w:lang w:val="de-CH"/>
          </w:rPr>
          <w:t>www.festivaldeballons.ch/de/ueber-uns/presse</w:t>
        </w:r>
      </w:hyperlink>
    </w:p>
    <w:p w14:paraId="726436B5" w14:textId="77777777" w:rsidR="006231BD" w:rsidRDefault="006231BD" w:rsidP="006231BD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</w:p>
    <w:p w14:paraId="6DCCF665" w14:textId="77777777" w:rsidR="00582276" w:rsidRPr="006231BD" w:rsidRDefault="00582276" w:rsidP="006231BD">
      <w:pPr>
        <w:pStyle w:val="Corpsdelalettre"/>
        <w:rPr>
          <w:rFonts w:ascii="Palatino Linotype" w:hAnsi="Palatino Linotype"/>
          <w:sz w:val="22"/>
          <w:szCs w:val="22"/>
          <w:lang w:val="de-CH"/>
        </w:rPr>
      </w:pPr>
    </w:p>
    <w:p w14:paraId="6E3D4458" w14:textId="2AA68D4D" w:rsidR="0049026D" w:rsidRPr="0049026D" w:rsidRDefault="0049026D" w:rsidP="00305398">
      <w:pPr>
        <w:pStyle w:val="Chapeau"/>
        <w:ind w:right="-2"/>
        <w:rPr>
          <w:rFonts w:ascii="Palatino Linotype" w:hAnsi="Palatino Linotype"/>
          <w:color w:val="000000" w:themeColor="text1"/>
          <w:sz w:val="22"/>
          <w:szCs w:val="22"/>
          <w:lang w:val="de-CH"/>
        </w:rPr>
      </w:pPr>
      <w:r w:rsidRPr="00A237DB">
        <w:rPr>
          <w:rFonts w:ascii="Palatino Linotype" w:hAnsi="Palatino Linotype"/>
          <w:color w:val="000000" w:themeColor="text1"/>
          <w:sz w:val="22"/>
          <w:szCs w:val="22"/>
          <w:lang w:val="de-CH"/>
        </w:rPr>
        <w:t xml:space="preserve">Passende Bilder finden Sie </w:t>
      </w:r>
      <w:hyperlink r:id="rId10" w:history="1">
        <w:r w:rsidRPr="00A237DB">
          <w:rPr>
            <w:rStyle w:val="Hyperlink"/>
            <w:rFonts w:ascii="Palatino Linotype" w:hAnsi="Palatino Linotype"/>
            <w:sz w:val="22"/>
            <w:szCs w:val="22"/>
            <w:lang w:val="de-CH"/>
          </w:rPr>
          <w:t>hier</w:t>
        </w:r>
      </w:hyperlink>
      <w:r w:rsidRPr="00A237DB">
        <w:rPr>
          <w:rFonts w:ascii="Palatino Linotype" w:hAnsi="Palatino Linotype"/>
          <w:color w:val="000000" w:themeColor="text1"/>
          <w:sz w:val="22"/>
          <w:szCs w:val="22"/>
          <w:lang w:val="de-CH"/>
        </w:rPr>
        <w:t>.</w:t>
      </w:r>
    </w:p>
    <w:sectPr w:rsidR="0049026D" w:rsidRPr="0049026D" w:rsidSect="0030539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1" w:bottom="170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67FA" w14:textId="77777777" w:rsidR="0084652D" w:rsidRDefault="0084652D" w:rsidP="00D57A2D">
      <w:pPr>
        <w:spacing w:after="0" w:line="240" w:lineRule="auto"/>
      </w:pPr>
      <w:r>
        <w:separator/>
      </w:r>
    </w:p>
  </w:endnote>
  <w:endnote w:type="continuationSeparator" w:id="0">
    <w:p w14:paraId="72852AE2" w14:textId="77777777" w:rsidR="0084652D" w:rsidRDefault="0084652D" w:rsidP="00D5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atliches">
    <w:charset w:val="00"/>
    <w:family w:val="auto"/>
    <w:pitch w:val="variable"/>
    <w:sig w:usb0="A00000EF" w:usb1="4000204B" w:usb2="00000000" w:usb3="00000000" w:csb0="00000093" w:csb1="00000000"/>
  </w:font>
  <w:font w:name="Maitree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093D" w14:textId="01A9C5E5" w:rsidR="005A3E20" w:rsidRPr="00FA1CE1" w:rsidRDefault="005A3E20" w:rsidP="00FF3355">
    <w:pPr>
      <w:pStyle w:val="Pieddepageadresse"/>
      <w:ind w:left="-851"/>
    </w:pPr>
    <w:r w:rsidRPr="00FA1CE1">
      <w:t>Avenue Général Guisan 48, 1009 Pully</w:t>
    </w:r>
  </w:p>
  <w:p w14:paraId="644C0FAC" w14:textId="6B48E244" w:rsidR="005A3E20" w:rsidRPr="00FA1CE1" w:rsidRDefault="005A3E20" w:rsidP="00FF3355">
    <w:pPr>
      <w:pStyle w:val="Pieddepageadresse"/>
      <w:ind w:left="-851"/>
    </w:pPr>
    <w:r w:rsidRPr="00FA1CE1">
      <w:t>Case Postale 1125, 1001 Lausanne, Suisse</w:t>
    </w:r>
    <w:r w:rsidRPr="00FA1CE1">
      <w:br/>
    </w:r>
  </w:p>
  <w:p w14:paraId="55022142" w14:textId="52B24C55" w:rsidR="005A3E20" w:rsidRPr="00FA1CE1" w:rsidRDefault="005A3E20" w:rsidP="00FF3355">
    <w:pPr>
      <w:pStyle w:val="Pieddepageadresse"/>
      <w:ind w:left="-851"/>
    </w:pPr>
    <w:r w:rsidRPr="00FA1CE1">
      <w:t>+41 (0)21 613 26 26</w:t>
    </w:r>
  </w:p>
  <w:p w14:paraId="4DC2D0C5" w14:textId="77777777" w:rsidR="005A3E20" w:rsidRPr="00FA1CE1" w:rsidRDefault="005A3E20" w:rsidP="00FF3355">
    <w:pPr>
      <w:pStyle w:val="Pieddepageadresse"/>
      <w:ind w:left="-851"/>
    </w:pPr>
    <w:r w:rsidRPr="00FA1CE1">
      <w:t>info@vaud-promotion.ch</w:t>
    </w:r>
  </w:p>
  <w:p w14:paraId="12887BEC" w14:textId="465848AC" w:rsidR="002E3B79" w:rsidRPr="00FA1CE1" w:rsidRDefault="00184C33" w:rsidP="00FF3355">
    <w:pPr>
      <w:pStyle w:val="Pieddepageadresse"/>
      <w:ind w:left="-851"/>
      <w:rPr>
        <w:b/>
        <w:bCs/>
      </w:rPr>
    </w:pPr>
    <w:r w:rsidRPr="00FA1CE1">
      <w:rPr>
        <w:b/>
        <w:bCs/>
      </w:rPr>
      <w:t>vaud.ch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B8C0" w14:textId="77777777" w:rsidR="00972A12" w:rsidRDefault="00972A12"/>
  <w:p w14:paraId="5DDD5ABB" w14:textId="77777777" w:rsidR="00972A12" w:rsidRPr="00FA1CE1" w:rsidRDefault="00972A12" w:rsidP="00972A12">
    <w:pPr>
      <w:pStyle w:val="Pieddepageadresse"/>
      <w:ind w:left="-851"/>
    </w:pPr>
    <w:r w:rsidRPr="00FA1CE1">
      <w:t>Avenue Général Guisan 48, 1009 Pully</w:t>
    </w:r>
  </w:p>
  <w:p w14:paraId="0FEEA4A8" w14:textId="77777777" w:rsidR="00972A12" w:rsidRPr="00FA1CE1" w:rsidRDefault="00972A12" w:rsidP="00972A12">
    <w:pPr>
      <w:pStyle w:val="Pieddepageadresse"/>
      <w:ind w:left="-851"/>
    </w:pPr>
    <w:r w:rsidRPr="00FA1CE1">
      <w:t>Case Postale 1125, 1001 Lausanne, Suisse</w:t>
    </w:r>
    <w:r w:rsidRPr="00FA1CE1">
      <w:br/>
    </w:r>
  </w:p>
  <w:p w14:paraId="512F8A03" w14:textId="77777777" w:rsidR="00972A12" w:rsidRPr="00FA1CE1" w:rsidRDefault="00972A12" w:rsidP="00972A12">
    <w:pPr>
      <w:pStyle w:val="Pieddepageadresse"/>
      <w:ind w:left="-851"/>
    </w:pPr>
    <w:r w:rsidRPr="00FA1CE1">
      <w:t>+41 (0)21 613 26 26</w:t>
    </w:r>
  </w:p>
  <w:p w14:paraId="27CE6BC9" w14:textId="77777777" w:rsidR="00972A12" w:rsidRPr="00FA1CE1" w:rsidRDefault="00972A12" w:rsidP="00972A12">
    <w:pPr>
      <w:pStyle w:val="Pieddepageadresse"/>
      <w:ind w:left="-851"/>
    </w:pPr>
    <w:r w:rsidRPr="00FA1CE1">
      <w:t>info@vaud-promotion.ch</w:t>
    </w:r>
  </w:p>
  <w:p w14:paraId="4EFE9043" w14:textId="3CDB4B81" w:rsidR="00972A12" w:rsidRPr="00972A12" w:rsidRDefault="00972A12" w:rsidP="00972A12">
    <w:pPr>
      <w:pStyle w:val="Pieddepageadresse"/>
      <w:ind w:left="-851"/>
      <w:rPr>
        <w:b/>
        <w:bCs/>
      </w:rPr>
    </w:pPr>
    <w:r w:rsidRPr="00FA1CE1">
      <w:rPr>
        <w:b/>
        <w:bCs/>
      </w:rPr>
      <w:t>vaud.ch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F630" w14:textId="77777777" w:rsidR="0084652D" w:rsidRDefault="0084652D" w:rsidP="00D57A2D">
      <w:pPr>
        <w:spacing w:after="0" w:line="240" w:lineRule="auto"/>
      </w:pPr>
      <w:r>
        <w:separator/>
      </w:r>
    </w:p>
  </w:footnote>
  <w:footnote w:type="continuationSeparator" w:id="0">
    <w:p w14:paraId="464D69AB" w14:textId="77777777" w:rsidR="0084652D" w:rsidRDefault="0084652D" w:rsidP="00D5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636110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A09E32B" w14:textId="29FEB625" w:rsidR="00305398" w:rsidRDefault="00305398" w:rsidP="0048339E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9902C7" w14:textId="77777777" w:rsidR="00305398" w:rsidRDefault="00305398" w:rsidP="0030539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B329" w14:textId="4B0E3D62" w:rsidR="00D57A2D" w:rsidRDefault="001258F1" w:rsidP="00305398">
    <w:pPr>
      <w:tabs>
        <w:tab w:val="left" w:pos="651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35867D" wp14:editId="0E28BE2A">
              <wp:simplePos x="0" y="0"/>
              <wp:positionH relativeFrom="margin">
                <wp:posOffset>1020151</wp:posOffset>
              </wp:positionH>
              <wp:positionV relativeFrom="margin">
                <wp:posOffset>-78740</wp:posOffset>
              </wp:positionV>
              <wp:extent cx="5184775" cy="485775"/>
              <wp:effectExtent l="0" t="0" r="0" b="0"/>
              <wp:wrapSquare wrapText="bothSides"/>
              <wp:docPr id="2896755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7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2C891" w14:textId="0D3D3864" w:rsidR="00305398" w:rsidRPr="00305398" w:rsidRDefault="001258F1" w:rsidP="00305398">
                          <w:pPr>
                            <w:jc w:val="right"/>
                            <w:rPr>
                              <w:rStyle w:val="Seitenzahl"/>
                              <w:rFonts w:ascii="Maitree" w:hAnsi="Maitree" w:cs="Maitree"/>
                              <w:b/>
                              <w:bCs/>
                              <w:color w:val="094069"/>
                              <w:sz w:val="19"/>
                              <w:szCs w:val="19"/>
                            </w:rPr>
                          </w:pPr>
                          <w:r w:rsidRPr="001258F1">
                            <w:rPr>
                              <w:rFonts w:ascii="Maitree" w:hAnsi="Maitree" w:cs="Maitree"/>
                              <w:b/>
                              <w:bCs/>
                              <w:color w:val="094069"/>
                              <w:sz w:val="19"/>
                              <w:szCs w:val="19"/>
                            </w:rPr>
                            <w:t>Seite</w:t>
                          </w:r>
                          <w:r w:rsidR="00305398" w:rsidRPr="00751669">
                            <w:rPr>
                              <w:rFonts w:ascii="Maitree" w:hAnsi="Maitree" w:cs="Maitree"/>
                              <w:b/>
                              <w:bCs/>
                              <w:color w:val="094069"/>
                              <w:sz w:val="19"/>
                              <w:szCs w:val="19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eitenzahl"/>
                                <w:rFonts w:ascii="Maitree" w:hAnsi="Maitree" w:cs="Maitree"/>
                                <w:b/>
                                <w:bCs/>
                                <w:color w:val="094069"/>
                                <w:sz w:val="19"/>
                                <w:szCs w:val="19"/>
                              </w:rPr>
                              <w:id w:val="-206879098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="00305398" w:rsidRPr="00751669">
                                <w:rPr>
                                  <w:rStyle w:val="Seitenzahl"/>
                                  <w:rFonts w:ascii="Maitree" w:hAnsi="Maitree" w:cs="Maitree"/>
                                  <w:b/>
                                  <w:bCs/>
                                  <w:color w:val="094069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305398" w:rsidRPr="00751669">
                                <w:rPr>
                                  <w:rStyle w:val="Seitenzahl"/>
                                  <w:rFonts w:ascii="Maitree" w:hAnsi="Maitree" w:cs="Maitree"/>
                                  <w:b/>
                                  <w:bCs/>
                                  <w:color w:val="094069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305398" w:rsidRPr="00751669">
                                <w:rPr>
                                  <w:rStyle w:val="Seitenzahl"/>
                                  <w:rFonts w:ascii="Maitree" w:hAnsi="Maitree" w:cs="Maitree"/>
                                  <w:b/>
                                  <w:bCs/>
                                  <w:color w:val="094069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305398" w:rsidRPr="00751669">
                                <w:rPr>
                                  <w:rStyle w:val="Seitenzahl"/>
                                  <w:rFonts w:ascii="Maitree" w:hAnsi="Maitree" w:cs="Maitree"/>
                                  <w:b/>
                                  <w:bCs/>
                                  <w:color w:val="094069"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305398" w:rsidRPr="00751669">
                                <w:rPr>
                                  <w:rStyle w:val="Seitenzahl"/>
                                  <w:rFonts w:ascii="Maitree" w:hAnsi="Maitree" w:cs="Maitree"/>
                                  <w:b/>
                                  <w:bCs/>
                                  <w:color w:val="094069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B521D17" w14:textId="41050DD6" w:rsidR="00305398" w:rsidRDefault="00305398" w:rsidP="00305398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5867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80.35pt;margin-top:-6.2pt;width:408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" fillcolor="white [3201]" stroked="f" strokeweight=".5pt">
              <v:textbox>
                <w:txbxContent>
                  <w:p w14:paraId="14F2C891" w14:textId="0D3D3864" w:rsidR="00305398" w:rsidRPr="00305398" w:rsidRDefault="001258F1" w:rsidP="00305398">
                    <w:pPr>
                      <w:jc w:val="right"/>
                      <w:rPr>
                        <w:rStyle w:val="Seitenzahl"/>
                        <w:rFonts w:ascii="Maitree" w:hAnsi="Maitree" w:cs="Maitree"/>
                        <w:b/>
                        <w:bCs/>
                        <w:color w:val="094069"/>
                        <w:sz w:val="19"/>
                        <w:szCs w:val="19"/>
                      </w:rPr>
                    </w:pPr>
                    <w:r w:rsidRPr="001258F1">
                      <w:rPr>
                        <w:rFonts w:ascii="Maitree" w:hAnsi="Maitree" w:cs="Maitree"/>
                        <w:b/>
                        <w:bCs/>
                        <w:color w:val="094069"/>
                        <w:sz w:val="19"/>
                        <w:szCs w:val="19"/>
                      </w:rPr>
                      <w:t>Seite</w:t>
                    </w:r>
                    <w:r w:rsidR="00305398" w:rsidRPr="00751669">
                      <w:rPr>
                        <w:rFonts w:ascii="Maitree" w:hAnsi="Maitree" w:cs="Maitree"/>
                        <w:b/>
                        <w:bCs/>
                        <w:color w:val="094069"/>
                        <w:sz w:val="19"/>
                        <w:szCs w:val="19"/>
                      </w:rPr>
                      <w:t xml:space="preserve"> </w:t>
                    </w:r>
                    <w:sdt>
                      <w:sdtPr>
                        <w:rPr>
                          <w:rStyle w:val="Seitenzahl"/>
                          <w:rFonts w:ascii="Maitree" w:hAnsi="Maitree" w:cs="Maitree"/>
                          <w:b/>
                          <w:bCs/>
                          <w:color w:val="094069"/>
                          <w:sz w:val="19"/>
                          <w:szCs w:val="19"/>
                        </w:rPr>
                        <w:id w:val="-2068790986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="00305398" w:rsidRPr="00751669">
                          <w:rPr>
                            <w:rStyle w:val="Seitenzahl"/>
                            <w:rFonts w:ascii="Maitree" w:hAnsi="Maitree" w:cs="Maitree"/>
                            <w:b/>
                            <w:bCs/>
                            <w:color w:val="094069"/>
                            <w:sz w:val="19"/>
                            <w:szCs w:val="19"/>
                          </w:rPr>
                          <w:fldChar w:fldCharType="begin"/>
                        </w:r>
                        <w:r w:rsidR="00305398" w:rsidRPr="00751669">
                          <w:rPr>
                            <w:rStyle w:val="Seitenzahl"/>
                            <w:rFonts w:ascii="Maitree" w:hAnsi="Maitree" w:cs="Maitree"/>
                            <w:b/>
                            <w:bCs/>
                            <w:color w:val="094069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305398" w:rsidRPr="00751669">
                          <w:rPr>
                            <w:rStyle w:val="Seitenzahl"/>
                            <w:rFonts w:ascii="Maitree" w:hAnsi="Maitree" w:cs="Maitree"/>
                            <w:b/>
                            <w:bCs/>
                            <w:color w:val="094069"/>
                            <w:sz w:val="19"/>
                            <w:szCs w:val="19"/>
                          </w:rPr>
                          <w:fldChar w:fldCharType="separate"/>
                        </w:r>
                        <w:r w:rsidR="00305398" w:rsidRPr="00751669">
                          <w:rPr>
                            <w:rStyle w:val="Seitenzahl"/>
                            <w:rFonts w:ascii="Maitree" w:hAnsi="Maitree" w:cs="Maitree"/>
                            <w:b/>
                            <w:bCs/>
                            <w:color w:val="094069"/>
                            <w:sz w:val="19"/>
                            <w:szCs w:val="19"/>
                          </w:rPr>
                          <w:t>2</w:t>
                        </w:r>
                        <w:r w:rsidR="00305398" w:rsidRPr="00751669">
                          <w:rPr>
                            <w:rStyle w:val="Seitenzahl"/>
                            <w:rFonts w:ascii="Maitree" w:hAnsi="Maitree" w:cs="Maitree"/>
                            <w:b/>
                            <w:bCs/>
                            <w:color w:val="094069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  <w:p w14:paraId="6B521D17" w14:textId="41050DD6" w:rsidR="00305398" w:rsidRDefault="00305398" w:rsidP="00305398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516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91A4E" wp14:editId="7C55A387">
              <wp:simplePos x="0" y="0"/>
              <wp:positionH relativeFrom="column">
                <wp:posOffset>-587513</wp:posOffset>
              </wp:positionH>
              <wp:positionV relativeFrom="paragraph">
                <wp:posOffset>911225</wp:posOffset>
              </wp:positionV>
              <wp:extent cx="3871595" cy="485775"/>
              <wp:effectExtent l="0" t="0" r="0" b="0"/>
              <wp:wrapSquare wrapText="bothSides"/>
              <wp:docPr id="9482002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CAC54" w14:textId="32269855" w:rsidR="00DA3BE4" w:rsidRPr="00DA3BE4" w:rsidRDefault="001258F1" w:rsidP="00DA3BE4">
                          <w:pPr>
                            <w:pStyle w:val="CommuniqudePresse"/>
                            <w:rPr>
                              <w:lang w:val="fr-CH"/>
                            </w:rPr>
                          </w:pPr>
                          <w:r w:rsidRPr="001258F1">
                            <w:rPr>
                              <w:lang w:val="fr-CH"/>
                            </w:rPr>
                            <w:t>Medienmitteilung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91A4E" id="_x0000_s1028" type="#_x0000_t202" style="position:absolute;margin-left:-46.25pt;margin-top:71.75pt;width:304.8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" filled="f" stroked="f">
              <v:textbox>
                <w:txbxContent>
                  <w:p w14:paraId="511CAC54" w14:textId="32269855" w:rsidR="00DA3BE4" w:rsidRPr="00DA3BE4" w:rsidRDefault="001258F1" w:rsidP="00DA3BE4">
                    <w:pPr>
                      <w:pStyle w:val="CommuniqudePresse"/>
                      <w:rPr>
                        <w:lang w:val="fr-CH"/>
                      </w:rPr>
                    </w:pPr>
                    <w:proofErr w:type="spellStart"/>
                    <w:r w:rsidRPr="001258F1">
                      <w:rPr>
                        <w:lang w:val="fr-CH"/>
                      </w:rPr>
                      <w:t>Medienmitteilung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680350">
      <w:rPr>
        <w:noProof/>
      </w:rPr>
      <w:drawing>
        <wp:anchor distT="0" distB="0" distL="114300" distR="114300" simplePos="0" relativeHeight="251659264" behindDoc="0" locked="0" layoutInCell="1" allowOverlap="1" wp14:anchorId="1169A242" wp14:editId="6809C6C3">
          <wp:simplePos x="0" y="0"/>
          <wp:positionH relativeFrom="margin">
            <wp:posOffset>-509270</wp:posOffset>
          </wp:positionH>
          <wp:positionV relativeFrom="page">
            <wp:posOffset>363855</wp:posOffset>
          </wp:positionV>
          <wp:extent cx="1115695" cy="370840"/>
          <wp:effectExtent l="0" t="0" r="8255" b="0"/>
          <wp:wrapNone/>
          <wp:docPr id="1798902203" name="Image 1798902203" descr="Une image contenant Police, text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533416" name="Image 4" descr="Une image contenant Police, text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8BFD" w14:textId="2C80E513" w:rsidR="00305398" w:rsidRDefault="00751669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E0D727" wp14:editId="317C4433">
              <wp:simplePos x="0" y="0"/>
              <wp:positionH relativeFrom="column">
                <wp:posOffset>-613162</wp:posOffset>
              </wp:positionH>
              <wp:positionV relativeFrom="paragraph">
                <wp:posOffset>892175</wp:posOffset>
              </wp:positionV>
              <wp:extent cx="3083560" cy="485775"/>
              <wp:effectExtent l="0" t="0" r="0" b="0"/>
              <wp:wrapSquare wrapText="bothSides"/>
              <wp:docPr id="15269385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356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0F7A4" w14:textId="56D98A7C" w:rsidR="00751669" w:rsidRPr="00DA3BE4" w:rsidRDefault="001258F1" w:rsidP="00751669">
                          <w:pPr>
                            <w:pStyle w:val="CommuniqudePresse"/>
                            <w:rPr>
                              <w:lang w:val="fr-CH"/>
                            </w:rPr>
                          </w:pPr>
                          <w:r w:rsidRPr="001258F1">
                            <w:rPr>
                              <w:lang w:val="fr-CH"/>
                            </w:rPr>
                            <w:t>Medienmitteilung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0D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8.3pt;margin-top:70.25pt;width:242.8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" filled="f" stroked="f">
              <v:textbox>
                <w:txbxContent>
                  <w:p w14:paraId="1D80F7A4" w14:textId="56D98A7C" w:rsidR="00751669" w:rsidRPr="00DA3BE4" w:rsidRDefault="001258F1" w:rsidP="00751669">
                    <w:pPr>
                      <w:pStyle w:val="CommuniqudePresse"/>
                      <w:rPr>
                        <w:lang w:val="fr-CH"/>
                      </w:rPr>
                    </w:pPr>
                    <w:proofErr w:type="spellStart"/>
                    <w:r w:rsidRPr="001258F1">
                      <w:rPr>
                        <w:lang w:val="fr-CH"/>
                      </w:rPr>
                      <w:t>Medienmitteilung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305398">
      <w:rPr>
        <w:noProof/>
      </w:rPr>
      <w:drawing>
        <wp:anchor distT="0" distB="0" distL="114300" distR="114300" simplePos="0" relativeHeight="251664384" behindDoc="0" locked="0" layoutInCell="1" allowOverlap="1" wp14:anchorId="37DA7E08" wp14:editId="3E01F89C">
          <wp:simplePos x="0" y="0"/>
          <wp:positionH relativeFrom="margin">
            <wp:posOffset>-573932</wp:posOffset>
          </wp:positionH>
          <wp:positionV relativeFrom="page">
            <wp:posOffset>362031</wp:posOffset>
          </wp:positionV>
          <wp:extent cx="1115695" cy="370840"/>
          <wp:effectExtent l="0" t="0" r="8255" b="0"/>
          <wp:wrapNone/>
          <wp:docPr id="825559335" name="Image 825559335" descr="Une image contenant Police, text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533416" name="Image 4" descr="Une image contenant Police, text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D"/>
    <w:rsid w:val="00046213"/>
    <w:rsid w:val="000664E7"/>
    <w:rsid w:val="000A5F06"/>
    <w:rsid w:val="000D02BA"/>
    <w:rsid w:val="00107E11"/>
    <w:rsid w:val="001258F1"/>
    <w:rsid w:val="00184C33"/>
    <w:rsid w:val="001B57B9"/>
    <w:rsid w:val="001B62D1"/>
    <w:rsid w:val="001C0A9E"/>
    <w:rsid w:val="001C25BB"/>
    <w:rsid w:val="001C7563"/>
    <w:rsid w:val="001D53B7"/>
    <w:rsid w:val="001D5869"/>
    <w:rsid w:val="001E2E88"/>
    <w:rsid w:val="001E602E"/>
    <w:rsid w:val="00215D37"/>
    <w:rsid w:val="00224E95"/>
    <w:rsid w:val="00252808"/>
    <w:rsid w:val="002A041D"/>
    <w:rsid w:val="002E2846"/>
    <w:rsid w:val="002E3B79"/>
    <w:rsid w:val="003022E3"/>
    <w:rsid w:val="00305398"/>
    <w:rsid w:val="00310DB1"/>
    <w:rsid w:val="00321A24"/>
    <w:rsid w:val="003378CE"/>
    <w:rsid w:val="00343393"/>
    <w:rsid w:val="003C2EC4"/>
    <w:rsid w:val="003D050E"/>
    <w:rsid w:val="003D347A"/>
    <w:rsid w:val="004335BC"/>
    <w:rsid w:val="004356F6"/>
    <w:rsid w:val="00483A5C"/>
    <w:rsid w:val="0048674E"/>
    <w:rsid w:val="0049026D"/>
    <w:rsid w:val="004A5051"/>
    <w:rsid w:val="004B093C"/>
    <w:rsid w:val="004C3D2D"/>
    <w:rsid w:val="004D340D"/>
    <w:rsid w:val="004F25B2"/>
    <w:rsid w:val="004F5589"/>
    <w:rsid w:val="004F654A"/>
    <w:rsid w:val="00567DB0"/>
    <w:rsid w:val="00582276"/>
    <w:rsid w:val="00582AF0"/>
    <w:rsid w:val="005A1271"/>
    <w:rsid w:val="005A3E20"/>
    <w:rsid w:val="005E31DE"/>
    <w:rsid w:val="005F0E94"/>
    <w:rsid w:val="00621881"/>
    <w:rsid w:val="006231BD"/>
    <w:rsid w:val="006318D5"/>
    <w:rsid w:val="00636F2C"/>
    <w:rsid w:val="00663CD5"/>
    <w:rsid w:val="00675701"/>
    <w:rsid w:val="00680350"/>
    <w:rsid w:val="00746822"/>
    <w:rsid w:val="00751669"/>
    <w:rsid w:val="0078320F"/>
    <w:rsid w:val="007835B4"/>
    <w:rsid w:val="007A3312"/>
    <w:rsid w:val="007F58A5"/>
    <w:rsid w:val="008260F0"/>
    <w:rsid w:val="00844240"/>
    <w:rsid w:val="0084652D"/>
    <w:rsid w:val="00857B11"/>
    <w:rsid w:val="00867ED9"/>
    <w:rsid w:val="00871D53"/>
    <w:rsid w:val="008A1AFB"/>
    <w:rsid w:val="008C4FDD"/>
    <w:rsid w:val="00925095"/>
    <w:rsid w:val="00966A28"/>
    <w:rsid w:val="00972A12"/>
    <w:rsid w:val="009D6353"/>
    <w:rsid w:val="009E57E4"/>
    <w:rsid w:val="00A237DB"/>
    <w:rsid w:val="00A312F9"/>
    <w:rsid w:val="00A41BDF"/>
    <w:rsid w:val="00A95F53"/>
    <w:rsid w:val="00B668A0"/>
    <w:rsid w:val="00BA48C3"/>
    <w:rsid w:val="00BD4180"/>
    <w:rsid w:val="00BF72A0"/>
    <w:rsid w:val="00C04F09"/>
    <w:rsid w:val="00C077AF"/>
    <w:rsid w:val="00C21835"/>
    <w:rsid w:val="00C866E1"/>
    <w:rsid w:val="00CB16B8"/>
    <w:rsid w:val="00D2596E"/>
    <w:rsid w:val="00D44F7F"/>
    <w:rsid w:val="00D541E4"/>
    <w:rsid w:val="00D57A2D"/>
    <w:rsid w:val="00D86010"/>
    <w:rsid w:val="00D910EA"/>
    <w:rsid w:val="00DA3BE4"/>
    <w:rsid w:val="00E0000E"/>
    <w:rsid w:val="00E80C2A"/>
    <w:rsid w:val="00E908F8"/>
    <w:rsid w:val="00EA3EEA"/>
    <w:rsid w:val="00EC3085"/>
    <w:rsid w:val="00EE6709"/>
    <w:rsid w:val="00FA1657"/>
    <w:rsid w:val="00FA1CE1"/>
    <w:rsid w:val="00FB274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128ABB"/>
  <w15:chartTrackingRefBased/>
  <w15:docId w15:val="{24FE7191-570E-4F8F-A041-1ED42E6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57A2D"/>
    <w:rPr>
      <w:rFonts w:eastAsiaTheme="minorEastAsia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estandard">
    <w:name w:val="[Paragraphe standard]"/>
    <w:basedOn w:val="Standard"/>
    <w:link w:val="ParagraphestandardCar"/>
    <w:uiPriority w:val="99"/>
    <w:rsid w:val="00D57A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  <w:lang w:val="fr-FR" w:eastAsia="en-US"/>
    </w:rPr>
  </w:style>
  <w:style w:type="paragraph" w:customStyle="1" w:styleId="SOUSTITRE">
    <w:name w:val="SOUS TITRE"/>
    <w:basedOn w:val="Paragraphestandard"/>
    <w:link w:val="SOUSTITRECar"/>
    <w:qFormat/>
    <w:rsid w:val="003022E3"/>
    <w:pPr>
      <w:spacing w:before="300" w:after="240"/>
    </w:pPr>
    <w:rPr>
      <w:rFonts w:ascii="Staatliches" w:hAnsi="Staatliches" w:cs="Staatliches"/>
      <w:color w:val="0A4069"/>
      <w:sz w:val="28"/>
      <w:szCs w:val="28"/>
    </w:rPr>
  </w:style>
  <w:style w:type="character" w:customStyle="1" w:styleId="ParagraphestandardCar">
    <w:name w:val="[Paragraphe standard] Car"/>
    <w:basedOn w:val="Absatz-Standardschriftart"/>
    <w:link w:val="Paragraphestandard"/>
    <w:uiPriority w:val="99"/>
    <w:rsid w:val="003022E3"/>
    <w:rPr>
      <w:rFonts w:ascii="Minion Pro" w:hAnsi="Minion Pro" w:cs="Minion Pro"/>
      <w:color w:val="000000"/>
      <w:kern w:val="0"/>
      <w:sz w:val="24"/>
      <w:szCs w:val="24"/>
      <w:lang w:val="fr-FR"/>
    </w:rPr>
  </w:style>
  <w:style w:type="character" w:customStyle="1" w:styleId="SOUSTITRECar">
    <w:name w:val="SOUS TITRE Car"/>
    <w:basedOn w:val="ParagraphestandardCar"/>
    <w:link w:val="SOUSTITRE"/>
    <w:rsid w:val="003022E3"/>
    <w:rPr>
      <w:rFonts w:ascii="Staatliches" w:hAnsi="Staatliches" w:cs="Staatliches"/>
      <w:color w:val="0A4069"/>
      <w:kern w:val="0"/>
      <w:sz w:val="28"/>
      <w:szCs w:val="28"/>
      <w:lang w:val="fr-FR"/>
    </w:rPr>
  </w:style>
  <w:style w:type="paragraph" w:customStyle="1" w:styleId="Adresse">
    <w:name w:val="Adresse"/>
    <w:basedOn w:val="Standard"/>
    <w:next w:val="Standard"/>
    <w:link w:val="AdresseCar"/>
    <w:qFormat/>
    <w:rsid w:val="006318D5"/>
    <w:pPr>
      <w:spacing w:after="0" w:line="230" w:lineRule="exact"/>
    </w:pPr>
    <w:rPr>
      <w:rFonts w:ascii="Maitree" w:hAnsi="Maitree" w:cs="Maitree"/>
      <w:color w:val="000000" w:themeColor="text1"/>
      <w:sz w:val="18"/>
      <w:szCs w:val="18"/>
      <w:lang w:val="fr-FR"/>
    </w:rPr>
  </w:style>
  <w:style w:type="character" w:customStyle="1" w:styleId="AdresseCar">
    <w:name w:val="Adresse Car"/>
    <w:basedOn w:val="Absatz-Standardschriftart"/>
    <w:link w:val="Adresse"/>
    <w:rsid w:val="006318D5"/>
    <w:rPr>
      <w:rFonts w:ascii="Maitree" w:eastAsiaTheme="minorEastAsia" w:hAnsi="Maitree" w:cs="Maitree"/>
      <w:color w:val="000000" w:themeColor="text1"/>
      <w:sz w:val="18"/>
      <w:szCs w:val="18"/>
      <w:lang w:val="fr-FR" w:eastAsia="fr-CH"/>
    </w:rPr>
  </w:style>
  <w:style w:type="paragraph" w:customStyle="1" w:styleId="Corpsdelalettre">
    <w:name w:val="Corps de la lettre"/>
    <w:basedOn w:val="Paragraphestandard"/>
    <w:link w:val="CorpsdelalettreCar"/>
    <w:qFormat/>
    <w:rsid w:val="006318D5"/>
    <w:pPr>
      <w:spacing w:after="180" w:line="192" w:lineRule="auto"/>
      <w:jc w:val="both"/>
    </w:pPr>
    <w:rPr>
      <w:rFonts w:ascii="Maitree" w:hAnsi="Maitree" w:cs="Maitree"/>
      <w:color w:val="000000" w:themeColor="text1"/>
      <w:sz w:val="19"/>
      <w:szCs w:val="19"/>
    </w:rPr>
  </w:style>
  <w:style w:type="character" w:customStyle="1" w:styleId="CorpsdelalettreCar">
    <w:name w:val="Corps de la lettre Car"/>
    <w:basedOn w:val="ParagraphestandardCar"/>
    <w:link w:val="Corpsdelalettre"/>
    <w:rsid w:val="006318D5"/>
    <w:rPr>
      <w:rFonts w:ascii="Maitree" w:hAnsi="Maitree" w:cs="Maitree"/>
      <w:color w:val="000000" w:themeColor="text1"/>
      <w:kern w:val="0"/>
      <w:sz w:val="19"/>
      <w:szCs w:val="19"/>
      <w:lang w:val="fr-FR"/>
    </w:rPr>
  </w:style>
  <w:style w:type="paragraph" w:customStyle="1" w:styleId="site">
    <w:name w:val="site"/>
    <w:basedOn w:val="Standard"/>
    <w:link w:val="siteCar"/>
    <w:qFormat/>
    <w:rsid w:val="003022E3"/>
    <w:rPr>
      <w:rFonts w:ascii="Maitree" w:hAnsi="Maitree" w:cs="Maitree"/>
      <w:b/>
      <w:bCs/>
      <w:color w:val="0A4069"/>
      <w:sz w:val="18"/>
      <w:szCs w:val="18"/>
    </w:rPr>
  </w:style>
  <w:style w:type="character" w:customStyle="1" w:styleId="siteCar">
    <w:name w:val="site Car"/>
    <w:basedOn w:val="Absatz-Standardschriftart"/>
    <w:link w:val="site"/>
    <w:rsid w:val="003022E3"/>
    <w:rPr>
      <w:rFonts w:ascii="Maitree" w:eastAsiaTheme="minorEastAsia" w:hAnsi="Maitree" w:cs="Maitree"/>
      <w:b/>
      <w:bCs/>
      <w:color w:val="0A4069"/>
      <w:sz w:val="18"/>
      <w:szCs w:val="18"/>
      <w:lang w:eastAsia="fr-CH"/>
    </w:rPr>
  </w:style>
  <w:style w:type="paragraph" w:customStyle="1" w:styleId="Pieddepageadresse">
    <w:name w:val="Pied de page adresse"/>
    <w:basedOn w:val="Paragraphestandard"/>
    <w:link w:val="PieddepageadresseCar"/>
    <w:qFormat/>
    <w:rsid w:val="003022E3"/>
    <w:pPr>
      <w:spacing w:line="192" w:lineRule="auto"/>
    </w:pPr>
    <w:rPr>
      <w:rFonts w:ascii="Maitree" w:hAnsi="Maitree" w:cs="Maitree"/>
      <w:color w:val="0A4069"/>
      <w:sz w:val="16"/>
      <w:szCs w:val="16"/>
    </w:rPr>
  </w:style>
  <w:style w:type="character" w:customStyle="1" w:styleId="PieddepageadresseCar">
    <w:name w:val="Pied de page adresse Car"/>
    <w:basedOn w:val="ParagraphestandardCar"/>
    <w:link w:val="Pieddepageadresse"/>
    <w:rsid w:val="003022E3"/>
    <w:rPr>
      <w:rFonts w:ascii="Maitree" w:hAnsi="Maitree" w:cs="Maitree"/>
      <w:color w:val="0A4069"/>
      <w:kern w:val="0"/>
      <w:sz w:val="16"/>
      <w:szCs w:val="16"/>
      <w:lang w:val="fr-FR"/>
    </w:rPr>
  </w:style>
  <w:style w:type="paragraph" w:customStyle="1" w:styleId="Titresignature">
    <w:name w:val="Titre signature"/>
    <w:basedOn w:val="Standard"/>
    <w:link w:val="TitresignatureCar"/>
    <w:qFormat/>
    <w:rsid w:val="003C2EC4"/>
    <w:pPr>
      <w:spacing w:after="70" w:line="160" w:lineRule="exact"/>
    </w:pPr>
    <w:rPr>
      <w:rFonts w:ascii="Maitree" w:hAnsi="Maitree" w:cs="Maitree"/>
      <w:i/>
      <w:iCs/>
      <w:color w:val="000000" w:themeColor="text1"/>
      <w:sz w:val="18"/>
      <w:szCs w:val="18"/>
      <w:lang w:val="fr-FR"/>
    </w:rPr>
  </w:style>
  <w:style w:type="character" w:customStyle="1" w:styleId="TitresignatureCar">
    <w:name w:val="Titre signature Car"/>
    <w:basedOn w:val="Absatz-Standardschriftart"/>
    <w:link w:val="Titresignature"/>
    <w:rsid w:val="003C2EC4"/>
    <w:rPr>
      <w:rFonts w:ascii="Maitree" w:eastAsiaTheme="minorEastAsia" w:hAnsi="Maitree" w:cs="Maitree"/>
      <w:i/>
      <w:iCs/>
      <w:color w:val="000000" w:themeColor="text1"/>
      <w:sz w:val="18"/>
      <w:szCs w:val="18"/>
      <w:lang w:val="fr-FR" w:eastAsia="fr-CH"/>
    </w:rPr>
  </w:style>
  <w:style w:type="paragraph" w:customStyle="1" w:styleId="Nom">
    <w:name w:val="Nom"/>
    <w:aliases w:val="prénom Signature"/>
    <w:basedOn w:val="Standard"/>
    <w:link w:val="NomCar"/>
    <w:qFormat/>
    <w:rsid w:val="003C2EC4"/>
    <w:pPr>
      <w:spacing w:after="70" w:line="160" w:lineRule="exact"/>
    </w:pPr>
    <w:rPr>
      <w:rFonts w:ascii="Maitree" w:hAnsi="Maitree" w:cs="Maitree"/>
      <w:color w:val="000000" w:themeColor="text1"/>
      <w:sz w:val="18"/>
      <w:szCs w:val="18"/>
      <w:lang w:val="fr-FR"/>
    </w:rPr>
  </w:style>
  <w:style w:type="character" w:customStyle="1" w:styleId="NomCar">
    <w:name w:val="Nom Car"/>
    <w:aliases w:val="prénom Signature Car"/>
    <w:basedOn w:val="Absatz-Standardschriftart"/>
    <w:link w:val="Nom"/>
    <w:rsid w:val="003C2EC4"/>
    <w:rPr>
      <w:rFonts w:ascii="Maitree" w:eastAsiaTheme="minorEastAsia" w:hAnsi="Maitree" w:cs="Maitree"/>
      <w:color w:val="000000" w:themeColor="text1"/>
      <w:sz w:val="18"/>
      <w:szCs w:val="18"/>
      <w:lang w:val="fr-FR" w:eastAsia="fr-CH"/>
    </w:rPr>
  </w:style>
  <w:style w:type="paragraph" w:customStyle="1" w:styleId="Vaudpromotion">
    <w:name w:val="Vaud promotion"/>
    <w:basedOn w:val="Standard"/>
    <w:link w:val="VaudpromotionCar"/>
    <w:qFormat/>
    <w:rsid w:val="003C2EC4"/>
    <w:pPr>
      <w:spacing w:after="70" w:line="160" w:lineRule="exact"/>
    </w:pPr>
    <w:rPr>
      <w:rFonts w:ascii="Maitree" w:hAnsi="Maitree" w:cs="Maitree"/>
      <w:b/>
      <w:bCs/>
      <w:color w:val="000000" w:themeColor="text1"/>
      <w:sz w:val="18"/>
      <w:szCs w:val="18"/>
      <w:lang w:val="fr-FR"/>
    </w:rPr>
  </w:style>
  <w:style w:type="character" w:customStyle="1" w:styleId="VaudpromotionCar">
    <w:name w:val="Vaud promotion Car"/>
    <w:basedOn w:val="Absatz-Standardschriftart"/>
    <w:link w:val="Vaudpromotion"/>
    <w:rsid w:val="003C2EC4"/>
    <w:rPr>
      <w:rFonts w:ascii="Maitree" w:eastAsiaTheme="minorEastAsia" w:hAnsi="Maitree" w:cs="Maitree"/>
      <w:b/>
      <w:bCs/>
      <w:color w:val="000000" w:themeColor="text1"/>
      <w:sz w:val="18"/>
      <w:szCs w:val="18"/>
      <w:lang w:val="fr-FR" w:eastAsia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B79"/>
    <w:rPr>
      <w:color w:val="605E5C"/>
      <w:shd w:val="clear" w:color="auto" w:fill="E1DFDD"/>
    </w:rPr>
  </w:style>
  <w:style w:type="paragraph" w:customStyle="1" w:styleId="Servicepresse">
    <w:name w:val="Service presse"/>
    <w:basedOn w:val="Paragraphestandard"/>
    <w:link w:val="ServicepresseCar"/>
    <w:qFormat/>
    <w:rsid w:val="00DA3BE4"/>
    <w:pPr>
      <w:spacing w:before="113" w:line="192" w:lineRule="auto"/>
    </w:pPr>
    <w:rPr>
      <w:rFonts w:ascii="Maitree" w:hAnsi="Maitree" w:cs="Maitree"/>
      <w:sz w:val="18"/>
      <w:szCs w:val="18"/>
    </w:rPr>
  </w:style>
  <w:style w:type="character" w:customStyle="1" w:styleId="ServicepresseCar">
    <w:name w:val="Service presse Car"/>
    <w:basedOn w:val="ParagraphestandardCar"/>
    <w:link w:val="Servicepresse"/>
    <w:rsid w:val="00DA3BE4"/>
    <w:rPr>
      <w:rFonts w:ascii="Maitree" w:hAnsi="Maitree" w:cs="Maitree"/>
      <w:color w:val="000000"/>
      <w:kern w:val="0"/>
      <w:sz w:val="18"/>
      <w:szCs w:val="18"/>
      <w:lang w:val="fr-FR"/>
    </w:rPr>
  </w:style>
  <w:style w:type="paragraph" w:customStyle="1" w:styleId="CommuniqudePresse">
    <w:name w:val="Communiqué de Presse"/>
    <w:basedOn w:val="Standard"/>
    <w:link w:val="CommuniqudePresseCar"/>
    <w:qFormat/>
    <w:rsid w:val="00DA3BE4"/>
    <w:rPr>
      <w:rFonts w:ascii="Maitree" w:hAnsi="Maitree" w:cs="Maitree"/>
      <w:b/>
      <w:bCs/>
      <w:color w:val="0A4069"/>
      <w:sz w:val="18"/>
      <w:szCs w:val="18"/>
      <w:lang w:val="fr-FR"/>
    </w:rPr>
  </w:style>
  <w:style w:type="character" w:customStyle="1" w:styleId="CommuniqudePresseCar">
    <w:name w:val="Communiqué de Presse Car"/>
    <w:basedOn w:val="Absatz-Standardschriftart"/>
    <w:link w:val="CommuniqudePresse"/>
    <w:rsid w:val="00DA3BE4"/>
    <w:rPr>
      <w:rFonts w:ascii="Maitree" w:eastAsiaTheme="minorEastAsia" w:hAnsi="Maitree" w:cs="Maitree"/>
      <w:b/>
      <w:bCs/>
      <w:color w:val="0A4069"/>
      <w:sz w:val="18"/>
      <w:szCs w:val="18"/>
      <w:lang w:val="fr-FR"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DA3BE4"/>
    <w:rPr>
      <w:color w:val="954F72" w:themeColor="followedHyperlink"/>
      <w:u w:val="single"/>
    </w:rPr>
  </w:style>
  <w:style w:type="paragraph" w:customStyle="1" w:styleId="Chapeau">
    <w:name w:val="Chapeau"/>
    <w:basedOn w:val="Standard"/>
    <w:link w:val="ChapeauCar"/>
    <w:qFormat/>
    <w:rsid w:val="006318D5"/>
    <w:pPr>
      <w:autoSpaceDE w:val="0"/>
      <w:autoSpaceDN w:val="0"/>
      <w:adjustRightInd w:val="0"/>
      <w:spacing w:before="160" w:after="180" w:line="192" w:lineRule="auto"/>
      <w:jc w:val="both"/>
      <w:textAlignment w:val="center"/>
    </w:pPr>
    <w:rPr>
      <w:rFonts w:ascii="Maitree" w:eastAsiaTheme="minorHAnsi" w:hAnsi="Maitree" w:cs="Maitree"/>
      <w:color w:val="0A4069"/>
      <w:kern w:val="0"/>
      <w:sz w:val="19"/>
      <w:szCs w:val="19"/>
      <w:lang w:val="fr-FR" w:eastAsia="en-US"/>
    </w:rPr>
  </w:style>
  <w:style w:type="character" w:customStyle="1" w:styleId="ChapeauCar">
    <w:name w:val="Chapeau Car"/>
    <w:basedOn w:val="Absatz-Standardschriftart"/>
    <w:link w:val="Chapeau"/>
    <w:rsid w:val="006318D5"/>
    <w:rPr>
      <w:rFonts w:ascii="Maitree" w:hAnsi="Maitree" w:cs="Maitree"/>
      <w:color w:val="0A4069"/>
      <w:kern w:val="0"/>
      <w:sz w:val="19"/>
      <w:szCs w:val="19"/>
      <w:lang w:val="fr-FR"/>
    </w:rPr>
  </w:style>
  <w:style w:type="paragraph" w:customStyle="1" w:styleId="Sous-titrebold">
    <w:name w:val="Sous-titre bold"/>
    <w:basedOn w:val="Paragraphestandard"/>
    <w:link w:val="Sous-titreboldCar"/>
    <w:qFormat/>
    <w:rsid w:val="00305398"/>
    <w:pPr>
      <w:spacing w:line="185" w:lineRule="auto"/>
    </w:pPr>
    <w:rPr>
      <w:rFonts w:ascii="Maitree" w:hAnsi="Maitree" w:cs="Maitree"/>
      <w:b/>
      <w:bCs/>
      <w:color w:val="000000" w:themeColor="text1"/>
      <w:sz w:val="19"/>
      <w:szCs w:val="19"/>
    </w:rPr>
  </w:style>
  <w:style w:type="character" w:customStyle="1" w:styleId="Sous-titreboldCar">
    <w:name w:val="Sous-titre bold Car"/>
    <w:basedOn w:val="ParagraphestandardCar"/>
    <w:link w:val="Sous-titrebold"/>
    <w:rsid w:val="00305398"/>
    <w:rPr>
      <w:rFonts w:ascii="Maitree" w:hAnsi="Maitree" w:cs="Maitree"/>
      <w:b/>
      <w:bCs/>
      <w:color w:val="000000" w:themeColor="text1"/>
      <w:kern w:val="0"/>
      <w:sz w:val="19"/>
      <w:szCs w:val="19"/>
      <w:lang w:val="fr-FR"/>
    </w:rPr>
  </w:style>
  <w:style w:type="character" w:styleId="Seitenzahl">
    <w:name w:val="page number"/>
    <w:basedOn w:val="Absatz-Standardschriftart"/>
    <w:uiPriority w:val="99"/>
    <w:semiHidden/>
    <w:unhideWhenUsed/>
    <w:rsid w:val="00305398"/>
  </w:style>
  <w:style w:type="paragraph" w:styleId="Fuzeile">
    <w:name w:val="footer"/>
    <w:basedOn w:val="Standard"/>
    <w:link w:val="FuzeileZchn"/>
    <w:uiPriority w:val="99"/>
    <w:unhideWhenUsed/>
    <w:rsid w:val="0012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8F1"/>
    <w:rPr>
      <w:rFonts w:eastAsiaTheme="minorEastAsia"/>
      <w:lang w:eastAsia="fr-CH"/>
    </w:rPr>
  </w:style>
  <w:style w:type="character" w:styleId="Hyperlink">
    <w:name w:val="Hyperlink"/>
    <w:basedOn w:val="Absatz-Standardschriftart"/>
    <w:uiPriority w:val="99"/>
    <w:unhideWhenUsed/>
    <w:rsid w:val="001E6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valdeballons.ch/de/kontak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stivaldeballons.ch/de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e.tl/t-880uo5TV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stivaldeballons.ch/de/ueber-uns/pres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3C37-7C45-468D-B103-7F471A28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Michel</dc:creator>
  <cp:keywords/>
  <dc:description/>
  <cp:lastModifiedBy>Tess Triponez (Gretz Communications AG)</cp:lastModifiedBy>
  <cp:revision>10</cp:revision>
  <cp:lastPrinted>2023-11-28T08:33:00Z</cp:lastPrinted>
  <dcterms:created xsi:type="dcterms:W3CDTF">2023-10-04T15:08:00Z</dcterms:created>
  <dcterms:modified xsi:type="dcterms:W3CDTF">2023-11-28T08:33:00Z</dcterms:modified>
</cp:coreProperties>
</file>