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242250" w:rsidRDefault="001A3ED7" w:rsidP="000A38BD">
      <w:pPr>
        <w:pStyle w:val="berschrift1"/>
        <w:rPr>
          <w:sz w:val="24"/>
          <w:szCs w:val="24"/>
          <w:lang w:val="de-CH"/>
        </w:rPr>
      </w:pPr>
      <w:r w:rsidRPr="00242250">
        <w:rPr>
          <w:sz w:val="24"/>
          <w:szCs w:val="24"/>
          <w:lang w:val="de-CH"/>
        </w:rPr>
        <w:t>Medienmitteilung</w:t>
      </w:r>
    </w:p>
    <w:p w14:paraId="16A863CA" w14:textId="38937CDF" w:rsidR="003142BC" w:rsidRPr="00242250" w:rsidRDefault="00AD7344" w:rsidP="00143104">
      <w:pPr>
        <w:spacing w:line="288" w:lineRule="auto"/>
      </w:pPr>
      <w:r>
        <w:rPr>
          <w:b/>
          <w:bCs/>
          <w:sz w:val="32"/>
          <w:szCs w:val="32"/>
        </w:rPr>
        <w:t>Unten grau, oben blau</w:t>
      </w:r>
    </w:p>
    <w:p w14:paraId="50CC68E2" w14:textId="77777777" w:rsidR="00A01830" w:rsidRPr="00242250" w:rsidRDefault="00A01830" w:rsidP="00143104">
      <w:pPr>
        <w:spacing w:line="288" w:lineRule="auto"/>
      </w:pPr>
    </w:p>
    <w:p w14:paraId="36319548" w14:textId="41E6B14D" w:rsidR="00AD7344" w:rsidRPr="001C186D" w:rsidRDefault="00FA0BA5" w:rsidP="00143104">
      <w:pPr>
        <w:pStyle w:val="KeinLeerraum"/>
        <w:spacing w:line="288" w:lineRule="auto"/>
        <w:jc w:val="both"/>
        <w:rPr>
          <w:rFonts w:ascii="Arial" w:hAnsi="Arial" w:cs="Arial"/>
          <w:b/>
          <w:bCs/>
        </w:rPr>
      </w:pPr>
      <w:r w:rsidRPr="00242250">
        <w:rPr>
          <w:rFonts w:ascii="Arial" w:hAnsi="Arial" w:cs="Arial"/>
          <w:b/>
          <w:bCs/>
        </w:rPr>
        <w:t xml:space="preserve">Brugg/Bern, </w:t>
      </w:r>
      <w:r w:rsidR="00FB6902">
        <w:rPr>
          <w:rFonts w:ascii="Arial" w:hAnsi="Arial" w:cs="Arial"/>
          <w:b/>
          <w:bCs/>
        </w:rPr>
        <w:t>20</w:t>
      </w:r>
      <w:r w:rsidR="00AD7565" w:rsidRPr="00242250">
        <w:rPr>
          <w:rFonts w:ascii="Arial" w:hAnsi="Arial" w:cs="Arial"/>
          <w:b/>
          <w:bCs/>
        </w:rPr>
        <w:t xml:space="preserve">. </w:t>
      </w:r>
      <w:r w:rsidR="00940540">
        <w:rPr>
          <w:rFonts w:ascii="Arial" w:hAnsi="Arial" w:cs="Arial"/>
          <w:b/>
          <w:bCs/>
        </w:rPr>
        <w:t>Dezember</w:t>
      </w:r>
      <w:r w:rsidR="002618C8" w:rsidRPr="00242250">
        <w:rPr>
          <w:rFonts w:ascii="Arial" w:hAnsi="Arial" w:cs="Arial"/>
          <w:b/>
          <w:bCs/>
        </w:rPr>
        <w:t xml:space="preserve"> 202</w:t>
      </w:r>
      <w:r w:rsidR="00B15D5E" w:rsidRPr="00242250">
        <w:rPr>
          <w:rFonts w:ascii="Arial" w:hAnsi="Arial" w:cs="Arial"/>
          <w:b/>
          <w:bCs/>
        </w:rPr>
        <w:t>3</w:t>
      </w:r>
      <w:r w:rsidR="005617AD" w:rsidRPr="00242250">
        <w:rPr>
          <w:rFonts w:ascii="Arial" w:hAnsi="Arial" w:cs="Arial"/>
          <w:b/>
          <w:bCs/>
        </w:rPr>
        <w:t xml:space="preserve">: </w:t>
      </w:r>
      <w:r w:rsidR="00AD7344" w:rsidRPr="00AD7344">
        <w:rPr>
          <w:rFonts w:ascii="Arial" w:hAnsi="Arial" w:cs="Arial"/>
          <w:b/>
          <w:bCs/>
        </w:rPr>
        <w:t xml:space="preserve">Dem tristen Nebel entfliehen, den blauen Himmel </w:t>
      </w:r>
      <w:r w:rsidR="00AD7344" w:rsidRPr="001C186D">
        <w:rPr>
          <w:rFonts w:ascii="Arial" w:hAnsi="Arial" w:cs="Arial"/>
          <w:b/>
          <w:bCs/>
        </w:rPr>
        <w:t xml:space="preserve">zurückerobern: Diese fünf Aussichtspunkte lassen sich auf abwechslungsreichen Wanderungen im Kanton Aargau erreichen – und machen dem Mittelland-Grau ein Ende. </w:t>
      </w:r>
    </w:p>
    <w:p w14:paraId="2738BF27" w14:textId="77777777" w:rsidR="00AD7344" w:rsidRPr="001C186D" w:rsidRDefault="00AD7344" w:rsidP="00143104">
      <w:pPr>
        <w:pStyle w:val="KeinLeerraum"/>
        <w:spacing w:line="288" w:lineRule="auto"/>
        <w:jc w:val="both"/>
        <w:rPr>
          <w:rFonts w:ascii="Arial" w:hAnsi="Arial" w:cs="Arial"/>
          <w:b/>
          <w:bCs/>
          <w:highlight w:val="yellow"/>
        </w:rPr>
      </w:pPr>
    </w:p>
    <w:p w14:paraId="4922B458" w14:textId="27B9AD14" w:rsidR="00AD7344" w:rsidRPr="001C186D" w:rsidRDefault="00A84B9B" w:rsidP="00143104">
      <w:pPr>
        <w:spacing w:line="288" w:lineRule="auto"/>
        <w:jc w:val="both"/>
        <w:rPr>
          <w:rFonts w:eastAsia="Times New Roman" w:cs="Arial"/>
          <w:b/>
          <w:bCs/>
          <w:szCs w:val="20"/>
          <w:lang w:eastAsia="de-CH"/>
        </w:rPr>
      </w:pPr>
      <w:r w:rsidRPr="001C186D">
        <w:rPr>
          <w:rFonts w:eastAsia="Times New Roman" w:cs="Arial"/>
          <w:b/>
          <w:bCs/>
          <w:szCs w:val="20"/>
          <w:lang w:eastAsia="de-CH"/>
        </w:rPr>
        <w:t>1. Wasserfluh</w:t>
      </w:r>
    </w:p>
    <w:p w14:paraId="536D620B" w14:textId="2ED6853B" w:rsidR="00AD7344" w:rsidRPr="001C186D" w:rsidRDefault="00AA6A29" w:rsidP="00143104">
      <w:pPr>
        <w:spacing w:line="288" w:lineRule="auto"/>
        <w:jc w:val="both"/>
        <w:rPr>
          <w:rFonts w:eastAsia="Times New Roman" w:cs="Arial"/>
          <w:szCs w:val="20"/>
          <w:lang w:eastAsia="de-CH"/>
        </w:rPr>
      </w:pPr>
      <w:r w:rsidRPr="001C186D">
        <w:rPr>
          <w:rFonts w:eastAsia="Times New Roman" w:cs="Arial"/>
          <w:szCs w:val="20"/>
          <w:lang w:eastAsia="de-CH"/>
        </w:rPr>
        <w:t xml:space="preserve">Der Wind hat dem </w:t>
      </w:r>
      <w:r w:rsidR="00AD7344" w:rsidRPr="001C186D">
        <w:rPr>
          <w:rFonts w:eastAsia="Times New Roman" w:cs="Arial"/>
          <w:szCs w:val="20"/>
          <w:lang w:eastAsia="de-CH"/>
        </w:rPr>
        <w:t xml:space="preserve">Raureif an Ästen und Grasbüscheln bizarre Formen verliehen. Derweil ragen auf der anderen Talseite dunkle Hügelkuppen und Felsen aus dem Dunst, wo sie von der Wintersonne beleuchtet werden. Wer diese surreal anmutende Naturstimmung erleben möchte, ist auf der </w:t>
      </w:r>
      <w:hyperlink r:id="rId11" w:history="1">
        <w:r w:rsidR="00AD7344" w:rsidRPr="001C186D">
          <w:rPr>
            <w:rStyle w:val="Hyperlink"/>
            <w:rFonts w:eastAsia="Times New Roman" w:cs="Arial"/>
            <w:color w:val="auto"/>
            <w:szCs w:val="20"/>
            <w:lang w:eastAsia="de-CH"/>
          </w:rPr>
          <w:t>Wasserfluh</w:t>
        </w:r>
      </w:hyperlink>
      <w:r w:rsidR="00AD7344" w:rsidRPr="001C186D">
        <w:rPr>
          <w:rFonts w:eastAsia="Times New Roman" w:cs="Arial"/>
          <w:szCs w:val="20"/>
          <w:lang w:eastAsia="de-CH"/>
        </w:rPr>
        <w:t xml:space="preserve"> genau richtig. </w:t>
      </w:r>
      <w:r w:rsidR="00953611" w:rsidRPr="001C186D">
        <w:rPr>
          <w:rFonts w:eastAsia="Times New Roman" w:cs="Arial"/>
          <w:szCs w:val="20"/>
          <w:lang w:eastAsia="de-CH"/>
        </w:rPr>
        <w:t>Hierfür</w:t>
      </w:r>
      <w:r w:rsidR="00AD7344" w:rsidRPr="001C186D">
        <w:rPr>
          <w:rFonts w:eastAsia="Times New Roman" w:cs="Arial"/>
          <w:szCs w:val="20"/>
          <w:lang w:eastAsia="de-CH"/>
        </w:rPr>
        <w:t xml:space="preserve"> genügt es, dem Jura-Höhenweg zwischen </w:t>
      </w:r>
      <w:proofErr w:type="spellStart"/>
      <w:r w:rsidR="00AD7344" w:rsidRPr="001C186D">
        <w:rPr>
          <w:rFonts w:eastAsia="Times New Roman" w:cs="Arial"/>
          <w:szCs w:val="20"/>
          <w:lang w:eastAsia="de-CH"/>
        </w:rPr>
        <w:t>Staffelegg</w:t>
      </w:r>
      <w:proofErr w:type="spellEnd"/>
      <w:r w:rsidR="00AD7344" w:rsidRPr="001C186D">
        <w:rPr>
          <w:rFonts w:eastAsia="Times New Roman" w:cs="Arial"/>
          <w:szCs w:val="20"/>
          <w:lang w:eastAsia="de-CH"/>
        </w:rPr>
        <w:t xml:space="preserve"> und Barmelweid zu folgen. Nach der Anreise per Postauto auf die Passhöhe</w:t>
      </w:r>
      <w:r w:rsidR="00A84B9B" w:rsidRPr="001C186D">
        <w:rPr>
          <w:rFonts w:eastAsia="Times New Roman" w:cs="Arial"/>
          <w:szCs w:val="20"/>
          <w:lang w:eastAsia="de-CH"/>
        </w:rPr>
        <w:t xml:space="preserve"> </w:t>
      </w:r>
      <w:proofErr w:type="spellStart"/>
      <w:r w:rsidR="00A84B9B" w:rsidRPr="001C186D">
        <w:rPr>
          <w:rFonts w:eastAsia="Times New Roman" w:cs="Arial"/>
          <w:szCs w:val="20"/>
          <w:lang w:eastAsia="de-CH"/>
        </w:rPr>
        <w:t>Staffelegg</w:t>
      </w:r>
      <w:proofErr w:type="spellEnd"/>
      <w:r w:rsidR="00AD7344" w:rsidRPr="001C186D">
        <w:rPr>
          <w:rFonts w:eastAsia="Times New Roman" w:cs="Arial"/>
          <w:szCs w:val="20"/>
          <w:lang w:eastAsia="de-CH"/>
        </w:rPr>
        <w:t xml:space="preserve"> wenden sich die FussgängerInnen westwärts, wo ein steiler Aufstieg schliesslich zum </w:t>
      </w:r>
      <w:proofErr w:type="spellStart"/>
      <w:r w:rsidR="00AD7344" w:rsidRPr="001C186D">
        <w:rPr>
          <w:rFonts w:eastAsia="Times New Roman" w:cs="Arial"/>
          <w:szCs w:val="20"/>
          <w:lang w:eastAsia="de-CH"/>
        </w:rPr>
        <w:t>Gratweg</w:t>
      </w:r>
      <w:proofErr w:type="spellEnd"/>
      <w:r w:rsidR="00AD7344" w:rsidRPr="001C186D">
        <w:rPr>
          <w:rFonts w:eastAsia="Times New Roman" w:cs="Arial"/>
          <w:szCs w:val="20"/>
          <w:lang w:eastAsia="de-CH"/>
        </w:rPr>
        <w:t xml:space="preserve"> «</w:t>
      </w:r>
      <w:proofErr w:type="spellStart"/>
      <w:r w:rsidR="00AD7344" w:rsidRPr="001C186D">
        <w:rPr>
          <w:rFonts w:eastAsia="Times New Roman" w:cs="Arial"/>
          <w:szCs w:val="20"/>
          <w:lang w:eastAsia="de-CH"/>
        </w:rPr>
        <w:t>Uf</w:t>
      </w:r>
      <w:proofErr w:type="spellEnd"/>
      <w:r w:rsidR="00AD7344" w:rsidRPr="001C186D">
        <w:rPr>
          <w:rFonts w:eastAsia="Times New Roman" w:cs="Arial"/>
          <w:szCs w:val="20"/>
          <w:lang w:eastAsia="de-CH"/>
        </w:rPr>
        <w:t xml:space="preserve"> der Egg» führt. Auf der Wasserfluh auf 844 m ü. M. </w:t>
      </w:r>
      <w:r w:rsidR="00A84B9B" w:rsidRPr="001C186D">
        <w:rPr>
          <w:rFonts w:eastAsia="Times New Roman" w:cs="Arial"/>
          <w:szCs w:val="20"/>
          <w:lang w:eastAsia="de-CH"/>
        </w:rPr>
        <w:t>angekommen, werden die Wandernden mit einer prächtigen Rund</w:t>
      </w:r>
      <w:r w:rsidR="00BE1A59">
        <w:rPr>
          <w:rFonts w:eastAsia="Times New Roman" w:cs="Arial"/>
          <w:szCs w:val="20"/>
          <w:lang w:eastAsia="de-CH"/>
        </w:rPr>
        <w:t>si</w:t>
      </w:r>
      <w:r w:rsidR="00A84B9B" w:rsidRPr="001C186D">
        <w:rPr>
          <w:rFonts w:eastAsia="Times New Roman" w:cs="Arial"/>
          <w:szCs w:val="20"/>
          <w:lang w:eastAsia="de-CH"/>
        </w:rPr>
        <w:t>cht belohnt</w:t>
      </w:r>
      <w:r w:rsidR="00AD7344" w:rsidRPr="001C186D">
        <w:rPr>
          <w:rFonts w:eastAsia="Times New Roman" w:cs="Arial"/>
          <w:szCs w:val="20"/>
          <w:lang w:eastAsia="de-CH"/>
        </w:rPr>
        <w:t xml:space="preserve">. Über den bewaldeten Bergrücken geht es nun </w:t>
      </w:r>
      <w:r w:rsidR="00DE4A4A">
        <w:rPr>
          <w:rFonts w:eastAsia="Times New Roman" w:cs="Arial"/>
          <w:szCs w:val="20"/>
          <w:lang w:eastAsia="de-CH"/>
        </w:rPr>
        <w:t>weiter</w:t>
      </w:r>
      <w:r w:rsidR="00DE4A4A" w:rsidRPr="001C186D">
        <w:rPr>
          <w:rFonts w:eastAsia="Times New Roman" w:cs="Arial"/>
          <w:szCs w:val="20"/>
          <w:lang w:eastAsia="de-CH"/>
        </w:rPr>
        <w:t xml:space="preserve"> </w:t>
      </w:r>
      <w:r w:rsidR="00AD7344" w:rsidRPr="001C186D">
        <w:rPr>
          <w:rFonts w:eastAsia="Times New Roman" w:cs="Arial"/>
          <w:szCs w:val="20"/>
          <w:lang w:eastAsia="de-CH"/>
        </w:rPr>
        <w:t xml:space="preserve">zur </w:t>
      </w:r>
      <w:proofErr w:type="spellStart"/>
      <w:r w:rsidR="00AD7344" w:rsidRPr="001C186D">
        <w:rPr>
          <w:rFonts w:eastAsia="Times New Roman" w:cs="Arial"/>
          <w:szCs w:val="20"/>
          <w:lang w:eastAsia="de-CH"/>
        </w:rPr>
        <w:t>Salhöhe</w:t>
      </w:r>
      <w:proofErr w:type="spellEnd"/>
      <w:r w:rsidR="00AD7344" w:rsidRPr="001C186D">
        <w:rPr>
          <w:rFonts w:eastAsia="Times New Roman" w:cs="Arial"/>
          <w:szCs w:val="20"/>
          <w:lang w:eastAsia="de-CH"/>
        </w:rPr>
        <w:t xml:space="preserve"> und nach insgesamt 11,5 Kilometern zum Ziel in Barmelweid. </w:t>
      </w:r>
    </w:p>
    <w:p w14:paraId="2657242D" w14:textId="77777777" w:rsidR="00AD7344" w:rsidRPr="001C186D" w:rsidRDefault="00AD7344" w:rsidP="00143104">
      <w:pPr>
        <w:spacing w:line="288" w:lineRule="auto"/>
        <w:jc w:val="both"/>
        <w:rPr>
          <w:rFonts w:eastAsia="Times New Roman" w:cs="Arial"/>
          <w:szCs w:val="20"/>
          <w:lang w:eastAsia="de-CH"/>
        </w:rPr>
      </w:pPr>
    </w:p>
    <w:p w14:paraId="7813A690" w14:textId="14E3961F" w:rsidR="00AD7344" w:rsidRPr="001C186D" w:rsidRDefault="00A84B9B" w:rsidP="00143104">
      <w:pPr>
        <w:spacing w:line="288" w:lineRule="auto"/>
        <w:jc w:val="both"/>
        <w:rPr>
          <w:rFonts w:eastAsia="Times New Roman" w:cs="Arial"/>
          <w:b/>
          <w:bCs/>
          <w:szCs w:val="20"/>
          <w:lang w:eastAsia="de-CH"/>
        </w:rPr>
      </w:pPr>
      <w:r w:rsidRPr="001C186D">
        <w:rPr>
          <w:rFonts w:eastAsia="Times New Roman" w:cs="Arial"/>
          <w:b/>
          <w:bCs/>
          <w:szCs w:val="20"/>
          <w:lang w:eastAsia="de-CH"/>
        </w:rPr>
        <w:t xml:space="preserve">2. Homberg </w:t>
      </w:r>
    </w:p>
    <w:p w14:paraId="18649D17" w14:textId="66DF21E6" w:rsidR="00AD7344" w:rsidRPr="001C186D" w:rsidRDefault="00953611" w:rsidP="00143104">
      <w:pPr>
        <w:spacing w:line="288" w:lineRule="auto"/>
        <w:jc w:val="both"/>
        <w:rPr>
          <w:rFonts w:eastAsia="Times New Roman" w:cs="Arial"/>
          <w:szCs w:val="20"/>
          <w:lang w:eastAsia="de-CH"/>
        </w:rPr>
      </w:pPr>
      <w:r w:rsidRPr="001C186D">
        <w:rPr>
          <w:rFonts w:eastAsia="Times New Roman" w:cs="Arial"/>
          <w:szCs w:val="20"/>
          <w:lang w:eastAsia="de-CH"/>
        </w:rPr>
        <w:t>Die Homberg Hochwacht, auch bekannt als «</w:t>
      </w:r>
      <w:hyperlink r:id="rId12" w:history="1">
        <w:r w:rsidRPr="001C186D">
          <w:rPr>
            <w:rStyle w:val="Hyperlink"/>
            <w:rFonts w:eastAsia="Times New Roman" w:cs="Arial"/>
            <w:color w:val="auto"/>
            <w:szCs w:val="20"/>
            <w:lang w:eastAsia="de-CH"/>
          </w:rPr>
          <w:t>Aargauer Rigi</w:t>
        </w:r>
      </w:hyperlink>
      <w:r w:rsidRPr="001C186D">
        <w:rPr>
          <w:rFonts w:eastAsia="Times New Roman" w:cs="Arial"/>
          <w:szCs w:val="20"/>
          <w:lang w:eastAsia="de-CH"/>
        </w:rPr>
        <w:t>»</w:t>
      </w:r>
      <w:r w:rsidR="00BE1A59">
        <w:rPr>
          <w:rFonts w:eastAsia="Times New Roman" w:cs="Arial"/>
          <w:szCs w:val="20"/>
          <w:lang w:eastAsia="de-CH"/>
        </w:rPr>
        <w:t xml:space="preserve">, </w:t>
      </w:r>
      <w:r w:rsidRPr="001C186D">
        <w:rPr>
          <w:rFonts w:eastAsia="Times New Roman" w:cs="Arial"/>
          <w:szCs w:val="20"/>
          <w:lang w:eastAsia="de-CH"/>
        </w:rPr>
        <w:t>ist wohl der bekannteste Aussichtspunkt im Aargauer Mittelland</w:t>
      </w:r>
      <w:r w:rsidR="00432E88" w:rsidRPr="001C186D">
        <w:rPr>
          <w:rFonts w:eastAsia="Times New Roman" w:cs="Arial"/>
          <w:szCs w:val="20"/>
          <w:lang w:eastAsia="de-CH"/>
        </w:rPr>
        <w:t xml:space="preserve">. </w:t>
      </w:r>
      <w:r w:rsidR="00AD7344" w:rsidRPr="001C186D">
        <w:rPr>
          <w:rFonts w:eastAsia="Times New Roman" w:cs="Arial"/>
          <w:szCs w:val="20"/>
          <w:lang w:eastAsia="de-CH"/>
        </w:rPr>
        <w:t xml:space="preserve">Um ihn zu erreichen, bietet sich die insgesamt 18,8 Kilometer lange Wanderung in nördlicher Richtung zwischen Reinach Nord und Gränichen an. Bereits nach dem ersten Kilometer wendet sich der Weg steil nach oben bis zum 17 Meter hohen Aussichtsturm auf 787 m ü. M. Oben bietet sich ein fantastischer Ausblick auf </w:t>
      </w:r>
      <w:proofErr w:type="spellStart"/>
      <w:r w:rsidR="00AD7344" w:rsidRPr="001C186D">
        <w:rPr>
          <w:rFonts w:eastAsia="Times New Roman" w:cs="Arial"/>
          <w:szCs w:val="20"/>
          <w:lang w:eastAsia="de-CH"/>
        </w:rPr>
        <w:t>Hallwiler</w:t>
      </w:r>
      <w:proofErr w:type="spellEnd"/>
      <w:r w:rsidR="00AD7344" w:rsidRPr="001C186D">
        <w:rPr>
          <w:rFonts w:eastAsia="Times New Roman" w:cs="Arial"/>
          <w:szCs w:val="20"/>
          <w:lang w:eastAsia="de-CH"/>
        </w:rPr>
        <w:t xml:space="preserve">- und </w:t>
      </w:r>
      <w:proofErr w:type="spellStart"/>
      <w:r w:rsidR="00AD7344" w:rsidRPr="001C186D">
        <w:rPr>
          <w:rFonts w:eastAsia="Times New Roman" w:cs="Arial"/>
          <w:szCs w:val="20"/>
          <w:lang w:eastAsia="de-CH"/>
        </w:rPr>
        <w:t>Baldeggersee</w:t>
      </w:r>
      <w:proofErr w:type="spellEnd"/>
      <w:r w:rsidR="00AD7344" w:rsidRPr="001C186D">
        <w:rPr>
          <w:rFonts w:eastAsia="Times New Roman" w:cs="Arial"/>
          <w:szCs w:val="20"/>
          <w:lang w:eastAsia="de-CH"/>
        </w:rPr>
        <w:t xml:space="preserve"> sowie auf </w:t>
      </w:r>
      <w:r w:rsidR="00432E88" w:rsidRPr="001C186D">
        <w:rPr>
          <w:rFonts w:eastAsia="Times New Roman" w:cs="Arial"/>
          <w:szCs w:val="20"/>
          <w:lang w:eastAsia="de-CH"/>
        </w:rPr>
        <w:t xml:space="preserve">die </w:t>
      </w:r>
      <w:r w:rsidR="00AD7344" w:rsidRPr="001C186D">
        <w:rPr>
          <w:rFonts w:eastAsia="Times New Roman" w:cs="Arial"/>
          <w:szCs w:val="20"/>
          <w:lang w:eastAsia="de-CH"/>
        </w:rPr>
        <w:t>Alpengipfel vom Säntis</w:t>
      </w:r>
      <w:r w:rsidR="00432E88" w:rsidRPr="001C186D">
        <w:rPr>
          <w:rFonts w:eastAsia="Times New Roman" w:cs="Arial"/>
          <w:szCs w:val="20"/>
          <w:lang w:eastAsia="de-CH"/>
        </w:rPr>
        <w:t xml:space="preserve"> über die Zentralschweiz</w:t>
      </w:r>
      <w:r w:rsidR="00AD7344" w:rsidRPr="001C186D">
        <w:rPr>
          <w:rFonts w:eastAsia="Times New Roman" w:cs="Arial"/>
          <w:szCs w:val="20"/>
          <w:lang w:eastAsia="de-CH"/>
        </w:rPr>
        <w:t xml:space="preserve"> bis zum Berner Oberland. Der anschliessende, längere Teil der Tour punktet mit grossen Waldabschnitten. Es handelt sich dabei um einen mehr oder weniger </w:t>
      </w:r>
      <w:r w:rsidR="00AD7344" w:rsidRPr="00BE1A59">
        <w:rPr>
          <w:rFonts w:eastAsia="Times New Roman" w:cs="Arial"/>
          <w:szCs w:val="20"/>
          <w:lang w:eastAsia="de-CH"/>
        </w:rPr>
        <w:t>steten</w:t>
      </w:r>
      <w:r w:rsidR="00AD7344" w:rsidRPr="001C186D">
        <w:rPr>
          <w:rFonts w:eastAsia="Times New Roman" w:cs="Arial"/>
          <w:szCs w:val="20"/>
          <w:lang w:eastAsia="de-CH"/>
        </w:rPr>
        <w:t xml:space="preserve"> Abstieg, wobei auch hier immer wieder grosses Panorama die Kulisse bildet – etwa mit der Sicht auf den Kettenjura von der </w:t>
      </w:r>
      <w:proofErr w:type="spellStart"/>
      <w:r w:rsidR="00AD7344" w:rsidRPr="001C186D">
        <w:rPr>
          <w:rFonts w:eastAsia="Times New Roman" w:cs="Arial"/>
          <w:szCs w:val="20"/>
          <w:lang w:eastAsia="de-CH"/>
        </w:rPr>
        <w:t>Geissflue</w:t>
      </w:r>
      <w:proofErr w:type="spellEnd"/>
      <w:r w:rsidR="00AD7344" w:rsidRPr="001C186D">
        <w:rPr>
          <w:rFonts w:eastAsia="Times New Roman" w:cs="Arial"/>
          <w:szCs w:val="20"/>
          <w:lang w:eastAsia="de-CH"/>
        </w:rPr>
        <w:t xml:space="preserve"> bis zum Bözberg.</w:t>
      </w:r>
    </w:p>
    <w:p w14:paraId="3C9528D6" w14:textId="77777777" w:rsidR="00AD7344" w:rsidRPr="001C186D" w:rsidRDefault="00AD7344" w:rsidP="00143104">
      <w:pPr>
        <w:spacing w:line="288" w:lineRule="auto"/>
        <w:jc w:val="both"/>
        <w:rPr>
          <w:rFonts w:eastAsia="Times New Roman" w:cs="Arial"/>
          <w:szCs w:val="20"/>
          <w:lang w:eastAsia="de-CH"/>
        </w:rPr>
      </w:pPr>
    </w:p>
    <w:p w14:paraId="414C7933" w14:textId="77777777" w:rsidR="00AD7344" w:rsidRPr="001C186D" w:rsidRDefault="00AD7344" w:rsidP="00143104">
      <w:pPr>
        <w:spacing w:line="288" w:lineRule="auto"/>
        <w:jc w:val="both"/>
        <w:rPr>
          <w:rFonts w:eastAsia="Times New Roman" w:cs="Arial"/>
          <w:b/>
          <w:bCs/>
          <w:szCs w:val="20"/>
          <w:lang w:eastAsia="de-CH"/>
        </w:rPr>
      </w:pPr>
      <w:r w:rsidRPr="001C186D">
        <w:rPr>
          <w:rFonts w:eastAsia="Times New Roman" w:cs="Arial"/>
          <w:b/>
          <w:bCs/>
          <w:szCs w:val="20"/>
          <w:lang w:eastAsia="de-CH"/>
        </w:rPr>
        <w:t xml:space="preserve">3. </w:t>
      </w:r>
      <w:proofErr w:type="spellStart"/>
      <w:r w:rsidRPr="001C186D">
        <w:rPr>
          <w:rFonts w:eastAsia="Times New Roman" w:cs="Arial"/>
          <w:b/>
          <w:bCs/>
          <w:szCs w:val="20"/>
          <w:lang w:eastAsia="de-CH"/>
        </w:rPr>
        <w:t>Gisliflue</w:t>
      </w:r>
      <w:proofErr w:type="spellEnd"/>
      <w:r w:rsidRPr="001C186D">
        <w:rPr>
          <w:rFonts w:eastAsia="Times New Roman" w:cs="Arial"/>
          <w:b/>
          <w:bCs/>
          <w:szCs w:val="20"/>
          <w:lang w:eastAsia="de-CH"/>
        </w:rPr>
        <w:t xml:space="preserve"> </w:t>
      </w:r>
    </w:p>
    <w:p w14:paraId="2DD2831A" w14:textId="1855AB47" w:rsidR="00AD7344" w:rsidRPr="001C186D" w:rsidRDefault="00AD7344" w:rsidP="00143104">
      <w:pPr>
        <w:spacing w:line="288" w:lineRule="auto"/>
        <w:jc w:val="both"/>
        <w:rPr>
          <w:rFonts w:eastAsia="Times New Roman" w:cs="Arial"/>
          <w:szCs w:val="20"/>
          <w:lang w:eastAsia="de-CH"/>
        </w:rPr>
      </w:pPr>
      <w:r w:rsidRPr="001C186D">
        <w:rPr>
          <w:rFonts w:eastAsia="Times New Roman" w:cs="Arial"/>
          <w:szCs w:val="20"/>
          <w:lang w:eastAsia="de-CH"/>
        </w:rPr>
        <w:t xml:space="preserve">Diese etwa dreieinhalbstündige Wanderung beginnt am Wasser und bringt einen auf die erste Jurakette – und damit zu einer Landschaft und einem Naturdenkmal von nationaler Bedeutung. </w:t>
      </w:r>
      <w:r w:rsidR="00BE1A59">
        <w:rPr>
          <w:rFonts w:eastAsia="Times New Roman" w:cs="Arial"/>
          <w:szCs w:val="20"/>
          <w:lang w:eastAsia="de-CH"/>
        </w:rPr>
        <w:t>Doch der Reihe nach</w:t>
      </w:r>
      <w:r w:rsidRPr="001C186D">
        <w:rPr>
          <w:rFonts w:eastAsia="Times New Roman" w:cs="Arial"/>
          <w:szCs w:val="20"/>
          <w:lang w:eastAsia="de-CH"/>
        </w:rPr>
        <w:t xml:space="preserve">: Ausgangspunkt </w:t>
      </w:r>
      <w:r w:rsidR="00432E88" w:rsidRPr="001C186D">
        <w:rPr>
          <w:rFonts w:eastAsia="Times New Roman" w:cs="Arial"/>
          <w:szCs w:val="20"/>
          <w:lang w:eastAsia="de-CH"/>
        </w:rPr>
        <w:t>ist</w:t>
      </w:r>
      <w:r w:rsidRPr="001C186D">
        <w:rPr>
          <w:rFonts w:eastAsia="Times New Roman" w:cs="Arial"/>
          <w:szCs w:val="20"/>
          <w:lang w:eastAsia="de-CH"/>
        </w:rPr>
        <w:t xml:space="preserve"> Wildegg, wo das gleichnamige Schloss mit seinem Museum bereits einen ersten Abstecher wert wäre. Aber eben, die Höhe lockt, und darum wenden sich Wandernde bald einmal flussaufwärts Richtung Auenstein. Dort beginnt der Aufstieg zum </w:t>
      </w:r>
      <w:proofErr w:type="spellStart"/>
      <w:r w:rsidRPr="001C186D">
        <w:rPr>
          <w:rFonts w:eastAsia="Times New Roman" w:cs="Arial"/>
          <w:szCs w:val="20"/>
          <w:lang w:eastAsia="de-CH"/>
        </w:rPr>
        <w:t>Veltheimerberg</w:t>
      </w:r>
      <w:proofErr w:type="spellEnd"/>
      <w:r w:rsidRPr="001C186D">
        <w:rPr>
          <w:rFonts w:eastAsia="Times New Roman" w:cs="Arial"/>
          <w:szCs w:val="20"/>
          <w:lang w:eastAsia="de-CH"/>
        </w:rPr>
        <w:t xml:space="preserve">. Die </w:t>
      </w:r>
      <w:hyperlink r:id="rId13" w:history="1">
        <w:proofErr w:type="spellStart"/>
        <w:r w:rsidRPr="001C186D">
          <w:rPr>
            <w:rStyle w:val="Hyperlink"/>
            <w:rFonts w:eastAsia="Times New Roman" w:cs="Arial"/>
            <w:color w:val="auto"/>
            <w:szCs w:val="20"/>
            <w:lang w:eastAsia="de-CH"/>
          </w:rPr>
          <w:t>Gisliflue</w:t>
        </w:r>
        <w:proofErr w:type="spellEnd"/>
      </w:hyperlink>
      <w:r w:rsidRPr="001C186D">
        <w:rPr>
          <w:rFonts w:eastAsia="Times New Roman" w:cs="Arial"/>
          <w:szCs w:val="20"/>
          <w:lang w:eastAsia="de-CH"/>
        </w:rPr>
        <w:t xml:space="preserve"> wird dann über einen bewaldeten </w:t>
      </w:r>
      <w:proofErr w:type="spellStart"/>
      <w:r w:rsidRPr="001C186D">
        <w:rPr>
          <w:rFonts w:eastAsia="Times New Roman" w:cs="Arial"/>
          <w:szCs w:val="20"/>
          <w:lang w:eastAsia="de-CH"/>
        </w:rPr>
        <w:t>Grat</w:t>
      </w:r>
      <w:proofErr w:type="spellEnd"/>
      <w:r w:rsidRPr="001C186D">
        <w:rPr>
          <w:rFonts w:eastAsia="Times New Roman" w:cs="Arial"/>
          <w:szCs w:val="20"/>
          <w:lang w:eastAsia="de-CH"/>
        </w:rPr>
        <w:t xml:space="preserve"> erreicht, wobei auch hier zuweilen </w:t>
      </w:r>
      <w:r w:rsidR="00432E88" w:rsidRPr="001C186D">
        <w:rPr>
          <w:rFonts w:eastAsia="Times New Roman" w:cs="Arial"/>
          <w:szCs w:val="20"/>
          <w:lang w:eastAsia="de-CH"/>
        </w:rPr>
        <w:t>Bergrücken und Gipfel aus den mit Nebel gefüllten Tälern herausragen</w:t>
      </w:r>
      <w:r w:rsidRPr="001C186D">
        <w:rPr>
          <w:rFonts w:eastAsia="Times New Roman" w:cs="Arial"/>
          <w:szCs w:val="20"/>
          <w:lang w:eastAsia="de-CH"/>
        </w:rPr>
        <w:t xml:space="preserve">. Oben gäbe es dann mit </w:t>
      </w:r>
      <w:r w:rsidR="00432E88" w:rsidRPr="001C186D">
        <w:rPr>
          <w:rFonts w:eastAsia="Times New Roman" w:cs="Arial"/>
          <w:szCs w:val="20"/>
          <w:lang w:eastAsia="de-CH"/>
        </w:rPr>
        <w:t>Biberstein</w:t>
      </w:r>
      <w:r w:rsidRPr="001C186D">
        <w:rPr>
          <w:rFonts w:eastAsia="Times New Roman" w:cs="Arial"/>
          <w:szCs w:val="20"/>
          <w:lang w:eastAsia="de-CH"/>
        </w:rPr>
        <w:t xml:space="preserve"> oder </w:t>
      </w:r>
      <w:r w:rsidR="00432E88" w:rsidRPr="001C186D">
        <w:rPr>
          <w:rFonts w:eastAsia="Times New Roman" w:cs="Arial"/>
          <w:szCs w:val="20"/>
          <w:lang w:eastAsia="de-CH"/>
        </w:rPr>
        <w:t>Küttigen</w:t>
      </w:r>
      <w:r w:rsidRPr="001C186D">
        <w:rPr>
          <w:rFonts w:eastAsia="Times New Roman" w:cs="Arial"/>
          <w:szCs w:val="20"/>
          <w:lang w:eastAsia="de-CH"/>
        </w:rPr>
        <w:t xml:space="preserve"> verschiedene Optionen zum Weiterwandern. </w:t>
      </w:r>
      <w:r w:rsidR="00B96561">
        <w:rPr>
          <w:rFonts w:eastAsia="Times New Roman" w:cs="Arial"/>
          <w:szCs w:val="20"/>
          <w:lang w:eastAsia="de-CH"/>
        </w:rPr>
        <w:t xml:space="preserve">Die </w:t>
      </w:r>
      <w:proofErr w:type="spellStart"/>
      <w:r w:rsidRPr="001C186D">
        <w:rPr>
          <w:rFonts w:eastAsia="Times New Roman" w:cs="Arial"/>
          <w:szCs w:val="20"/>
          <w:lang w:eastAsia="de-CH"/>
        </w:rPr>
        <w:t>Staffelegg</w:t>
      </w:r>
      <w:proofErr w:type="spellEnd"/>
      <w:r w:rsidRPr="001C186D">
        <w:rPr>
          <w:rFonts w:eastAsia="Times New Roman" w:cs="Arial"/>
          <w:szCs w:val="20"/>
          <w:lang w:eastAsia="de-CH"/>
        </w:rPr>
        <w:t xml:space="preserve"> bietet sich mit </w:t>
      </w:r>
      <w:r w:rsidR="00B96561">
        <w:rPr>
          <w:rFonts w:eastAsia="Times New Roman" w:cs="Arial"/>
          <w:szCs w:val="20"/>
          <w:lang w:eastAsia="de-CH"/>
        </w:rPr>
        <w:t>ihrer</w:t>
      </w:r>
      <w:r w:rsidR="00B96561" w:rsidRPr="001C186D">
        <w:rPr>
          <w:rFonts w:eastAsia="Times New Roman" w:cs="Arial"/>
          <w:szCs w:val="20"/>
          <w:lang w:eastAsia="de-CH"/>
        </w:rPr>
        <w:t xml:space="preserve"> </w:t>
      </w:r>
      <w:r w:rsidRPr="001C186D">
        <w:rPr>
          <w:rFonts w:eastAsia="Times New Roman" w:cs="Arial"/>
          <w:szCs w:val="20"/>
          <w:lang w:eastAsia="de-CH"/>
        </w:rPr>
        <w:t xml:space="preserve">Bushaltestelle aber als passende Endstation der Tour an. </w:t>
      </w:r>
    </w:p>
    <w:p w14:paraId="7FFC53A9" w14:textId="77777777" w:rsidR="00AD7344" w:rsidRPr="001C186D" w:rsidRDefault="00AD7344" w:rsidP="00143104">
      <w:pPr>
        <w:spacing w:line="288" w:lineRule="auto"/>
        <w:jc w:val="both"/>
        <w:rPr>
          <w:rFonts w:eastAsia="Times New Roman" w:cs="Arial"/>
          <w:szCs w:val="20"/>
          <w:lang w:eastAsia="de-CH"/>
        </w:rPr>
      </w:pPr>
    </w:p>
    <w:p w14:paraId="0E2264B9" w14:textId="77777777" w:rsidR="00AD7344" w:rsidRPr="001C186D" w:rsidRDefault="00AD7344" w:rsidP="00143104">
      <w:pPr>
        <w:spacing w:line="288" w:lineRule="auto"/>
        <w:jc w:val="both"/>
        <w:rPr>
          <w:rFonts w:eastAsia="Times New Roman" w:cs="Arial"/>
          <w:b/>
          <w:bCs/>
          <w:szCs w:val="20"/>
          <w:lang w:eastAsia="de-CH"/>
        </w:rPr>
      </w:pPr>
      <w:r w:rsidRPr="001C186D">
        <w:rPr>
          <w:rFonts w:eastAsia="Times New Roman" w:cs="Arial"/>
          <w:b/>
          <w:bCs/>
          <w:szCs w:val="20"/>
          <w:lang w:eastAsia="de-CH"/>
        </w:rPr>
        <w:lastRenderedPageBreak/>
        <w:t>4. Sonnenbergturm</w:t>
      </w:r>
    </w:p>
    <w:p w14:paraId="587EB717" w14:textId="2CFE9AC6" w:rsidR="00AD7344" w:rsidRPr="001C186D" w:rsidRDefault="00AD7344" w:rsidP="00143104">
      <w:pPr>
        <w:spacing w:line="288" w:lineRule="auto"/>
        <w:jc w:val="both"/>
        <w:rPr>
          <w:rFonts w:eastAsia="Times New Roman" w:cs="Arial"/>
          <w:szCs w:val="20"/>
          <w:lang w:eastAsia="de-CH"/>
        </w:rPr>
      </w:pPr>
      <w:r w:rsidRPr="001C186D">
        <w:rPr>
          <w:rFonts w:eastAsia="Times New Roman" w:cs="Arial"/>
          <w:szCs w:val="20"/>
          <w:lang w:eastAsia="de-CH"/>
        </w:rPr>
        <w:t xml:space="preserve">Wer </w:t>
      </w:r>
      <w:r w:rsidR="005255F6" w:rsidRPr="001C186D">
        <w:rPr>
          <w:rFonts w:eastAsia="Times New Roman" w:cs="Arial"/>
          <w:szCs w:val="20"/>
          <w:lang w:eastAsia="de-CH"/>
        </w:rPr>
        <w:t>trotz dicker Nebelsuppe das</w:t>
      </w:r>
      <w:r w:rsidRPr="001C186D">
        <w:rPr>
          <w:rFonts w:eastAsia="Times New Roman" w:cs="Arial"/>
          <w:szCs w:val="20"/>
          <w:lang w:eastAsia="de-CH"/>
        </w:rPr>
        <w:t xml:space="preserve"> 360-Grad-Panorama vom Schwarzwald bis zu den Alpen erleben möchte, nimmt am besten die erste Etappe des </w:t>
      </w:r>
      <w:proofErr w:type="spellStart"/>
      <w:r w:rsidRPr="001C186D">
        <w:rPr>
          <w:rFonts w:eastAsia="Times New Roman" w:cs="Arial"/>
          <w:szCs w:val="20"/>
          <w:lang w:eastAsia="de-CH"/>
        </w:rPr>
        <w:t>Fricktaler</w:t>
      </w:r>
      <w:proofErr w:type="spellEnd"/>
      <w:r w:rsidRPr="001C186D">
        <w:rPr>
          <w:rFonts w:eastAsia="Times New Roman" w:cs="Arial"/>
          <w:szCs w:val="20"/>
          <w:lang w:eastAsia="de-CH"/>
        </w:rPr>
        <w:t xml:space="preserve"> Höhenwegs unter die dicken Sohlen. Die zehn Kilometer lange Wanderung startet in der geschichtsreichen Zähringerstadt Rheinfelden – die Besichtigung der Altstadt mit ihren Sehenswürdigkeiten bildet dabei einen würdigen Auftakt. Nun führt der Weg aufwärts der Sonne entgegen. Über den bewaldeten Steppberg erreichen Wandernde so schliesslich den 22 Meter hohen </w:t>
      </w:r>
      <w:hyperlink r:id="rId14" w:history="1">
        <w:r w:rsidRPr="001C186D">
          <w:rPr>
            <w:rStyle w:val="Hyperlink"/>
            <w:rFonts w:eastAsia="Times New Roman" w:cs="Arial"/>
            <w:color w:val="auto"/>
            <w:szCs w:val="20"/>
            <w:lang w:eastAsia="de-CH"/>
          </w:rPr>
          <w:t>Sonnenbergturm</w:t>
        </w:r>
      </w:hyperlink>
      <w:r w:rsidRPr="001C186D">
        <w:rPr>
          <w:rFonts w:eastAsia="Times New Roman" w:cs="Arial"/>
          <w:szCs w:val="20"/>
          <w:lang w:eastAsia="de-CH"/>
        </w:rPr>
        <w:t xml:space="preserve">, dessen Aussichtsplattform das ganze Jahr über zugänglich ist. Der Abstieg durch den regionalen Naturpark </w:t>
      </w:r>
      <w:proofErr w:type="spellStart"/>
      <w:r w:rsidRPr="001C186D">
        <w:rPr>
          <w:rFonts w:eastAsia="Times New Roman" w:cs="Arial"/>
          <w:szCs w:val="20"/>
          <w:lang w:eastAsia="de-CH"/>
        </w:rPr>
        <w:t>Jurapark</w:t>
      </w:r>
      <w:proofErr w:type="spellEnd"/>
      <w:r w:rsidRPr="001C186D">
        <w:rPr>
          <w:rFonts w:eastAsia="Times New Roman" w:cs="Arial"/>
          <w:szCs w:val="20"/>
          <w:lang w:eastAsia="de-CH"/>
        </w:rPr>
        <w:t xml:space="preserve"> Aargau bringt einen nach insgesamt drei Stunden zum Ziel im Dorf Zeiningen.</w:t>
      </w:r>
    </w:p>
    <w:p w14:paraId="7051AC6F" w14:textId="77777777" w:rsidR="00AD7344" w:rsidRPr="001C186D" w:rsidRDefault="00AD7344" w:rsidP="00143104">
      <w:pPr>
        <w:spacing w:line="288" w:lineRule="auto"/>
        <w:jc w:val="both"/>
        <w:rPr>
          <w:rFonts w:eastAsia="Times New Roman" w:cs="Arial"/>
          <w:b/>
          <w:bCs/>
          <w:szCs w:val="20"/>
          <w:lang w:eastAsia="de-CH"/>
        </w:rPr>
      </w:pPr>
    </w:p>
    <w:p w14:paraId="08510A00" w14:textId="465AF93A" w:rsidR="00AD7344" w:rsidRPr="001C186D" w:rsidRDefault="00143104" w:rsidP="00143104">
      <w:pPr>
        <w:spacing w:line="288" w:lineRule="auto"/>
        <w:jc w:val="both"/>
        <w:rPr>
          <w:rFonts w:eastAsia="Times New Roman" w:cs="Arial"/>
          <w:szCs w:val="20"/>
          <w:lang w:eastAsia="de-CH"/>
        </w:rPr>
      </w:pPr>
      <w:r w:rsidRPr="001C186D">
        <w:rPr>
          <w:rFonts w:eastAsia="Times New Roman" w:cs="Arial"/>
          <w:b/>
          <w:bCs/>
          <w:szCs w:val="20"/>
          <w:lang w:eastAsia="de-CH"/>
        </w:rPr>
        <w:t xml:space="preserve">5. </w:t>
      </w:r>
      <w:proofErr w:type="spellStart"/>
      <w:r w:rsidRPr="001C186D">
        <w:rPr>
          <w:rFonts w:eastAsia="Times New Roman" w:cs="Arial"/>
          <w:b/>
          <w:bCs/>
          <w:szCs w:val="20"/>
          <w:lang w:eastAsia="de-CH"/>
        </w:rPr>
        <w:t>Heitersberg</w:t>
      </w:r>
      <w:proofErr w:type="spellEnd"/>
      <w:r w:rsidRPr="001C186D">
        <w:rPr>
          <w:rFonts w:eastAsia="Times New Roman" w:cs="Arial"/>
          <w:b/>
          <w:bCs/>
          <w:szCs w:val="20"/>
          <w:lang w:eastAsia="de-CH"/>
        </w:rPr>
        <w:t xml:space="preserve"> </w:t>
      </w:r>
    </w:p>
    <w:p w14:paraId="27F9563A" w14:textId="19245930" w:rsidR="00AD7344" w:rsidRPr="001C186D" w:rsidRDefault="005255F6" w:rsidP="00143104">
      <w:pPr>
        <w:spacing w:line="288" w:lineRule="auto"/>
        <w:jc w:val="both"/>
        <w:rPr>
          <w:rFonts w:eastAsia="Times New Roman" w:cs="Arial"/>
          <w:szCs w:val="20"/>
          <w:lang w:eastAsia="de-CH"/>
        </w:rPr>
      </w:pPr>
      <w:r w:rsidRPr="001C186D">
        <w:rPr>
          <w:rFonts w:eastAsia="Times New Roman" w:cs="Arial"/>
          <w:szCs w:val="20"/>
          <w:lang w:eastAsia="de-CH"/>
        </w:rPr>
        <w:t xml:space="preserve">Für reiche Aussicht und Fernsicht ins Limmat- und Reusstal sorgt derweil der </w:t>
      </w:r>
      <w:hyperlink r:id="rId15" w:history="1">
        <w:r w:rsidR="00AD7344" w:rsidRPr="001C186D">
          <w:rPr>
            <w:rStyle w:val="Hyperlink"/>
            <w:rFonts w:eastAsia="Times New Roman" w:cs="Arial"/>
            <w:color w:val="auto"/>
            <w:szCs w:val="20"/>
            <w:lang w:eastAsia="de-CH"/>
          </w:rPr>
          <w:t xml:space="preserve">Höhenzug </w:t>
        </w:r>
        <w:proofErr w:type="spellStart"/>
        <w:r w:rsidR="00AD7344" w:rsidRPr="001C186D">
          <w:rPr>
            <w:rStyle w:val="Hyperlink"/>
            <w:rFonts w:eastAsia="Times New Roman" w:cs="Arial"/>
            <w:color w:val="auto"/>
            <w:szCs w:val="20"/>
            <w:lang w:eastAsia="de-CH"/>
          </w:rPr>
          <w:t>Heitersberg</w:t>
        </w:r>
        <w:proofErr w:type="spellEnd"/>
      </w:hyperlink>
      <w:r w:rsidRPr="001C186D">
        <w:rPr>
          <w:rFonts w:eastAsia="Times New Roman" w:cs="Arial"/>
          <w:szCs w:val="20"/>
          <w:lang w:eastAsia="de-CH"/>
        </w:rPr>
        <w:t xml:space="preserve">. Die insgesamt 20 Kilometer </w:t>
      </w:r>
      <w:r w:rsidR="0079302F" w:rsidRPr="001C186D">
        <w:rPr>
          <w:rFonts w:eastAsia="Times New Roman" w:cs="Arial"/>
          <w:szCs w:val="20"/>
          <w:lang w:eastAsia="de-CH"/>
        </w:rPr>
        <w:t>lange Wanderung startet in</w:t>
      </w:r>
      <w:r w:rsidRPr="001C186D">
        <w:rPr>
          <w:rFonts w:eastAsia="Times New Roman" w:cs="Arial"/>
          <w:szCs w:val="20"/>
          <w:lang w:eastAsia="de-CH"/>
        </w:rPr>
        <w:t xml:space="preserve"> </w:t>
      </w:r>
      <w:r w:rsidR="00AD7344" w:rsidRPr="001C186D">
        <w:rPr>
          <w:rFonts w:eastAsia="Times New Roman" w:cs="Arial"/>
          <w:szCs w:val="20"/>
          <w:lang w:eastAsia="de-CH"/>
        </w:rPr>
        <w:t xml:space="preserve">Baden </w:t>
      </w:r>
      <w:r w:rsidR="0079302F" w:rsidRPr="001C186D">
        <w:rPr>
          <w:rFonts w:eastAsia="Times New Roman" w:cs="Arial"/>
          <w:szCs w:val="20"/>
          <w:lang w:eastAsia="de-CH"/>
        </w:rPr>
        <w:t xml:space="preserve">und führt </w:t>
      </w:r>
      <w:r w:rsidR="00AD7344" w:rsidRPr="001C186D">
        <w:rPr>
          <w:rFonts w:eastAsia="Times New Roman" w:cs="Arial"/>
          <w:szCs w:val="20"/>
          <w:lang w:eastAsia="de-CH"/>
        </w:rPr>
        <w:t xml:space="preserve">über ein romantisches Wegstück zum </w:t>
      </w:r>
      <w:proofErr w:type="spellStart"/>
      <w:r w:rsidR="00AD7344" w:rsidRPr="001C186D">
        <w:rPr>
          <w:rFonts w:eastAsia="Times New Roman" w:cs="Arial"/>
          <w:szCs w:val="20"/>
          <w:lang w:eastAsia="de-CH"/>
        </w:rPr>
        <w:t>Tüfels-Chäller</w:t>
      </w:r>
      <w:proofErr w:type="spellEnd"/>
      <w:r w:rsidR="00AD7344" w:rsidRPr="001C186D">
        <w:rPr>
          <w:rFonts w:eastAsia="Times New Roman" w:cs="Arial"/>
          <w:szCs w:val="20"/>
          <w:lang w:eastAsia="de-CH"/>
        </w:rPr>
        <w:t xml:space="preserve"> und weiter zur Wegspinne </w:t>
      </w:r>
      <w:proofErr w:type="spellStart"/>
      <w:r w:rsidR="00AD7344" w:rsidRPr="001C186D">
        <w:rPr>
          <w:rFonts w:eastAsia="Times New Roman" w:cs="Arial"/>
          <w:szCs w:val="20"/>
          <w:lang w:eastAsia="de-CH"/>
        </w:rPr>
        <w:t>Spittelau</w:t>
      </w:r>
      <w:proofErr w:type="spellEnd"/>
      <w:r w:rsidR="00AD7344" w:rsidRPr="001C186D">
        <w:rPr>
          <w:rFonts w:eastAsia="Times New Roman" w:cs="Arial"/>
          <w:szCs w:val="20"/>
          <w:lang w:eastAsia="de-CH"/>
        </w:rPr>
        <w:t xml:space="preserve">. Hier könnte nach Dättwil und Fislisbach abgezweigt werden, aber, wer dem Wanderweg zur Geländekante vom </w:t>
      </w:r>
      <w:proofErr w:type="spellStart"/>
      <w:r w:rsidR="00AD7344" w:rsidRPr="001C186D">
        <w:rPr>
          <w:rFonts w:eastAsia="Times New Roman" w:cs="Arial"/>
          <w:szCs w:val="20"/>
          <w:lang w:eastAsia="de-CH"/>
        </w:rPr>
        <w:t>Rüsler</w:t>
      </w:r>
      <w:proofErr w:type="spellEnd"/>
      <w:r w:rsidR="00AD7344" w:rsidRPr="001C186D">
        <w:rPr>
          <w:rFonts w:eastAsia="Times New Roman" w:cs="Arial"/>
          <w:szCs w:val="20"/>
          <w:lang w:eastAsia="de-CH"/>
        </w:rPr>
        <w:t xml:space="preserve"> folgt, geniesst den Ausblick bis ins Limmattal und zu den Lägern. Auf der </w:t>
      </w:r>
      <w:proofErr w:type="spellStart"/>
      <w:r w:rsidR="00AD7344" w:rsidRPr="001C186D">
        <w:rPr>
          <w:rFonts w:eastAsia="Times New Roman" w:cs="Arial"/>
          <w:szCs w:val="20"/>
          <w:lang w:eastAsia="de-CH"/>
        </w:rPr>
        <w:t>Heitersberghöhe</w:t>
      </w:r>
      <w:proofErr w:type="spellEnd"/>
      <w:r w:rsidR="00AD7344" w:rsidRPr="001C186D">
        <w:rPr>
          <w:rFonts w:eastAsia="Times New Roman" w:cs="Arial"/>
          <w:szCs w:val="20"/>
          <w:lang w:eastAsia="de-CH"/>
        </w:rPr>
        <w:t xml:space="preserve"> führen parallel zwei Wanderrouten weiter: Die östliche entzückt mit Aussicht Richtung Zürich-</w:t>
      </w:r>
      <w:r w:rsidR="00B96561">
        <w:rPr>
          <w:rFonts w:eastAsia="Times New Roman" w:cs="Arial"/>
          <w:szCs w:val="20"/>
          <w:lang w:eastAsia="de-CH"/>
        </w:rPr>
        <w:t>U</w:t>
      </w:r>
      <w:r w:rsidR="00AD7344" w:rsidRPr="001C186D">
        <w:rPr>
          <w:rFonts w:eastAsia="Times New Roman" w:cs="Arial"/>
          <w:szCs w:val="20"/>
          <w:lang w:eastAsia="de-CH"/>
        </w:rPr>
        <w:t xml:space="preserve">etliberg, die westliche mit Blick auf Reusstal, Lindenberg und Jura. Die Route führt über </w:t>
      </w:r>
      <w:proofErr w:type="spellStart"/>
      <w:r w:rsidR="00AD7344" w:rsidRPr="001C186D">
        <w:rPr>
          <w:rFonts w:eastAsia="Times New Roman" w:cs="Arial"/>
          <w:szCs w:val="20"/>
          <w:lang w:eastAsia="de-CH"/>
        </w:rPr>
        <w:t>Widenhau</w:t>
      </w:r>
      <w:proofErr w:type="spellEnd"/>
      <w:r w:rsidR="00AD7344" w:rsidRPr="001C186D">
        <w:rPr>
          <w:rFonts w:eastAsia="Times New Roman" w:cs="Arial"/>
          <w:szCs w:val="20"/>
          <w:lang w:eastAsia="de-CH"/>
        </w:rPr>
        <w:t xml:space="preserve"> und die </w:t>
      </w:r>
      <w:proofErr w:type="spellStart"/>
      <w:r w:rsidR="00AD7344" w:rsidRPr="001C186D">
        <w:rPr>
          <w:rFonts w:eastAsia="Times New Roman" w:cs="Arial"/>
          <w:szCs w:val="20"/>
          <w:lang w:eastAsia="de-CH"/>
        </w:rPr>
        <w:t>Heitersberghöhe</w:t>
      </w:r>
      <w:proofErr w:type="spellEnd"/>
      <w:r w:rsidR="00AD7344" w:rsidRPr="001C186D">
        <w:rPr>
          <w:rFonts w:eastAsia="Times New Roman" w:cs="Arial"/>
          <w:szCs w:val="20"/>
          <w:lang w:eastAsia="de-CH"/>
        </w:rPr>
        <w:t xml:space="preserve"> zum Hasenberg hinunter nach </w:t>
      </w:r>
      <w:proofErr w:type="spellStart"/>
      <w:r w:rsidR="00AD7344" w:rsidRPr="001C186D">
        <w:rPr>
          <w:rFonts w:eastAsia="Times New Roman" w:cs="Arial"/>
          <w:szCs w:val="20"/>
          <w:lang w:eastAsia="de-CH"/>
        </w:rPr>
        <w:t>Widen</w:t>
      </w:r>
      <w:proofErr w:type="spellEnd"/>
      <w:r w:rsidR="00AD7344" w:rsidRPr="001C186D">
        <w:rPr>
          <w:rFonts w:eastAsia="Times New Roman" w:cs="Arial"/>
          <w:szCs w:val="20"/>
          <w:lang w:eastAsia="de-CH"/>
        </w:rPr>
        <w:t xml:space="preserve">, vorbei am schmucken </w:t>
      </w:r>
      <w:proofErr w:type="spellStart"/>
      <w:r w:rsidR="00AD7344" w:rsidRPr="001C186D">
        <w:rPr>
          <w:rFonts w:eastAsia="Times New Roman" w:cs="Arial"/>
          <w:szCs w:val="20"/>
          <w:lang w:eastAsia="de-CH"/>
        </w:rPr>
        <w:t>Girenseeli</w:t>
      </w:r>
      <w:proofErr w:type="spellEnd"/>
      <w:r w:rsidR="00AD7344" w:rsidRPr="001C186D">
        <w:rPr>
          <w:rFonts w:eastAsia="Times New Roman" w:cs="Arial"/>
          <w:szCs w:val="20"/>
          <w:lang w:eastAsia="de-CH"/>
        </w:rPr>
        <w:t xml:space="preserve"> bis zum Bahnhof der sehenswürdigen mittelalterlichen Kleinstadt Bremgarten</w:t>
      </w:r>
      <w:r w:rsidR="0079302F" w:rsidRPr="001C186D">
        <w:rPr>
          <w:rFonts w:eastAsia="Times New Roman" w:cs="Arial"/>
          <w:szCs w:val="20"/>
          <w:lang w:eastAsia="de-CH"/>
        </w:rPr>
        <w:t xml:space="preserve">. </w:t>
      </w:r>
      <w:r w:rsidR="00AD7344" w:rsidRPr="001C186D">
        <w:rPr>
          <w:rFonts w:eastAsia="Times New Roman" w:cs="Arial"/>
          <w:szCs w:val="20"/>
          <w:lang w:eastAsia="de-CH"/>
        </w:rPr>
        <w:t xml:space="preserve"> </w:t>
      </w:r>
    </w:p>
    <w:p w14:paraId="535D1D15" w14:textId="77777777" w:rsidR="00AD7344" w:rsidRPr="001C186D" w:rsidRDefault="00AD7344" w:rsidP="00143104">
      <w:pPr>
        <w:spacing w:line="288" w:lineRule="auto"/>
        <w:jc w:val="both"/>
      </w:pPr>
    </w:p>
    <w:p w14:paraId="671B557F" w14:textId="77777777" w:rsidR="0079302F" w:rsidRPr="001C186D" w:rsidRDefault="0079302F" w:rsidP="0079302F">
      <w:pPr>
        <w:spacing w:line="288" w:lineRule="auto"/>
        <w:jc w:val="both"/>
        <w:rPr>
          <w:rFonts w:eastAsia="Calibri" w:cs="Arial"/>
          <w:lang w:val="de-DE"/>
        </w:rPr>
      </w:pPr>
      <w:r w:rsidRPr="001C186D">
        <w:rPr>
          <w:rFonts w:eastAsia="Calibri" w:cs="Arial"/>
        </w:rPr>
        <w:t xml:space="preserve">Immer noch Reserve in den Beinen? Viele weitere </w:t>
      </w:r>
      <w:r w:rsidRPr="001C186D">
        <w:rPr>
          <w:rFonts w:eastAsia="Calibri" w:cs="Arial"/>
          <w:lang w:val="de-DE"/>
        </w:rPr>
        <w:t xml:space="preserve">passende Wandervorschläge liefert die </w:t>
      </w:r>
      <w:hyperlink r:id="rId16" w:history="1">
        <w:r w:rsidRPr="001C186D">
          <w:rPr>
            <w:rStyle w:val="Hyperlink"/>
            <w:rFonts w:eastAsia="Calibri" w:cs="Arial"/>
            <w:color w:val="auto"/>
            <w:lang w:val="de-DE"/>
          </w:rPr>
          <w:t>Aargau Outdoor App</w:t>
        </w:r>
      </w:hyperlink>
      <w:r w:rsidRPr="001C186D">
        <w:rPr>
          <w:rFonts w:eastAsia="Calibri" w:cs="Arial"/>
          <w:lang w:val="de-DE"/>
        </w:rPr>
        <w:t xml:space="preserve">. </w:t>
      </w:r>
    </w:p>
    <w:p w14:paraId="0B3B0354" w14:textId="77777777" w:rsidR="00143104" w:rsidRPr="001C186D" w:rsidRDefault="00143104" w:rsidP="00143104">
      <w:pPr>
        <w:spacing w:line="288" w:lineRule="auto"/>
        <w:jc w:val="both"/>
        <w:rPr>
          <w:rFonts w:eastAsia="Calibri" w:cs="Arial"/>
          <w:lang w:val="de-DE"/>
        </w:rPr>
      </w:pPr>
    </w:p>
    <w:p w14:paraId="433DB51B" w14:textId="40EA8565" w:rsidR="00701CA9" w:rsidRPr="001C186D" w:rsidRDefault="00293DED" w:rsidP="00143104">
      <w:pPr>
        <w:spacing w:line="288" w:lineRule="auto"/>
        <w:jc w:val="both"/>
        <w:rPr>
          <w:rFonts w:eastAsia="Calibri" w:cs="Arial"/>
          <w:lang w:val="de-DE"/>
        </w:rPr>
      </w:pPr>
      <w:r w:rsidRPr="001C186D">
        <w:rPr>
          <w:rFonts w:eastAsia="Calibri" w:cs="Arial"/>
          <w:lang w:val="de-DE"/>
        </w:rPr>
        <w:t>Weitere Informationen zu</w:t>
      </w:r>
      <w:r w:rsidR="00143104" w:rsidRPr="001C186D">
        <w:rPr>
          <w:rFonts w:eastAsia="Calibri" w:cs="Arial"/>
          <w:lang w:val="de-DE"/>
        </w:rPr>
        <w:t xml:space="preserve"> </w:t>
      </w:r>
      <w:r w:rsidR="0079302F" w:rsidRPr="001C186D">
        <w:rPr>
          <w:rFonts w:eastAsia="Calibri" w:cs="Arial"/>
          <w:lang w:val="de-DE"/>
        </w:rPr>
        <w:t>W</w:t>
      </w:r>
      <w:r w:rsidR="00143104" w:rsidRPr="001C186D">
        <w:rPr>
          <w:rFonts w:eastAsia="Calibri" w:cs="Arial"/>
          <w:lang w:val="de-DE"/>
        </w:rPr>
        <w:t xml:space="preserve">anderungen über dem Nebelmeer finden </w:t>
      </w:r>
      <w:r w:rsidRPr="001C186D">
        <w:rPr>
          <w:rFonts w:eastAsia="Calibri" w:cs="Arial"/>
          <w:lang w:val="de-DE"/>
        </w:rPr>
        <w:t xml:space="preserve">Sie </w:t>
      </w:r>
      <w:hyperlink r:id="rId17" w:history="1">
        <w:r w:rsidRPr="001C186D">
          <w:rPr>
            <w:rStyle w:val="Hyperlink"/>
            <w:rFonts w:eastAsia="Calibri" w:cs="Arial"/>
            <w:color w:val="auto"/>
            <w:lang w:val="de-DE"/>
          </w:rPr>
          <w:t>hier</w:t>
        </w:r>
      </w:hyperlink>
      <w:r w:rsidRPr="001C186D">
        <w:rPr>
          <w:rFonts w:eastAsia="Calibri" w:cs="Arial"/>
          <w:lang w:val="de-DE"/>
        </w:rPr>
        <w:t xml:space="preserve">. </w:t>
      </w:r>
    </w:p>
    <w:p w14:paraId="25F94C35" w14:textId="77777777" w:rsidR="00143104" w:rsidRPr="001C186D" w:rsidRDefault="00143104" w:rsidP="00143104">
      <w:pPr>
        <w:spacing w:line="288" w:lineRule="auto"/>
        <w:jc w:val="both"/>
        <w:rPr>
          <w:rFonts w:eastAsia="Calibri" w:cs="Arial"/>
        </w:rPr>
      </w:pPr>
    </w:p>
    <w:p w14:paraId="1682C002" w14:textId="03098CE7" w:rsidR="00450471" w:rsidRPr="001C186D" w:rsidRDefault="00450471" w:rsidP="00143104">
      <w:pPr>
        <w:spacing w:line="288" w:lineRule="auto"/>
        <w:jc w:val="both"/>
        <w:rPr>
          <w:rFonts w:eastAsia="Calibri" w:cs="Arial"/>
        </w:rPr>
      </w:pPr>
      <w:r w:rsidRPr="001C186D">
        <w:rPr>
          <w:rFonts w:eastAsia="Calibri" w:cs="Arial"/>
        </w:rPr>
        <w:t xml:space="preserve">Die Bilder (inkl. Copyrights) </w:t>
      </w:r>
      <w:r w:rsidR="00237E81" w:rsidRPr="001C186D">
        <w:rPr>
          <w:rFonts w:eastAsia="Calibri" w:cs="Arial"/>
        </w:rPr>
        <w:t xml:space="preserve">zur freien Verfügung können </w:t>
      </w:r>
      <w:r w:rsidRPr="001C186D">
        <w:rPr>
          <w:rFonts w:eastAsia="Calibri" w:cs="Arial"/>
        </w:rPr>
        <w:t xml:space="preserve">Sie </w:t>
      </w:r>
      <w:hyperlink r:id="rId18" w:history="1">
        <w:r w:rsidRPr="001C186D">
          <w:rPr>
            <w:rStyle w:val="Hyperlink"/>
            <w:rFonts w:eastAsia="Calibri" w:cs="Arial"/>
            <w:color w:val="auto"/>
          </w:rPr>
          <w:t>hier</w:t>
        </w:r>
      </w:hyperlink>
      <w:r w:rsidRPr="001C186D">
        <w:rPr>
          <w:rFonts w:eastAsia="Calibri" w:cs="Arial"/>
        </w:rPr>
        <w:t xml:space="preserve"> herunterladen.</w:t>
      </w:r>
    </w:p>
    <w:p w14:paraId="6E903417" w14:textId="77777777" w:rsidR="006213B9" w:rsidRPr="00242250" w:rsidRDefault="006213B9" w:rsidP="00143104">
      <w:pPr>
        <w:spacing w:line="288" w:lineRule="auto"/>
        <w:jc w:val="both"/>
        <w:rPr>
          <w:rFonts w:eastAsia="Calibri" w:cs="Arial"/>
          <w:sz w:val="10"/>
          <w:szCs w:val="10"/>
        </w:rPr>
      </w:pPr>
    </w:p>
    <w:p w14:paraId="53F97CBF" w14:textId="77777777" w:rsidR="00450471" w:rsidRPr="00242250" w:rsidRDefault="00450471"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b/>
          <w:bCs/>
          <w:sz w:val="18"/>
          <w:szCs w:val="18"/>
        </w:rPr>
      </w:pPr>
      <w:r w:rsidRPr="00242250">
        <w:rPr>
          <w:rFonts w:eastAsia="Calibri" w:cs="Arial"/>
          <w:b/>
          <w:bCs/>
          <w:sz w:val="18"/>
          <w:szCs w:val="18"/>
        </w:rPr>
        <w:t>Für weitere Informationen (Medien):</w:t>
      </w:r>
    </w:p>
    <w:p w14:paraId="25339ACF" w14:textId="362C81EB" w:rsidR="00450471" w:rsidRPr="00242250" w:rsidRDefault="001835D5"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sz w:val="18"/>
          <w:szCs w:val="18"/>
        </w:rPr>
      </w:pPr>
      <w:r w:rsidRPr="00242250">
        <w:rPr>
          <w:rFonts w:eastAsia="Calibri" w:cs="Arial"/>
          <w:sz w:val="18"/>
          <w:szCs w:val="18"/>
        </w:rPr>
        <w:t>Ramona Bergmann</w:t>
      </w:r>
      <w:r w:rsidR="00450471" w:rsidRPr="00242250">
        <w:rPr>
          <w:rFonts w:eastAsia="Calibri" w:cs="Arial"/>
          <w:sz w:val="18"/>
          <w:szCs w:val="18"/>
        </w:rPr>
        <w:t xml:space="preserve">, Medienstelle Aargau Tourismus, c/o Gretz Communications AG, </w:t>
      </w:r>
    </w:p>
    <w:p w14:paraId="47C6AE7F" w14:textId="77777777" w:rsidR="00450471" w:rsidRPr="00242250" w:rsidRDefault="00450471"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sz w:val="18"/>
          <w:szCs w:val="18"/>
        </w:rPr>
      </w:pPr>
      <w:r w:rsidRPr="00242250">
        <w:rPr>
          <w:rFonts w:eastAsia="Calibri" w:cs="Arial"/>
          <w:sz w:val="18"/>
          <w:szCs w:val="18"/>
        </w:rPr>
        <w:t>Zähringerstrasse 16, 3012 Bern, Tel. 031 300 30 70</w:t>
      </w:r>
    </w:p>
    <w:p w14:paraId="2C2119ED" w14:textId="77777777" w:rsidR="00450471" w:rsidRPr="00242250" w:rsidRDefault="00450471"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rPr>
      </w:pPr>
      <w:r w:rsidRPr="00242250">
        <w:rPr>
          <w:rFonts w:eastAsia="Calibri" w:cs="Arial"/>
          <w:sz w:val="18"/>
          <w:szCs w:val="18"/>
        </w:rPr>
        <w:t xml:space="preserve">E-Mail: </w:t>
      </w:r>
      <w:hyperlink r:id="rId19" w:history="1">
        <w:r w:rsidRPr="00242250">
          <w:rPr>
            <w:rStyle w:val="Hyperlink"/>
            <w:rFonts w:eastAsia="Calibri" w:cs="Arial"/>
            <w:color w:val="auto"/>
            <w:sz w:val="18"/>
            <w:szCs w:val="18"/>
          </w:rPr>
          <w:t>info@gretzcom.ch</w:t>
        </w:r>
      </w:hyperlink>
      <w:r w:rsidRPr="00242250">
        <w:rPr>
          <w:rFonts w:eastAsia="Calibri" w:cs="Arial"/>
        </w:rPr>
        <w:t xml:space="preserve"> </w:t>
      </w:r>
    </w:p>
    <w:p w14:paraId="0CEC6022" w14:textId="77777777" w:rsidR="00450471" w:rsidRPr="00242250" w:rsidRDefault="00450471" w:rsidP="00143104">
      <w:pPr>
        <w:spacing w:line="288" w:lineRule="auto"/>
        <w:jc w:val="both"/>
        <w:rPr>
          <w:rFonts w:eastAsia="Calibri" w:cs="Arial"/>
        </w:rPr>
      </w:pPr>
    </w:p>
    <w:p w14:paraId="33CB4DBB" w14:textId="259C39B5" w:rsidR="00DC3215" w:rsidRPr="00242250" w:rsidRDefault="00450471" w:rsidP="00143104">
      <w:pPr>
        <w:spacing w:line="288" w:lineRule="auto"/>
        <w:jc w:val="both"/>
        <w:rPr>
          <w:rFonts w:cs="Arial"/>
          <w:sz w:val="18"/>
          <w:szCs w:val="18"/>
        </w:rPr>
      </w:pPr>
      <w:r w:rsidRPr="00242250">
        <w:rPr>
          <w:rFonts w:cs="Arial"/>
          <w:b/>
          <w:bCs/>
          <w:sz w:val="18"/>
          <w:szCs w:val="18"/>
        </w:rPr>
        <w:t>Über den Kanton Aargau:</w:t>
      </w:r>
      <w:r w:rsidRPr="00242250">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242250" w:rsidSect="00DD3950">
      <w:headerReference w:type="default" r:id="rId20"/>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38CC" w14:textId="77777777" w:rsidR="00E445F0" w:rsidRDefault="00E445F0" w:rsidP="004C4D94">
      <w:r>
        <w:separator/>
      </w:r>
    </w:p>
  </w:endnote>
  <w:endnote w:type="continuationSeparator" w:id="0">
    <w:p w14:paraId="0CC1B282" w14:textId="77777777" w:rsidR="00E445F0" w:rsidRDefault="00E445F0"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ievit Offc Pro Medium">
    <w:panose1 w:val="020B0604030101020102"/>
    <w:charset w:val="00"/>
    <w:family w:val="swiss"/>
    <w:pitch w:val="variable"/>
    <w:sig w:usb0="A00002F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D29C" w14:textId="77777777" w:rsidR="00E445F0" w:rsidRDefault="00E445F0" w:rsidP="004C4D94">
      <w:r>
        <w:separator/>
      </w:r>
    </w:p>
  </w:footnote>
  <w:footnote w:type="continuationSeparator" w:id="0">
    <w:p w14:paraId="4A388984" w14:textId="77777777" w:rsidR="00E445F0" w:rsidRDefault="00E445F0"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7B3F0099" w:rsidR="004C4D94" w:rsidRDefault="00B96561" w:rsidP="00DE4A4A">
    <w:pPr>
      <w:pStyle w:val="Kopfzeile"/>
      <w:tabs>
        <w:tab w:val="left" w:pos="2694"/>
      </w:tabs>
    </w:pPr>
    <w:r>
      <w:rPr>
        <w:noProof/>
        <w:lang w:eastAsia="de-CH"/>
      </w:rPr>
      <w:drawing>
        <wp:anchor distT="0" distB="0" distL="114300" distR="114300" simplePos="0" relativeHeight="251658240" behindDoc="1" locked="0" layoutInCell="1" allowOverlap="1" wp14:anchorId="68600362" wp14:editId="10457789">
          <wp:simplePos x="0" y="0"/>
          <wp:positionH relativeFrom="column">
            <wp:posOffset>3944838</wp:posOffset>
          </wp:positionH>
          <wp:positionV relativeFrom="paragraph">
            <wp:posOffset>635</wp:posOffset>
          </wp:positionV>
          <wp:extent cx="1795548" cy="482930"/>
          <wp:effectExtent l="0" t="0" r="0" b="0"/>
          <wp:wrapTight wrapText="bothSides">
            <wp:wrapPolygon edited="0">
              <wp:start x="0" y="0"/>
              <wp:lineTo x="0" y="20463"/>
              <wp:lineTo x="21317" y="20463"/>
              <wp:lineTo x="21317" y="0"/>
              <wp:lineTo x="0" y="0"/>
            </wp:wrapPolygon>
          </wp:wrapTight>
          <wp:docPr id="2" name="Grafik 2"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Logo,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95548" cy="482930"/>
                  </a:xfrm>
                  <a:prstGeom prst="rect">
                    <a:avLst/>
                  </a:prstGeom>
                </pic:spPr>
              </pic:pic>
            </a:graphicData>
          </a:graphic>
        </wp:anchor>
      </w:drawing>
    </w:r>
    <w:r w:rsidR="00650390">
      <w:rPr>
        <w:noProof/>
        <w:lang w:eastAsia="de-CH"/>
      </w:rPr>
      <w:tab/>
    </w:r>
    <w:r w:rsidR="00650390">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9BD"/>
    <w:multiLevelType w:val="hybridMultilevel"/>
    <w:tmpl w:val="47727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A560746">
      <w:numFmt w:val="bullet"/>
      <w:lvlText w:val="-"/>
      <w:lvlJc w:val="left"/>
      <w:pPr>
        <w:ind w:left="2880" w:hanging="360"/>
      </w:pPr>
      <w:rPr>
        <w:rFonts w:ascii="Arial" w:eastAsia="Times New Roman" w:hAnsi="Arial" w:cs="Aria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39B467C2"/>
    <w:multiLevelType w:val="hybridMultilevel"/>
    <w:tmpl w:val="8E4EED64"/>
    <w:lvl w:ilvl="0" w:tplc="EB5CB710">
      <w:numFmt w:val="bullet"/>
      <w:lvlText w:val="-"/>
      <w:lvlJc w:val="left"/>
      <w:pPr>
        <w:ind w:left="1068" w:hanging="360"/>
      </w:pPr>
      <w:rPr>
        <w:rFonts w:ascii="Century Gothic" w:eastAsia="Calibri" w:hAnsi="Century Gothic" w:cs="Times New Roman (Textkörper C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495B63CF"/>
    <w:multiLevelType w:val="hybridMultilevel"/>
    <w:tmpl w:val="F27AFB90"/>
    <w:lvl w:ilvl="0" w:tplc="0770D2B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B3A95"/>
    <w:multiLevelType w:val="hybridMultilevel"/>
    <w:tmpl w:val="A4365B0C"/>
    <w:lvl w:ilvl="0" w:tplc="AAEEDCA0">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6"/>
  </w:num>
  <w:num w:numId="2" w16cid:durableId="682829197">
    <w:abstractNumId w:val="2"/>
  </w:num>
  <w:num w:numId="3" w16cid:durableId="2069330400">
    <w:abstractNumId w:val="1"/>
  </w:num>
  <w:num w:numId="4" w16cid:durableId="226230630">
    <w:abstractNumId w:val="3"/>
  </w:num>
  <w:num w:numId="5" w16cid:durableId="1836917851">
    <w:abstractNumId w:val="5"/>
  </w:num>
  <w:num w:numId="6" w16cid:durableId="1090854608">
    <w:abstractNumId w:val="0"/>
  </w:num>
  <w:num w:numId="7" w16cid:durableId="1334650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36A2"/>
    <w:rsid w:val="000657BC"/>
    <w:rsid w:val="00065F19"/>
    <w:rsid w:val="00082E52"/>
    <w:rsid w:val="00085CD0"/>
    <w:rsid w:val="0009124E"/>
    <w:rsid w:val="00096586"/>
    <w:rsid w:val="00097D00"/>
    <w:rsid w:val="000A1558"/>
    <w:rsid w:val="000A25AF"/>
    <w:rsid w:val="000A38BD"/>
    <w:rsid w:val="000A50D2"/>
    <w:rsid w:val="000B0DFD"/>
    <w:rsid w:val="000B2C0B"/>
    <w:rsid w:val="000B3408"/>
    <w:rsid w:val="000B4154"/>
    <w:rsid w:val="000B701C"/>
    <w:rsid w:val="000C4426"/>
    <w:rsid w:val="000C5046"/>
    <w:rsid w:val="000C7679"/>
    <w:rsid w:val="000D2A10"/>
    <w:rsid w:val="000D3138"/>
    <w:rsid w:val="000D53C9"/>
    <w:rsid w:val="000D6078"/>
    <w:rsid w:val="000E26E6"/>
    <w:rsid w:val="000E2CA1"/>
    <w:rsid w:val="000E3FCD"/>
    <w:rsid w:val="000F0E5B"/>
    <w:rsid w:val="000F10BF"/>
    <w:rsid w:val="000F10F6"/>
    <w:rsid w:val="000F77E1"/>
    <w:rsid w:val="00122679"/>
    <w:rsid w:val="00127B9E"/>
    <w:rsid w:val="00135CA8"/>
    <w:rsid w:val="00137396"/>
    <w:rsid w:val="00140F32"/>
    <w:rsid w:val="00143104"/>
    <w:rsid w:val="00145898"/>
    <w:rsid w:val="00152036"/>
    <w:rsid w:val="001531EA"/>
    <w:rsid w:val="00154E8C"/>
    <w:rsid w:val="0016349C"/>
    <w:rsid w:val="00165011"/>
    <w:rsid w:val="00167DDF"/>
    <w:rsid w:val="00172043"/>
    <w:rsid w:val="00173641"/>
    <w:rsid w:val="001747B6"/>
    <w:rsid w:val="00182CE8"/>
    <w:rsid w:val="001835D5"/>
    <w:rsid w:val="001858EB"/>
    <w:rsid w:val="001860DE"/>
    <w:rsid w:val="001861ED"/>
    <w:rsid w:val="001868CC"/>
    <w:rsid w:val="00197886"/>
    <w:rsid w:val="001A0738"/>
    <w:rsid w:val="001A3ED7"/>
    <w:rsid w:val="001A5284"/>
    <w:rsid w:val="001B3CA0"/>
    <w:rsid w:val="001B4A5B"/>
    <w:rsid w:val="001B7773"/>
    <w:rsid w:val="001C1655"/>
    <w:rsid w:val="001C186D"/>
    <w:rsid w:val="001C2580"/>
    <w:rsid w:val="001D4B28"/>
    <w:rsid w:val="001E08D8"/>
    <w:rsid w:val="001E1FF3"/>
    <w:rsid w:val="001E29E7"/>
    <w:rsid w:val="001E2F61"/>
    <w:rsid w:val="001E3DC0"/>
    <w:rsid w:val="001F7B6A"/>
    <w:rsid w:val="00201F20"/>
    <w:rsid w:val="00206AC0"/>
    <w:rsid w:val="00216919"/>
    <w:rsid w:val="00216BB8"/>
    <w:rsid w:val="00217159"/>
    <w:rsid w:val="002259A7"/>
    <w:rsid w:val="0022639D"/>
    <w:rsid w:val="00230E81"/>
    <w:rsid w:val="00233FC1"/>
    <w:rsid w:val="00235E7E"/>
    <w:rsid w:val="00236778"/>
    <w:rsid w:val="00237E81"/>
    <w:rsid w:val="00240E94"/>
    <w:rsid w:val="00242250"/>
    <w:rsid w:val="00242A9D"/>
    <w:rsid w:val="00246050"/>
    <w:rsid w:val="0025145E"/>
    <w:rsid w:val="00252B82"/>
    <w:rsid w:val="00253A04"/>
    <w:rsid w:val="00253E5F"/>
    <w:rsid w:val="00256133"/>
    <w:rsid w:val="002608F2"/>
    <w:rsid w:val="002618C8"/>
    <w:rsid w:val="002745D1"/>
    <w:rsid w:val="00275BF0"/>
    <w:rsid w:val="002761D4"/>
    <w:rsid w:val="00281366"/>
    <w:rsid w:val="0028497D"/>
    <w:rsid w:val="00287BDA"/>
    <w:rsid w:val="00293DED"/>
    <w:rsid w:val="00294924"/>
    <w:rsid w:val="00295980"/>
    <w:rsid w:val="002A2829"/>
    <w:rsid w:val="002A2E1D"/>
    <w:rsid w:val="002A4BCE"/>
    <w:rsid w:val="002B2666"/>
    <w:rsid w:val="002C05EB"/>
    <w:rsid w:val="002C5ECB"/>
    <w:rsid w:val="002C7191"/>
    <w:rsid w:val="002E0E20"/>
    <w:rsid w:val="002E1A51"/>
    <w:rsid w:val="002E1C7E"/>
    <w:rsid w:val="002E4070"/>
    <w:rsid w:val="002E7D92"/>
    <w:rsid w:val="002F56C9"/>
    <w:rsid w:val="00305ABD"/>
    <w:rsid w:val="00307B9C"/>
    <w:rsid w:val="00310FD1"/>
    <w:rsid w:val="003142BC"/>
    <w:rsid w:val="003148CC"/>
    <w:rsid w:val="00317AA4"/>
    <w:rsid w:val="00345EB7"/>
    <w:rsid w:val="0034767E"/>
    <w:rsid w:val="0035317E"/>
    <w:rsid w:val="00357276"/>
    <w:rsid w:val="0036183C"/>
    <w:rsid w:val="00370EC7"/>
    <w:rsid w:val="00376514"/>
    <w:rsid w:val="00380572"/>
    <w:rsid w:val="00384453"/>
    <w:rsid w:val="00387833"/>
    <w:rsid w:val="003943DB"/>
    <w:rsid w:val="003949AF"/>
    <w:rsid w:val="003968D5"/>
    <w:rsid w:val="003A3411"/>
    <w:rsid w:val="003A63CD"/>
    <w:rsid w:val="003A641E"/>
    <w:rsid w:val="003B584A"/>
    <w:rsid w:val="003B7783"/>
    <w:rsid w:val="003C10DE"/>
    <w:rsid w:val="003D3EBD"/>
    <w:rsid w:val="003D4929"/>
    <w:rsid w:val="003D4D1D"/>
    <w:rsid w:val="003D7525"/>
    <w:rsid w:val="003E187F"/>
    <w:rsid w:val="003E57EB"/>
    <w:rsid w:val="003E641D"/>
    <w:rsid w:val="003E6508"/>
    <w:rsid w:val="003F0C31"/>
    <w:rsid w:val="003F482F"/>
    <w:rsid w:val="003F6013"/>
    <w:rsid w:val="0040197A"/>
    <w:rsid w:val="00403D77"/>
    <w:rsid w:val="00405B96"/>
    <w:rsid w:val="00406AF3"/>
    <w:rsid w:val="00407300"/>
    <w:rsid w:val="004113D1"/>
    <w:rsid w:val="00417380"/>
    <w:rsid w:val="0042635B"/>
    <w:rsid w:val="004271C6"/>
    <w:rsid w:val="00431F9A"/>
    <w:rsid w:val="00432271"/>
    <w:rsid w:val="00432E88"/>
    <w:rsid w:val="00437422"/>
    <w:rsid w:val="004377A2"/>
    <w:rsid w:val="0044021C"/>
    <w:rsid w:val="004409B6"/>
    <w:rsid w:val="004414DC"/>
    <w:rsid w:val="0044473C"/>
    <w:rsid w:val="004455CD"/>
    <w:rsid w:val="004461F1"/>
    <w:rsid w:val="00450471"/>
    <w:rsid w:val="00451788"/>
    <w:rsid w:val="00452579"/>
    <w:rsid w:val="004532CE"/>
    <w:rsid w:val="004633C0"/>
    <w:rsid w:val="004637FC"/>
    <w:rsid w:val="00464923"/>
    <w:rsid w:val="00486C03"/>
    <w:rsid w:val="00487FE7"/>
    <w:rsid w:val="00490312"/>
    <w:rsid w:val="00491F3C"/>
    <w:rsid w:val="00492C15"/>
    <w:rsid w:val="00495FE0"/>
    <w:rsid w:val="00497218"/>
    <w:rsid w:val="00497AFE"/>
    <w:rsid w:val="004A1CCD"/>
    <w:rsid w:val="004B00AE"/>
    <w:rsid w:val="004B0F57"/>
    <w:rsid w:val="004B21DC"/>
    <w:rsid w:val="004B36AE"/>
    <w:rsid w:val="004B40DB"/>
    <w:rsid w:val="004B4B64"/>
    <w:rsid w:val="004C4D94"/>
    <w:rsid w:val="004C539E"/>
    <w:rsid w:val="004C5DC4"/>
    <w:rsid w:val="004D0DD8"/>
    <w:rsid w:val="004D2FBA"/>
    <w:rsid w:val="004D3E5C"/>
    <w:rsid w:val="004E3069"/>
    <w:rsid w:val="004E4409"/>
    <w:rsid w:val="004F25B3"/>
    <w:rsid w:val="004F47E9"/>
    <w:rsid w:val="004F5F9E"/>
    <w:rsid w:val="00500CAD"/>
    <w:rsid w:val="00502178"/>
    <w:rsid w:val="005029CD"/>
    <w:rsid w:val="00503A7B"/>
    <w:rsid w:val="005068E8"/>
    <w:rsid w:val="00507FD5"/>
    <w:rsid w:val="00511C14"/>
    <w:rsid w:val="00514AA5"/>
    <w:rsid w:val="005178C3"/>
    <w:rsid w:val="00520173"/>
    <w:rsid w:val="005254B8"/>
    <w:rsid w:val="005255F6"/>
    <w:rsid w:val="005269AB"/>
    <w:rsid w:val="00545F62"/>
    <w:rsid w:val="005528C3"/>
    <w:rsid w:val="00560348"/>
    <w:rsid w:val="00561088"/>
    <w:rsid w:val="005617AD"/>
    <w:rsid w:val="00564458"/>
    <w:rsid w:val="00564E0D"/>
    <w:rsid w:val="00564E1E"/>
    <w:rsid w:val="00567CF9"/>
    <w:rsid w:val="0057021F"/>
    <w:rsid w:val="005728AF"/>
    <w:rsid w:val="005770AD"/>
    <w:rsid w:val="005814D7"/>
    <w:rsid w:val="00581884"/>
    <w:rsid w:val="005926C8"/>
    <w:rsid w:val="00592BE3"/>
    <w:rsid w:val="005A1EA6"/>
    <w:rsid w:val="005A2476"/>
    <w:rsid w:val="005A6202"/>
    <w:rsid w:val="005B0948"/>
    <w:rsid w:val="005B1A71"/>
    <w:rsid w:val="005B2A22"/>
    <w:rsid w:val="005B2E30"/>
    <w:rsid w:val="005B3DD8"/>
    <w:rsid w:val="005B3DE6"/>
    <w:rsid w:val="005B431C"/>
    <w:rsid w:val="005B6D30"/>
    <w:rsid w:val="005B7614"/>
    <w:rsid w:val="005B7F35"/>
    <w:rsid w:val="005C2E91"/>
    <w:rsid w:val="005C6228"/>
    <w:rsid w:val="005E522A"/>
    <w:rsid w:val="005F0709"/>
    <w:rsid w:val="005F0F57"/>
    <w:rsid w:val="005F2588"/>
    <w:rsid w:val="006000DA"/>
    <w:rsid w:val="00601F66"/>
    <w:rsid w:val="006075EC"/>
    <w:rsid w:val="0061480A"/>
    <w:rsid w:val="006211EB"/>
    <w:rsid w:val="006213B9"/>
    <w:rsid w:val="00631AEC"/>
    <w:rsid w:val="00632D98"/>
    <w:rsid w:val="0063301E"/>
    <w:rsid w:val="00637BED"/>
    <w:rsid w:val="00641DA3"/>
    <w:rsid w:val="00642212"/>
    <w:rsid w:val="00650390"/>
    <w:rsid w:val="00651EAD"/>
    <w:rsid w:val="00652D79"/>
    <w:rsid w:val="0065614B"/>
    <w:rsid w:val="0066127C"/>
    <w:rsid w:val="00661BA2"/>
    <w:rsid w:val="006629E6"/>
    <w:rsid w:val="00664883"/>
    <w:rsid w:val="00665437"/>
    <w:rsid w:val="00666855"/>
    <w:rsid w:val="006820CA"/>
    <w:rsid w:val="006860E9"/>
    <w:rsid w:val="00693C91"/>
    <w:rsid w:val="00696D58"/>
    <w:rsid w:val="006A09F6"/>
    <w:rsid w:val="006A3E3B"/>
    <w:rsid w:val="006A50BB"/>
    <w:rsid w:val="006B115A"/>
    <w:rsid w:val="006B4B1D"/>
    <w:rsid w:val="006B7C8A"/>
    <w:rsid w:val="006C1C95"/>
    <w:rsid w:val="006C5D56"/>
    <w:rsid w:val="006D1007"/>
    <w:rsid w:val="006D5412"/>
    <w:rsid w:val="006E2B53"/>
    <w:rsid w:val="006E2BED"/>
    <w:rsid w:val="006E4A6C"/>
    <w:rsid w:val="006F0D0D"/>
    <w:rsid w:val="006F2F3A"/>
    <w:rsid w:val="0070117E"/>
    <w:rsid w:val="00701CA9"/>
    <w:rsid w:val="0070516D"/>
    <w:rsid w:val="007136EF"/>
    <w:rsid w:val="00721ED1"/>
    <w:rsid w:val="00721F96"/>
    <w:rsid w:val="00723C25"/>
    <w:rsid w:val="00730028"/>
    <w:rsid w:val="0073182C"/>
    <w:rsid w:val="00734769"/>
    <w:rsid w:val="00741540"/>
    <w:rsid w:val="00754B90"/>
    <w:rsid w:val="007673E8"/>
    <w:rsid w:val="0077759E"/>
    <w:rsid w:val="00777E9E"/>
    <w:rsid w:val="00783263"/>
    <w:rsid w:val="007842B7"/>
    <w:rsid w:val="00786AF1"/>
    <w:rsid w:val="007873C0"/>
    <w:rsid w:val="00792A86"/>
    <w:rsid w:val="0079302F"/>
    <w:rsid w:val="007A75E9"/>
    <w:rsid w:val="007B16CD"/>
    <w:rsid w:val="007B1951"/>
    <w:rsid w:val="007B618F"/>
    <w:rsid w:val="007B7B0B"/>
    <w:rsid w:val="007B7F07"/>
    <w:rsid w:val="007C0CBC"/>
    <w:rsid w:val="007C4471"/>
    <w:rsid w:val="007C52B4"/>
    <w:rsid w:val="007C553C"/>
    <w:rsid w:val="007C628F"/>
    <w:rsid w:val="007C701F"/>
    <w:rsid w:val="007C74E1"/>
    <w:rsid w:val="007D171D"/>
    <w:rsid w:val="007D6E96"/>
    <w:rsid w:val="007E11A6"/>
    <w:rsid w:val="007E3DA6"/>
    <w:rsid w:val="007F5FA3"/>
    <w:rsid w:val="007F70F6"/>
    <w:rsid w:val="007F7954"/>
    <w:rsid w:val="00803AF3"/>
    <w:rsid w:val="00820EB4"/>
    <w:rsid w:val="008210A8"/>
    <w:rsid w:val="00825952"/>
    <w:rsid w:val="00827A09"/>
    <w:rsid w:val="00832FB2"/>
    <w:rsid w:val="00833C81"/>
    <w:rsid w:val="00835976"/>
    <w:rsid w:val="00836AC3"/>
    <w:rsid w:val="0084096B"/>
    <w:rsid w:val="00842A49"/>
    <w:rsid w:val="00842B94"/>
    <w:rsid w:val="0085178A"/>
    <w:rsid w:val="00854A3D"/>
    <w:rsid w:val="008560CE"/>
    <w:rsid w:val="008607A4"/>
    <w:rsid w:val="00862D79"/>
    <w:rsid w:val="00871228"/>
    <w:rsid w:val="0087604A"/>
    <w:rsid w:val="00877FAC"/>
    <w:rsid w:val="00882995"/>
    <w:rsid w:val="00891F5A"/>
    <w:rsid w:val="008A563F"/>
    <w:rsid w:val="008A5C18"/>
    <w:rsid w:val="008B05AF"/>
    <w:rsid w:val="008B3E9E"/>
    <w:rsid w:val="008B6218"/>
    <w:rsid w:val="008C2CE5"/>
    <w:rsid w:val="008D1ED5"/>
    <w:rsid w:val="008D33C0"/>
    <w:rsid w:val="008D3466"/>
    <w:rsid w:val="008D3503"/>
    <w:rsid w:val="008D579D"/>
    <w:rsid w:val="008E0AFF"/>
    <w:rsid w:val="008F28D1"/>
    <w:rsid w:val="008F2E65"/>
    <w:rsid w:val="008F30DA"/>
    <w:rsid w:val="008F6668"/>
    <w:rsid w:val="008F6733"/>
    <w:rsid w:val="00911E87"/>
    <w:rsid w:val="009125A2"/>
    <w:rsid w:val="0091510F"/>
    <w:rsid w:val="00917491"/>
    <w:rsid w:val="00920211"/>
    <w:rsid w:val="009208C7"/>
    <w:rsid w:val="009219F8"/>
    <w:rsid w:val="0092217B"/>
    <w:rsid w:val="00923B0E"/>
    <w:rsid w:val="00924666"/>
    <w:rsid w:val="00932B04"/>
    <w:rsid w:val="00933C8E"/>
    <w:rsid w:val="00935108"/>
    <w:rsid w:val="00940540"/>
    <w:rsid w:val="00950E70"/>
    <w:rsid w:val="00953611"/>
    <w:rsid w:val="00954127"/>
    <w:rsid w:val="00963F04"/>
    <w:rsid w:val="00983974"/>
    <w:rsid w:val="00984A9A"/>
    <w:rsid w:val="0099379B"/>
    <w:rsid w:val="009A0443"/>
    <w:rsid w:val="009A1C75"/>
    <w:rsid w:val="009A4A91"/>
    <w:rsid w:val="009A67CA"/>
    <w:rsid w:val="009A7440"/>
    <w:rsid w:val="009B768F"/>
    <w:rsid w:val="009B7D16"/>
    <w:rsid w:val="009C4171"/>
    <w:rsid w:val="009C6418"/>
    <w:rsid w:val="009D1708"/>
    <w:rsid w:val="009D2462"/>
    <w:rsid w:val="009E38B0"/>
    <w:rsid w:val="009E552E"/>
    <w:rsid w:val="00A01830"/>
    <w:rsid w:val="00A05D77"/>
    <w:rsid w:val="00A101C9"/>
    <w:rsid w:val="00A17C3C"/>
    <w:rsid w:val="00A3026A"/>
    <w:rsid w:val="00A37A7F"/>
    <w:rsid w:val="00A4132D"/>
    <w:rsid w:val="00A4152E"/>
    <w:rsid w:val="00A45B0C"/>
    <w:rsid w:val="00A47BDF"/>
    <w:rsid w:val="00A52084"/>
    <w:rsid w:val="00A53032"/>
    <w:rsid w:val="00A57275"/>
    <w:rsid w:val="00A573D4"/>
    <w:rsid w:val="00A61EE2"/>
    <w:rsid w:val="00A70431"/>
    <w:rsid w:val="00A7066D"/>
    <w:rsid w:val="00A7239D"/>
    <w:rsid w:val="00A7262E"/>
    <w:rsid w:val="00A74A65"/>
    <w:rsid w:val="00A80155"/>
    <w:rsid w:val="00A8313C"/>
    <w:rsid w:val="00A84B9B"/>
    <w:rsid w:val="00A96279"/>
    <w:rsid w:val="00AA257F"/>
    <w:rsid w:val="00AA6A29"/>
    <w:rsid w:val="00AC0BB5"/>
    <w:rsid w:val="00AC7246"/>
    <w:rsid w:val="00AD120C"/>
    <w:rsid w:val="00AD31F0"/>
    <w:rsid w:val="00AD3EFE"/>
    <w:rsid w:val="00AD3FBD"/>
    <w:rsid w:val="00AD5E30"/>
    <w:rsid w:val="00AD7344"/>
    <w:rsid w:val="00AD7565"/>
    <w:rsid w:val="00AD7B1B"/>
    <w:rsid w:val="00AE0460"/>
    <w:rsid w:val="00AE04DC"/>
    <w:rsid w:val="00AE127F"/>
    <w:rsid w:val="00AE3353"/>
    <w:rsid w:val="00AE47AA"/>
    <w:rsid w:val="00AE6290"/>
    <w:rsid w:val="00AE7E52"/>
    <w:rsid w:val="00AF3222"/>
    <w:rsid w:val="00AF4DA5"/>
    <w:rsid w:val="00B11B75"/>
    <w:rsid w:val="00B125BE"/>
    <w:rsid w:val="00B159BA"/>
    <w:rsid w:val="00B15D5E"/>
    <w:rsid w:val="00B20836"/>
    <w:rsid w:val="00B225E2"/>
    <w:rsid w:val="00B22975"/>
    <w:rsid w:val="00B34A6A"/>
    <w:rsid w:val="00B40B09"/>
    <w:rsid w:val="00B46895"/>
    <w:rsid w:val="00B53809"/>
    <w:rsid w:val="00B55BD1"/>
    <w:rsid w:val="00B56729"/>
    <w:rsid w:val="00B62BA9"/>
    <w:rsid w:val="00B66297"/>
    <w:rsid w:val="00B81AAC"/>
    <w:rsid w:val="00B92954"/>
    <w:rsid w:val="00B96561"/>
    <w:rsid w:val="00BA03CC"/>
    <w:rsid w:val="00BA3394"/>
    <w:rsid w:val="00BA6681"/>
    <w:rsid w:val="00BA6C1C"/>
    <w:rsid w:val="00BB5948"/>
    <w:rsid w:val="00BC327E"/>
    <w:rsid w:val="00BC3BD2"/>
    <w:rsid w:val="00BC44EF"/>
    <w:rsid w:val="00BC4C3F"/>
    <w:rsid w:val="00BC7B92"/>
    <w:rsid w:val="00BD1B0B"/>
    <w:rsid w:val="00BD45E4"/>
    <w:rsid w:val="00BE1A59"/>
    <w:rsid w:val="00BE205F"/>
    <w:rsid w:val="00BE5215"/>
    <w:rsid w:val="00BE5FFA"/>
    <w:rsid w:val="00BF0C27"/>
    <w:rsid w:val="00BF1EEE"/>
    <w:rsid w:val="00BF5CB0"/>
    <w:rsid w:val="00BF62E2"/>
    <w:rsid w:val="00BF692A"/>
    <w:rsid w:val="00C0053E"/>
    <w:rsid w:val="00C10890"/>
    <w:rsid w:val="00C26824"/>
    <w:rsid w:val="00C301A5"/>
    <w:rsid w:val="00C36E5F"/>
    <w:rsid w:val="00C36FAF"/>
    <w:rsid w:val="00C41199"/>
    <w:rsid w:val="00C5081A"/>
    <w:rsid w:val="00C55625"/>
    <w:rsid w:val="00C64E65"/>
    <w:rsid w:val="00C66E01"/>
    <w:rsid w:val="00C678C3"/>
    <w:rsid w:val="00C70946"/>
    <w:rsid w:val="00C70C22"/>
    <w:rsid w:val="00C70D64"/>
    <w:rsid w:val="00C72FDA"/>
    <w:rsid w:val="00C75518"/>
    <w:rsid w:val="00C80217"/>
    <w:rsid w:val="00C815B8"/>
    <w:rsid w:val="00C851B9"/>
    <w:rsid w:val="00C94A0C"/>
    <w:rsid w:val="00C9561E"/>
    <w:rsid w:val="00CA0B8D"/>
    <w:rsid w:val="00CA11E6"/>
    <w:rsid w:val="00CB1646"/>
    <w:rsid w:val="00CB1DB6"/>
    <w:rsid w:val="00CB3345"/>
    <w:rsid w:val="00CB57A1"/>
    <w:rsid w:val="00CB5867"/>
    <w:rsid w:val="00CB79ED"/>
    <w:rsid w:val="00CC45EE"/>
    <w:rsid w:val="00CC4EEC"/>
    <w:rsid w:val="00CC590B"/>
    <w:rsid w:val="00CD1142"/>
    <w:rsid w:val="00CD1589"/>
    <w:rsid w:val="00CD5721"/>
    <w:rsid w:val="00CD6AD6"/>
    <w:rsid w:val="00CE1B9E"/>
    <w:rsid w:val="00CF05C8"/>
    <w:rsid w:val="00CF394D"/>
    <w:rsid w:val="00D0181C"/>
    <w:rsid w:val="00D028FC"/>
    <w:rsid w:val="00D108BD"/>
    <w:rsid w:val="00D10B3B"/>
    <w:rsid w:val="00D11569"/>
    <w:rsid w:val="00D11FC9"/>
    <w:rsid w:val="00D14893"/>
    <w:rsid w:val="00D158F4"/>
    <w:rsid w:val="00D17707"/>
    <w:rsid w:val="00D179C5"/>
    <w:rsid w:val="00D20DDC"/>
    <w:rsid w:val="00D46C9C"/>
    <w:rsid w:val="00D50278"/>
    <w:rsid w:val="00D61745"/>
    <w:rsid w:val="00D627B7"/>
    <w:rsid w:val="00D66EC3"/>
    <w:rsid w:val="00D67C94"/>
    <w:rsid w:val="00D71AF9"/>
    <w:rsid w:val="00D721FE"/>
    <w:rsid w:val="00D735D2"/>
    <w:rsid w:val="00D7622A"/>
    <w:rsid w:val="00D77C62"/>
    <w:rsid w:val="00D85217"/>
    <w:rsid w:val="00D94254"/>
    <w:rsid w:val="00D97D17"/>
    <w:rsid w:val="00DA3C99"/>
    <w:rsid w:val="00DA45FC"/>
    <w:rsid w:val="00DA5DBB"/>
    <w:rsid w:val="00DA641D"/>
    <w:rsid w:val="00DA7C53"/>
    <w:rsid w:val="00DB29CA"/>
    <w:rsid w:val="00DB4FD7"/>
    <w:rsid w:val="00DB69D3"/>
    <w:rsid w:val="00DC3215"/>
    <w:rsid w:val="00DC3E23"/>
    <w:rsid w:val="00DC5BBB"/>
    <w:rsid w:val="00DC783B"/>
    <w:rsid w:val="00DD2B5E"/>
    <w:rsid w:val="00DD3950"/>
    <w:rsid w:val="00DD3F48"/>
    <w:rsid w:val="00DD6E8C"/>
    <w:rsid w:val="00DE4A4A"/>
    <w:rsid w:val="00DE5BC1"/>
    <w:rsid w:val="00E0175F"/>
    <w:rsid w:val="00E041DD"/>
    <w:rsid w:val="00E044BC"/>
    <w:rsid w:val="00E0645B"/>
    <w:rsid w:val="00E1158B"/>
    <w:rsid w:val="00E144C0"/>
    <w:rsid w:val="00E16673"/>
    <w:rsid w:val="00E17604"/>
    <w:rsid w:val="00E17DC2"/>
    <w:rsid w:val="00E228CD"/>
    <w:rsid w:val="00E27474"/>
    <w:rsid w:val="00E3050F"/>
    <w:rsid w:val="00E357F2"/>
    <w:rsid w:val="00E35EB1"/>
    <w:rsid w:val="00E37035"/>
    <w:rsid w:val="00E376CD"/>
    <w:rsid w:val="00E445F0"/>
    <w:rsid w:val="00E446DF"/>
    <w:rsid w:val="00E45100"/>
    <w:rsid w:val="00E45AE0"/>
    <w:rsid w:val="00E5008F"/>
    <w:rsid w:val="00E51358"/>
    <w:rsid w:val="00E5208B"/>
    <w:rsid w:val="00E539E0"/>
    <w:rsid w:val="00E542FB"/>
    <w:rsid w:val="00E60ACA"/>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B763A"/>
    <w:rsid w:val="00EC4CA6"/>
    <w:rsid w:val="00EE0C9E"/>
    <w:rsid w:val="00EE2165"/>
    <w:rsid w:val="00EE29C9"/>
    <w:rsid w:val="00EE49A2"/>
    <w:rsid w:val="00EF05E6"/>
    <w:rsid w:val="00EF5901"/>
    <w:rsid w:val="00EF6D59"/>
    <w:rsid w:val="00F01950"/>
    <w:rsid w:val="00F02CCE"/>
    <w:rsid w:val="00F06531"/>
    <w:rsid w:val="00F06FAB"/>
    <w:rsid w:val="00F11550"/>
    <w:rsid w:val="00F13BEB"/>
    <w:rsid w:val="00F15F9C"/>
    <w:rsid w:val="00F16647"/>
    <w:rsid w:val="00F210A9"/>
    <w:rsid w:val="00F217E2"/>
    <w:rsid w:val="00F22B4C"/>
    <w:rsid w:val="00F2416D"/>
    <w:rsid w:val="00F24C06"/>
    <w:rsid w:val="00F25D86"/>
    <w:rsid w:val="00F44CE7"/>
    <w:rsid w:val="00F45D22"/>
    <w:rsid w:val="00F47794"/>
    <w:rsid w:val="00F47B03"/>
    <w:rsid w:val="00F54184"/>
    <w:rsid w:val="00F63418"/>
    <w:rsid w:val="00F64647"/>
    <w:rsid w:val="00F65949"/>
    <w:rsid w:val="00F6757D"/>
    <w:rsid w:val="00F67C8C"/>
    <w:rsid w:val="00F70ECF"/>
    <w:rsid w:val="00F721E9"/>
    <w:rsid w:val="00F7312B"/>
    <w:rsid w:val="00F73EF2"/>
    <w:rsid w:val="00F761F1"/>
    <w:rsid w:val="00F77548"/>
    <w:rsid w:val="00F8433E"/>
    <w:rsid w:val="00F84ACB"/>
    <w:rsid w:val="00F94099"/>
    <w:rsid w:val="00F94352"/>
    <w:rsid w:val="00F95C73"/>
    <w:rsid w:val="00F96029"/>
    <w:rsid w:val="00F96CA9"/>
    <w:rsid w:val="00FA00F0"/>
    <w:rsid w:val="00FA0BA5"/>
    <w:rsid w:val="00FA4071"/>
    <w:rsid w:val="00FB49BE"/>
    <w:rsid w:val="00FB6902"/>
    <w:rsid w:val="00FC2FB5"/>
    <w:rsid w:val="00FC6019"/>
    <w:rsid w:val="00FD1CFB"/>
    <w:rsid w:val="00FD4475"/>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 w:type="paragraph" w:customStyle="1" w:styleId="80Mediummarkieren">
    <w:name w:val="8.0_Medium_markieren"/>
    <w:basedOn w:val="Standard"/>
    <w:link w:val="80MediummarkierenZchn"/>
    <w:uiPriority w:val="7"/>
    <w:qFormat/>
    <w:rsid w:val="00BA6681"/>
    <w:pPr>
      <w:tabs>
        <w:tab w:val="left" w:pos="199"/>
        <w:tab w:val="left" w:pos="397"/>
        <w:tab w:val="left" w:pos="595"/>
        <w:tab w:val="left" w:pos="794"/>
      </w:tabs>
      <w:spacing w:before="140" w:after="140" w:line="280" w:lineRule="atLeast"/>
    </w:pPr>
    <w:rPr>
      <w:rFonts w:ascii="Kievit Offc Pro Medium" w:hAnsi="Kievit Offc Pro Medium"/>
      <w:kern w:val="12"/>
      <w:sz w:val="20"/>
      <w:szCs w:val="20"/>
      <w:lang w:val="de-DE"/>
    </w:rPr>
  </w:style>
  <w:style w:type="character" w:customStyle="1" w:styleId="80MediummarkierenZchn">
    <w:name w:val="8.0_Medium_markieren Zchn"/>
    <w:basedOn w:val="Absatz-Standardschriftart"/>
    <w:link w:val="80Mediummarkieren"/>
    <w:uiPriority w:val="7"/>
    <w:rsid w:val="00BA6681"/>
    <w:rPr>
      <w:rFonts w:ascii="Kievit Offc Pro Medium" w:hAnsi="Kievit Offc Pro Medium"/>
      <w:kern w:val="12"/>
      <w:sz w:val="20"/>
      <w:szCs w:val="20"/>
      <w:lang w:val="de-DE"/>
    </w:rPr>
  </w:style>
  <w:style w:type="character" w:customStyle="1" w:styleId="apple-converted-space">
    <w:name w:val="apple-converted-space"/>
    <w:basedOn w:val="Absatz-Standardschriftart"/>
    <w:rsid w:val="002C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08339973">
      <w:bodyDiv w:val="1"/>
      <w:marLeft w:val="0"/>
      <w:marRight w:val="0"/>
      <w:marTop w:val="0"/>
      <w:marBottom w:val="0"/>
      <w:divBdr>
        <w:top w:val="none" w:sz="0" w:space="0" w:color="auto"/>
        <w:left w:val="none" w:sz="0" w:space="0" w:color="auto"/>
        <w:bottom w:val="none" w:sz="0" w:space="0" w:color="auto"/>
        <w:right w:val="none" w:sz="0" w:space="0" w:color="auto"/>
      </w:divBdr>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87145689">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631788701">
      <w:bodyDiv w:val="1"/>
      <w:marLeft w:val="0"/>
      <w:marRight w:val="0"/>
      <w:marTop w:val="0"/>
      <w:marBottom w:val="0"/>
      <w:divBdr>
        <w:top w:val="none" w:sz="0" w:space="0" w:color="auto"/>
        <w:left w:val="none" w:sz="0" w:space="0" w:color="auto"/>
        <w:bottom w:val="none" w:sz="0" w:space="0" w:color="auto"/>
        <w:right w:val="none" w:sz="0" w:space="0" w:color="auto"/>
      </w:divBdr>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47478295">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09284309">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39115271">
      <w:bodyDiv w:val="1"/>
      <w:marLeft w:val="0"/>
      <w:marRight w:val="0"/>
      <w:marTop w:val="0"/>
      <w:marBottom w:val="0"/>
      <w:divBdr>
        <w:top w:val="none" w:sz="0" w:space="0" w:color="auto"/>
        <w:left w:val="none" w:sz="0" w:space="0" w:color="auto"/>
        <w:bottom w:val="none" w:sz="0" w:space="0" w:color="auto"/>
        <w:right w:val="none" w:sz="0" w:space="0" w:color="auto"/>
      </w:divBdr>
    </w:div>
    <w:div w:id="1362901364">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13241959">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42549970">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752073">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o.aargautourismus.ch/de/tour/wanderung/gisliflue-der-schoenste-aussichtspunkt-des-aargaus/54757998/" TargetMode="External"/><Relationship Id="rId18" Type="http://schemas.openxmlformats.org/officeDocument/2006/relationships/hyperlink" Target="https://we.tl/t-ihjFJ3Ta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o.aargautourismus.ch/de/tour/wanderung/ueber-den-homberg-den-aussichtspunkt-im-aargauer-mittelland/54758406/" TargetMode="External"/><Relationship Id="rId17" Type="http://schemas.openxmlformats.org/officeDocument/2006/relationships/hyperlink" Target="https://aargautourismus.ch/erleben/herbstspass/ueber-dem-nebelmeer" TargetMode="External"/><Relationship Id="rId2" Type="http://schemas.openxmlformats.org/officeDocument/2006/relationships/customXml" Target="../customXml/item2.xml"/><Relationship Id="rId16" Type="http://schemas.openxmlformats.org/officeDocument/2006/relationships/hyperlink" Target="https://ao.aargautourismus.ch/de/tour/wanderung/gisliflue-der-schoenste-aussichtspunkt-des-aargaus/5475799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o.aargautourismus.ch/de/tour/wanderung/unterwegs-auf-dem-jura-hoehenweg-zwischen-staffelegg-und-barmelweid/54757871/" TargetMode="External"/><Relationship Id="rId5" Type="http://schemas.openxmlformats.org/officeDocument/2006/relationships/numbering" Target="numbering.xml"/><Relationship Id="rId15" Type="http://schemas.openxmlformats.org/officeDocument/2006/relationships/hyperlink" Target="https://ao.aargautourismus.ch/de/tour/wanderung/aussichtsreiche-wanderung-ueber-den-heitersberg/54758110/" TargetMode="External"/><Relationship Id="rId10" Type="http://schemas.openxmlformats.org/officeDocument/2006/relationships/endnotes" Target="endnotes.xml"/><Relationship Id="rId19" Type="http://schemas.openxmlformats.org/officeDocument/2006/relationships/hyperlink" Target="mailto:info@gretzcom.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o.aargautourismus.ch/de/punkt/aussichtsturm/sonnenbergturm/378046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customXml/itemProps2.xml><?xml version="1.0" encoding="utf-8"?>
<ds:datastoreItem xmlns:ds="http://schemas.openxmlformats.org/officeDocument/2006/customXml" ds:itemID="{79BB3603-BC98-42C6-A75F-FBD86E859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92F0F-96FB-42F3-8D20-12A4A1B89438}">
  <ds:schemaRefs>
    <ds:schemaRef ds:uri="http://schemas.microsoft.com/sharepoint/v3/contenttype/forms"/>
  </ds:schemaRefs>
</ds:datastoreItem>
</file>

<file path=customXml/itemProps4.xml><?xml version="1.0" encoding="utf-8"?>
<ds:datastoreItem xmlns:ds="http://schemas.openxmlformats.org/officeDocument/2006/customXml" ds:itemID="{DED43EA9-EC8D-44E9-BB92-56F5227F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cp:lastModifiedBy>
  <cp:revision>3</cp:revision>
  <cp:lastPrinted>2023-12-11T09:53:00Z</cp:lastPrinted>
  <dcterms:created xsi:type="dcterms:W3CDTF">2023-12-14T12:27:00Z</dcterms:created>
  <dcterms:modified xsi:type="dcterms:W3CDTF">2023-12-14T16:18:00Z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