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6FE9" w14:textId="411EC4ED" w:rsidR="00D01B81" w:rsidRPr="002B5711" w:rsidRDefault="00187684" w:rsidP="00AF32F5">
      <w:pPr>
        <w:spacing w:after="0" w:line="276" w:lineRule="auto"/>
        <w:jc w:val="center"/>
        <w:rPr>
          <w:rFonts w:ascii="Arial" w:hAnsi="Arial" w:cs="Arial"/>
          <w:b/>
          <w:color w:val="C00000"/>
          <w:sz w:val="10"/>
          <w:szCs w:val="10"/>
          <w:lang w:val="fr-CH"/>
        </w:rPr>
      </w:pPr>
      <w:r w:rsidRPr="001E5238">
        <w:rPr>
          <w:rFonts w:ascii="Arial" w:hAnsi="Arial" w:cs="Arial"/>
          <w:b/>
          <w:lang w:val="fr-CH"/>
        </w:rPr>
        <w:t xml:space="preserve">COMMUNIQUÉ DE PRESSE </w:t>
      </w:r>
      <w:r w:rsidR="007D1DEA" w:rsidRPr="00487A95">
        <w:rPr>
          <w:rFonts w:ascii="Arial" w:hAnsi="Arial" w:cs="Arial"/>
          <w:bCs/>
          <w:sz w:val="20"/>
          <w:szCs w:val="20"/>
          <w:lang w:val="fr-CH"/>
        </w:rPr>
        <w:t>d</w:t>
      </w:r>
      <w:r w:rsidR="007D1DEA" w:rsidRPr="007A3B23">
        <w:rPr>
          <w:rFonts w:ascii="Arial" w:hAnsi="Arial" w:cs="Arial"/>
          <w:bCs/>
          <w:sz w:val="20"/>
          <w:szCs w:val="20"/>
          <w:lang w:val="fr-CH"/>
        </w:rPr>
        <w:t xml:space="preserve">u </w:t>
      </w:r>
      <w:r w:rsidR="003970DF" w:rsidRPr="007A3B23">
        <w:rPr>
          <w:rFonts w:ascii="Arial" w:hAnsi="Arial" w:cs="Arial"/>
          <w:bCs/>
          <w:sz w:val="20"/>
          <w:szCs w:val="20"/>
          <w:lang w:val="fr-CH"/>
        </w:rPr>
        <w:t>19</w:t>
      </w:r>
      <w:r w:rsidR="007D1DEA" w:rsidRPr="007A3B23">
        <w:rPr>
          <w:rFonts w:ascii="Arial" w:hAnsi="Arial" w:cs="Arial"/>
          <w:bCs/>
          <w:sz w:val="20"/>
          <w:szCs w:val="20"/>
          <w:lang w:val="fr-CH"/>
        </w:rPr>
        <w:t>.</w:t>
      </w:r>
      <w:r w:rsidR="00C53A1C" w:rsidRPr="007A3B23">
        <w:rPr>
          <w:rFonts w:ascii="Arial" w:hAnsi="Arial" w:cs="Arial"/>
          <w:bCs/>
          <w:sz w:val="20"/>
          <w:szCs w:val="20"/>
          <w:lang w:val="fr-CH"/>
        </w:rPr>
        <w:t>12</w:t>
      </w:r>
      <w:r w:rsidR="007D1DEA" w:rsidRPr="007A3B23">
        <w:rPr>
          <w:rFonts w:ascii="Arial" w:hAnsi="Arial" w:cs="Arial"/>
          <w:bCs/>
          <w:sz w:val="20"/>
          <w:szCs w:val="20"/>
          <w:lang w:val="fr-CH"/>
        </w:rPr>
        <w:t>.202</w:t>
      </w:r>
      <w:r w:rsidR="003A71A0" w:rsidRPr="007A3B23">
        <w:rPr>
          <w:rFonts w:ascii="Arial" w:hAnsi="Arial" w:cs="Arial"/>
          <w:bCs/>
          <w:sz w:val="20"/>
          <w:szCs w:val="20"/>
          <w:lang w:val="fr-CH"/>
        </w:rPr>
        <w:t>3</w:t>
      </w:r>
      <w:r w:rsidR="000D47E1">
        <w:rPr>
          <w:rFonts w:ascii="Arial" w:hAnsi="Arial" w:cs="Arial"/>
          <w:b/>
          <w:color w:val="C00000"/>
          <w:lang w:val="fr-CH"/>
        </w:rPr>
        <w:br/>
      </w:r>
      <w:r w:rsidR="00180390">
        <w:rPr>
          <w:rFonts w:ascii="Arial" w:hAnsi="Arial" w:cs="Arial"/>
          <w:b/>
          <w:color w:val="C00000"/>
          <w:lang w:val="fr-CH"/>
        </w:rPr>
        <w:t>L</w:t>
      </w:r>
      <w:r w:rsidR="006E38F3">
        <w:rPr>
          <w:rFonts w:ascii="Arial" w:hAnsi="Arial" w:cs="Arial"/>
          <w:b/>
          <w:color w:val="C00000"/>
          <w:lang w:val="fr-CH"/>
        </w:rPr>
        <w:t>a Région Dents du Midi est prête pour les vacances de Noël !</w:t>
      </w:r>
    </w:p>
    <w:p w14:paraId="79239989" w14:textId="77777777" w:rsidR="00FE3FCE" w:rsidRPr="00FE3FCE" w:rsidRDefault="00FE3FCE" w:rsidP="004A28DC">
      <w:pPr>
        <w:spacing w:after="0" w:line="276" w:lineRule="auto"/>
        <w:jc w:val="both"/>
        <w:rPr>
          <w:rStyle w:val="Fett"/>
          <w:sz w:val="4"/>
          <w:szCs w:val="4"/>
        </w:rPr>
      </w:pPr>
    </w:p>
    <w:p w14:paraId="4AF36668" w14:textId="77777777" w:rsidR="004A5BDE" w:rsidRDefault="004A5BDE" w:rsidP="00696E5B">
      <w:pPr>
        <w:spacing w:after="0" w:line="240" w:lineRule="auto"/>
        <w:jc w:val="both"/>
        <w:rPr>
          <w:rStyle w:val="Fett"/>
        </w:rPr>
      </w:pPr>
    </w:p>
    <w:p w14:paraId="3D326A43" w14:textId="0BFB8393" w:rsidR="004A28DC" w:rsidRDefault="004A28DC" w:rsidP="00696E5B">
      <w:pPr>
        <w:spacing w:after="0" w:line="240" w:lineRule="auto"/>
        <w:jc w:val="both"/>
        <w:rPr>
          <w:rStyle w:val="Fett"/>
        </w:rPr>
      </w:pPr>
      <w:r>
        <w:rPr>
          <w:rStyle w:val="Fett"/>
        </w:rPr>
        <w:t xml:space="preserve">La Région Dents du Midi s’est préparée depuis plusieurs semaines à accueillir ses hôtes </w:t>
      </w:r>
      <w:r w:rsidR="008F5A49">
        <w:rPr>
          <w:rStyle w:val="Fett"/>
        </w:rPr>
        <w:t>pour l</w:t>
      </w:r>
      <w:r>
        <w:rPr>
          <w:rStyle w:val="Fett"/>
        </w:rPr>
        <w:t xml:space="preserve">es vacances de fin d’année. </w:t>
      </w:r>
      <w:r w:rsidR="00066CFB">
        <w:rPr>
          <w:rStyle w:val="Fett"/>
        </w:rPr>
        <w:t>Avec u</w:t>
      </w:r>
      <w:r>
        <w:rPr>
          <w:rStyle w:val="Fett"/>
        </w:rPr>
        <w:t>n programme d’animations</w:t>
      </w:r>
      <w:r w:rsidR="00D81AD5">
        <w:rPr>
          <w:rStyle w:val="Fett"/>
        </w:rPr>
        <w:t xml:space="preserve"> </w:t>
      </w:r>
      <w:r w:rsidR="00D03EEE">
        <w:rPr>
          <w:rStyle w:val="Fett"/>
        </w:rPr>
        <w:t xml:space="preserve">construit dans </w:t>
      </w:r>
      <w:r w:rsidR="00ED1460">
        <w:rPr>
          <w:rStyle w:val="Fett"/>
        </w:rPr>
        <w:t>l’esprit de Noël</w:t>
      </w:r>
      <w:r w:rsidR="000337A3">
        <w:rPr>
          <w:rStyle w:val="Fett"/>
        </w:rPr>
        <w:t xml:space="preserve">, </w:t>
      </w:r>
      <w:r>
        <w:rPr>
          <w:rStyle w:val="Fett"/>
        </w:rPr>
        <w:t xml:space="preserve">la destination livre </w:t>
      </w:r>
      <w:r w:rsidR="0000271D">
        <w:rPr>
          <w:rStyle w:val="Fett"/>
        </w:rPr>
        <w:t>l</w:t>
      </w:r>
      <w:r>
        <w:rPr>
          <w:rStyle w:val="Fett"/>
        </w:rPr>
        <w:t>a magie de</w:t>
      </w:r>
      <w:r w:rsidR="000337A3">
        <w:rPr>
          <w:rStyle w:val="Fett"/>
        </w:rPr>
        <w:t>s Fêtes</w:t>
      </w:r>
      <w:r w:rsidR="001838E0">
        <w:rPr>
          <w:rStyle w:val="Fett"/>
        </w:rPr>
        <w:t xml:space="preserve"> </w:t>
      </w:r>
      <w:r w:rsidR="00E90FD4">
        <w:rPr>
          <w:rStyle w:val="Fett"/>
        </w:rPr>
        <w:t>à travers</w:t>
      </w:r>
      <w:r w:rsidR="008F38A4">
        <w:rPr>
          <w:rStyle w:val="Fett"/>
        </w:rPr>
        <w:t xml:space="preserve"> pléthores d’activités </w:t>
      </w:r>
      <w:r w:rsidR="001D54F4">
        <w:rPr>
          <w:rStyle w:val="Fett"/>
        </w:rPr>
        <w:t>scintillantes</w:t>
      </w:r>
      <w:r w:rsidR="005F302F">
        <w:rPr>
          <w:rStyle w:val="Fett"/>
        </w:rPr>
        <w:t xml:space="preserve"> et</w:t>
      </w:r>
      <w:r w:rsidR="001D54F4">
        <w:rPr>
          <w:rStyle w:val="Fett"/>
        </w:rPr>
        <w:t xml:space="preserve"> </w:t>
      </w:r>
      <w:r w:rsidR="00AF6F50">
        <w:rPr>
          <w:rStyle w:val="Fett"/>
        </w:rPr>
        <w:t>enchanteresses</w:t>
      </w:r>
      <w:r w:rsidR="00E90FD4">
        <w:rPr>
          <w:rStyle w:val="Fett"/>
        </w:rPr>
        <w:t xml:space="preserve">. </w:t>
      </w:r>
      <w:r>
        <w:rPr>
          <w:rStyle w:val="Fett"/>
        </w:rPr>
        <w:t xml:space="preserve">Les hôtes de la </w:t>
      </w:r>
      <w:r w:rsidR="00271D6C">
        <w:rPr>
          <w:rStyle w:val="Fett"/>
        </w:rPr>
        <w:t>Région</w:t>
      </w:r>
      <w:r>
        <w:rPr>
          <w:rStyle w:val="Fett"/>
        </w:rPr>
        <w:t xml:space="preserve"> pourront également profiter des nouveautés </w:t>
      </w:r>
      <w:r w:rsidR="00F87FA3">
        <w:rPr>
          <w:rStyle w:val="Fett"/>
        </w:rPr>
        <w:t>du</w:t>
      </w:r>
      <w:r>
        <w:rPr>
          <w:rStyle w:val="Fett"/>
        </w:rPr>
        <w:t xml:space="preserve"> domaine skiable des Portes du Soleil, avec notamment 3 infrastructures inédites sur le versant suisse. </w:t>
      </w:r>
    </w:p>
    <w:p w14:paraId="13B5115E" w14:textId="77777777" w:rsidR="004A5BDE" w:rsidRPr="00F83F83" w:rsidRDefault="004A5BDE" w:rsidP="00696E5B">
      <w:pPr>
        <w:spacing w:after="0" w:line="240" w:lineRule="auto"/>
        <w:jc w:val="both"/>
        <w:rPr>
          <w:rStyle w:val="Fett"/>
        </w:rPr>
      </w:pPr>
    </w:p>
    <w:p w14:paraId="0536F4E3" w14:textId="77777777" w:rsidR="002B5711" w:rsidRPr="00FE3FCE" w:rsidRDefault="002B5711" w:rsidP="00105E4A">
      <w:pPr>
        <w:spacing w:after="0" w:line="240" w:lineRule="auto"/>
        <w:jc w:val="both"/>
        <w:rPr>
          <w:rFonts w:ascii="Arial" w:hAnsi="Arial" w:cs="Arial"/>
          <w:b/>
          <w:color w:val="C00000"/>
          <w:sz w:val="10"/>
          <w:szCs w:val="10"/>
        </w:rPr>
      </w:pPr>
    </w:p>
    <w:p w14:paraId="7F550C3D" w14:textId="034AA074" w:rsidR="004F2A50" w:rsidRPr="004F2A50" w:rsidRDefault="0016468F" w:rsidP="004F2A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lang w:val="fr-CH"/>
        </w:rPr>
        <w:t>Une ouverture complète dès le 22 décembre</w:t>
      </w:r>
    </w:p>
    <w:p w14:paraId="70531B34" w14:textId="58BC515D" w:rsidR="00D71B3A" w:rsidRDefault="006B154F" w:rsidP="00105E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Malgré les précipitation</w:t>
      </w:r>
      <w:r w:rsidR="004F2A5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qui ont </w:t>
      </w:r>
      <w:r w:rsidR="003970DF">
        <w:rPr>
          <w:rFonts w:ascii="Calibri" w:hAnsi="Calibri" w:cs="Calibri"/>
        </w:rPr>
        <w:t>touché</w:t>
      </w:r>
      <w:r>
        <w:rPr>
          <w:rFonts w:ascii="Calibri" w:hAnsi="Calibri" w:cs="Calibri"/>
        </w:rPr>
        <w:t xml:space="preserve"> les villages de la Vallée d’Illiez, le versant suisse des Portes du Soleil est prêt à accueillir les amateurs de glisse pour les vacances de fin d’année avec un manteau neigeux solide et un </w:t>
      </w:r>
      <w:hyperlink r:id="rId11" w:history="1">
        <w:r w:rsidRPr="004127CE">
          <w:rPr>
            <w:rStyle w:val="Hyperlink"/>
            <w:rFonts w:ascii="Calibri" w:hAnsi="Calibri" w:cs="Calibri"/>
            <w:b/>
            <w:bCs/>
          </w:rPr>
          <w:t xml:space="preserve">domaine skiable </w:t>
        </w:r>
        <w:r w:rsidR="003970DF" w:rsidRPr="004127CE">
          <w:rPr>
            <w:rStyle w:val="Hyperlink"/>
            <w:rFonts w:ascii="Calibri" w:hAnsi="Calibri" w:cs="Calibri"/>
            <w:b/>
            <w:bCs/>
          </w:rPr>
          <w:t xml:space="preserve">entièrement </w:t>
        </w:r>
        <w:r w:rsidRPr="004127CE">
          <w:rPr>
            <w:rStyle w:val="Hyperlink"/>
            <w:rFonts w:ascii="Calibri" w:hAnsi="Calibri" w:cs="Calibri"/>
            <w:b/>
            <w:bCs/>
          </w:rPr>
          <w:t>relié dès le 22 décembre</w:t>
        </w:r>
        <w:r w:rsidRPr="004127CE">
          <w:rPr>
            <w:rStyle w:val="Hyperlink"/>
            <w:rFonts w:ascii="Calibri" w:hAnsi="Calibri" w:cs="Calibri"/>
          </w:rPr>
          <w:t> </w:t>
        </w:r>
      </w:hyperlink>
      <w:r w:rsidR="00C63DA0">
        <w:rPr>
          <w:rStyle w:val="Hyperlink"/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Cette nouvelle saison verra plusieurs nouveautés, notamment l</w:t>
      </w:r>
      <w:r w:rsidR="003970DF">
        <w:rPr>
          <w:rFonts w:ascii="Calibri" w:hAnsi="Calibri" w:cs="Calibri"/>
        </w:rPr>
        <w:t>’</w:t>
      </w:r>
      <w:r w:rsidR="0018274D">
        <w:rPr>
          <w:rFonts w:ascii="Calibri" w:hAnsi="Calibri" w:cs="Calibri"/>
        </w:rPr>
        <w:t>ouverture</w:t>
      </w:r>
      <w:r w:rsidR="003970DF">
        <w:rPr>
          <w:rFonts w:ascii="Calibri" w:hAnsi="Calibri" w:cs="Calibri"/>
        </w:rPr>
        <w:t xml:space="preserve"> de la</w:t>
      </w:r>
      <w:r>
        <w:rPr>
          <w:rFonts w:ascii="Calibri" w:hAnsi="Calibri" w:cs="Calibri"/>
        </w:rPr>
        <w:t xml:space="preserve"> télécabine de Morgins, remplaçant le mythique télésiège bleu après 40 ans de service. </w:t>
      </w:r>
      <w:r w:rsidR="003970DF">
        <w:rPr>
          <w:rFonts w:ascii="Calibri" w:hAnsi="Calibri" w:cs="Calibri"/>
        </w:rPr>
        <w:t xml:space="preserve">À cette occasion, une journée « Portes Ouvertes » </w:t>
      </w:r>
      <w:r w:rsidR="003970DF" w:rsidRPr="003970DF">
        <w:rPr>
          <w:rFonts w:ascii="Calibri" w:hAnsi="Calibri" w:cs="Calibri"/>
          <w:b/>
          <w:bCs/>
        </w:rPr>
        <w:t xml:space="preserve">offrira </w:t>
      </w:r>
      <w:r w:rsidRPr="003970DF">
        <w:rPr>
          <w:rFonts w:ascii="Calibri" w:hAnsi="Calibri" w:cs="Calibri"/>
          <w:b/>
          <w:bCs/>
        </w:rPr>
        <w:t>la gratuité sur le secteur Morgins-Champoussin</w:t>
      </w:r>
      <w:r w:rsidR="003970DF" w:rsidRPr="003970DF">
        <w:rPr>
          <w:rFonts w:ascii="Calibri" w:hAnsi="Calibri" w:cs="Calibri"/>
          <w:b/>
          <w:bCs/>
        </w:rPr>
        <w:t xml:space="preserve"> le samedi 23 décembre</w:t>
      </w:r>
      <w:r>
        <w:rPr>
          <w:rFonts w:ascii="Calibri" w:hAnsi="Calibri" w:cs="Calibri"/>
        </w:rPr>
        <w:t xml:space="preserve">. </w:t>
      </w:r>
      <w:r w:rsidR="0042305B">
        <w:rPr>
          <w:rFonts w:ascii="Calibri" w:hAnsi="Calibri" w:cs="Calibri"/>
        </w:rPr>
        <w:t>Les</w:t>
      </w:r>
      <w:r w:rsidR="00684042">
        <w:rPr>
          <w:rFonts w:ascii="Calibri" w:hAnsi="Calibri" w:cs="Calibri"/>
        </w:rPr>
        <w:t xml:space="preserve"> skieurs pourront </w:t>
      </w:r>
      <w:r w:rsidR="008B0CF7">
        <w:rPr>
          <w:rFonts w:ascii="Calibri" w:hAnsi="Calibri" w:cs="Calibri"/>
        </w:rPr>
        <w:t>également</w:t>
      </w:r>
      <w:r w:rsidR="003970DF">
        <w:rPr>
          <w:rFonts w:ascii="Calibri" w:hAnsi="Calibri" w:cs="Calibri"/>
        </w:rPr>
        <w:t xml:space="preserve"> </w:t>
      </w:r>
      <w:r w:rsidR="00684042">
        <w:rPr>
          <w:rFonts w:ascii="Calibri" w:hAnsi="Calibri" w:cs="Calibri"/>
        </w:rPr>
        <w:t>découvrir une autre nouveauté du versant suisse</w:t>
      </w:r>
      <w:r w:rsidR="008B0CF7">
        <w:rPr>
          <w:rFonts w:ascii="Calibri" w:hAnsi="Calibri" w:cs="Calibri"/>
        </w:rPr>
        <w:t xml:space="preserve"> </w:t>
      </w:r>
      <w:r w:rsidR="00684042">
        <w:rPr>
          <w:rFonts w:ascii="Calibri" w:hAnsi="Calibri" w:cs="Calibri"/>
        </w:rPr>
        <w:t xml:space="preserve">: la </w:t>
      </w:r>
      <w:proofErr w:type="spellStart"/>
      <w:r w:rsidR="00684042">
        <w:rPr>
          <w:rFonts w:ascii="Calibri" w:hAnsi="Calibri" w:cs="Calibri"/>
        </w:rPr>
        <w:t>Rivella</w:t>
      </w:r>
      <w:proofErr w:type="spellEnd"/>
      <w:r w:rsidR="00684042">
        <w:rPr>
          <w:rFonts w:ascii="Calibri" w:hAnsi="Calibri" w:cs="Calibri"/>
        </w:rPr>
        <w:t xml:space="preserve"> Fun Zone, </w:t>
      </w:r>
      <w:r w:rsidR="001A7708">
        <w:rPr>
          <w:rFonts w:ascii="Calibri" w:hAnsi="Calibri" w:cs="Calibri"/>
        </w:rPr>
        <w:t xml:space="preserve">avec </w:t>
      </w:r>
      <w:r w:rsidR="00F147B6">
        <w:rPr>
          <w:rFonts w:ascii="Calibri" w:hAnsi="Calibri" w:cs="Calibri"/>
        </w:rPr>
        <w:t xml:space="preserve">son </w:t>
      </w:r>
      <w:proofErr w:type="spellStart"/>
      <w:r w:rsidR="00F147B6">
        <w:rPr>
          <w:rFonts w:ascii="Calibri" w:hAnsi="Calibri" w:cs="Calibri"/>
        </w:rPr>
        <w:t>boardercross</w:t>
      </w:r>
      <w:proofErr w:type="spellEnd"/>
      <w:r w:rsidR="00684042">
        <w:rPr>
          <w:rFonts w:ascii="Calibri" w:hAnsi="Calibri" w:cs="Calibri"/>
        </w:rPr>
        <w:t xml:space="preserve"> familial et ludique, ainsi qu’une zone sécurisée qui permettra de calculer sa vitesse en schuss. </w:t>
      </w:r>
      <w:r w:rsidR="008B0CF7">
        <w:rPr>
          <w:rFonts w:ascii="Calibri" w:hAnsi="Calibri" w:cs="Calibri"/>
        </w:rPr>
        <w:t xml:space="preserve">Enfin, c’est du côté de la Pointe des Mossettes qu’il faudra se rendre skis aux pieds afin de profiter du nouvel aménagement de la piste </w:t>
      </w:r>
      <w:r w:rsidR="005114B4">
        <w:rPr>
          <w:rFonts w:ascii="Calibri" w:hAnsi="Calibri" w:cs="Calibri"/>
        </w:rPr>
        <w:t>qui passe d</w:t>
      </w:r>
      <w:r w:rsidR="00D166E2">
        <w:rPr>
          <w:rFonts w:ascii="Calibri" w:hAnsi="Calibri" w:cs="Calibri"/>
        </w:rPr>
        <w:t xml:space="preserve">e rouge à </w:t>
      </w:r>
      <w:r w:rsidR="00F147B6">
        <w:rPr>
          <w:rFonts w:ascii="Calibri" w:hAnsi="Calibri" w:cs="Calibri"/>
        </w:rPr>
        <w:t>bleue, qui</w:t>
      </w:r>
      <w:r w:rsidR="008B0CF7">
        <w:rPr>
          <w:rFonts w:ascii="Calibri" w:hAnsi="Calibri" w:cs="Calibri"/>
        </w:rPr>
        <w:t xml:space="preserve"> facilite ainsi l’accès à Champoussin et Morgins. </w:t>
      </w:r>
    </w:p>
    <w:p w14:paraId="17BE9DCA" w14:textId="65AE7034" w:rsidR="00105E4A" w:rsidRPr="00FE3FCE" w:rsidRDefault="00105E4A" w:rsidP="00105E4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lenraster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127CE" w14:paraId="492C8AFA" w14:textId="77777777" w:rsidTr="00105E4A">
        <w:tc>
          <w:tcPr>
            <w:tcW w:w="11341" w:type="dxa"/>
          </w:tcPr>
          <w:p w14:paraId="7AD1440C" w14:textId="4BF71319" w:rsidR="004127CE" w:rsidRPr="00E667C1" w:rsidRDefault="00E667C1" w:rsidP="00E667C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7C1">
              <w:rPr>
                <w:rFonts w:ascii="Calibri" w:hAnsi="Calibri" w:cs="Calibri"/>
                <w:sz w:val="20"/>
                <w:szCs w:val="20"/>
              </w:rPr>
              <w:t xml:space="preserve">La Région Dents du Midi a certes connu des épisodes météorologiques difficiles, mais le Corps des sapeurs-pompiers, la Protection civile, les Travaux Publics, la Police Intercommunale, le Triage forestier et les géologues ont œuvré sans relâche à la sécurité et aux nettoyages des routes et des champs. Grâce à l’investissement de tous, les villages de la Vallée d’Illiez sont prêts aujourd’hui à recevoir </w:t>
            </w:r>
            <w:r w:rsidR="000416AD">
              <w:rPr>
                <w:rFonts w:ascii="Calibri" w:hAnsi="Calibri" w:cs="Calibri"/>
                <w:sz w:val="20"/>
                <w:szCs w:val="20"/>
              </w:rPr>
              <w:t>leurs</w:t>
            </w:r>
            <w:r w:rsidRPr="00E667C1">
              <w:rPr>
                <w:rFonts w:ascii="Calibri" w:hAnsi="Calibri" w:cs="Calibri"/>
                <w:sz w:val="20"/>
                <w:szCs w:val="20"/>
              </w:rPr>
              <w:t xml:space="preserve"> visiteurs, et ce en toute sécurité. </w:t>
            </w:r>
            <w:r w:rsidRPr="00E667C1">
              <w:rPr>
                <w:rFonts w:ascii="Calibri" w:hAnsi="Calibri" w:cs="Calibri"/>
                <w:b/>
                <w:bCs/>
                <w:sz w:val="20"/>
                <w:szCs w:val="20"/>
              </w:rPr>
              <w:t>Jacques Berra – Président de la Commune de Champéry</w:t>
            </w:r>
          </w:p>
        </w:tc>
      </w:tr>
    </w:tbl>
    <w:p w14:paraId="20056A06" w14:textId="77777777" w:rsidR="004A5BDE" w:rsidRDefault="004A5BDE" w:rsidP="003B7479">
      <w:pPr>
        <w:spacing w:after="0" w:line="360" w:lineRule="auto"/>
        <w:jc w:val="both"/>
        <w:rPr>
          <w:rFonts w:ascii="Arial" w:hAnsi="Arial" w:cs="Arial"/>
          <w:b/>
          <w:color w:val="C00000"/>
          <w:lang w:val="fr-CH"/>
        </w:rPr>
      </w:pPr>
    </w:p>
    <w:p w14:paraId="6982243D" w14:textId="2F6064BD" w:rsidR="003B7479" w:rsidRPr="00C1039F" w:rsidRDefault="00C53A1C" w:rsidP="003B7479">
      <w:pPr>
        <w:spacing w:after="0" w:line="360" w:lineRule="auto"/>
        <w:jc w:val="both"/>
        <w:rPr>
          <w:rFonts w:ascii="Arial" w:hAnsi="Arial" w:cs="Arial"/>
          <w:b/>
          <w:color w:val="C00000"/>
          <w:lang w:val="fr-CH"/>
        </w:rPr>
      </w:pPr>
      <w:r w:rsidRPr="00F83F83">
        <w:rPr>
          <w:rFonts w:ascii="Arial" w:hAnsi="Arial" w:cs="Arial"/>
          <w:b/>
          <w:color w:val="C00000"/>
          <w:lang w:val="fr-CH"/>
        </w:rPr>
        <w:t>Des animations lumineuses et des événements uniques </w:t>
      </w:r>
    </w:p>
    <w:p w14:paraId="03AF633C" w14:textId="2CF291F6" w:rsidR="001B76A1" w:rsidRDefault="00C53A1C" w:rsidP="00105E4A">
      <w:pPr>
        <w:spacing w:after="0" w:line="240" w:lineRule="auto"/>
        <w:jc w:val="both"/>
        <w:rPr>
          <w:rFonts w:ascii="Calibri" w:hAnsi="Calibri" w:cs="Calibri"/>
        </w:rPr>
      </w:pPr>
      <w:r w:rsidRPr="00F83F83">
        <w:rPr>
          <w:rFonts w:ascii="Calibri" w:hAnsi="Calibri" w:cs="Calibri"/>
        </w:rPr>
        <w:t xml:space="preserve">Pour </w:t>
      </w:r>
      <w:r w:rsidR="000F09D0" w:rsidRPr="00F83F83">
        <w:rPr>
          <w:rFonts w:ascii="Calibri" w:hAnsi="Calibri" w:cs="Calibri"/>
        </w:rPr>
        <w:t>cette</w:t>
      </w:r>
      <w:r w:rsidRPr="00F83F83">
        <w:rPr>
          <w:rFonts w:ascii="Calibri" w:hAnsi="Calibri" w:cs="Calibri"/>
        </w:rPr>
        <w:t xml:space="preserve"> fin d’année, </w:t>
      </w:r>
      <w:r w:rsidR="008B0CF7">
        <w:rPr>
          <w:rFonts w:ascii="Calibri" w:hAnsi="Calibri" w:cs="Calibri"/>
        </w:rPr>
        <w:t>la Région Dents du Midi</w:t>
      </w:r>
      <w:r w:rsidRPr="00F83F83">
        <w:rPr>
          <w:rFonts w:ascii="Calibri" w:hAnsi="Calibri" w:cs="Calibri"/>
        </w:rPr>
        <w:t xml:space="preserve"> </w:t>
      </w:r>
      <w:r w:rsidR="00F147B6">
        <w:rPr>
          <w:rFonts w:ascii="Calibri" w:hAnsi="Calibri" w:cs="Calibri"/>
        </w:rPr>
        <w:t>proposera un</w:t>
      </w:r>
      <w:r w:rsidR="00997986">
        <w:rPr>
          <w:rFonts w:ascii="Calibri" w:hAnsi="Calibri" w:cs="Calibri"/>
        </w:rPr>
        <w:t xml:space="preserve"> programme </w:t>
      </w:r>
      <w:r w:rsidR="004127CE">
        <w:rPr>
          <w:rFonts w:ascii="Calibri" w:hAnsi="Calibri" w:cs="Calibri"/>
        </w:rPr>
        <w:t>d’événements et animations complet</w:t>
      </w:r>
      <w:r w:rsidR="00997986">
        <w:rPr>
          <w:rFonts w:ascii="Calibri" w:hAnsi="Calibri" w:cs="Calibri"/>
        </w:rPr>
        <w:t xml:space="preserve"> </w:t>
      </w:r>
      <w:r w:rsidR="002B5711" w:rsidRPr="00F83F83">
        <w:rPr>
          <w:rFonts w:ascii="Calibri" w:hAnsi="Calibri" w:cs="Calibri"/>
        </w:rPr>
        <w:t>:</w:t>
      </w:r>
      <w:r w:rsidRPr="00F83F83">
        <w:rPr>
          <w:rFonts w:ascii="Calibri" w:hAnsi="Calibri" w:cs="Calibri"/>
        </w:rPr>
        <w:t xml:space="preserve"> Père-Noël sur les pistes et dans les villages, parcs gonflables</w:t>
      </w:r>
      <w:r w:rsidR="00F83F83" w:rsidRPr="00F83F83">
        <w:rPr>
          <w:rFonts w:ascii="Calibri" w:hAnsi="Calibri" w:cs="Calibri"/>
        </w:rPr>
        <w:t>, soirées contes</w:t>
      </w:r>
      <w:r w:rsidRPr="00F83F83">
        <w:rPr>
          <w:rFonts w:ascii="Calibri" w:hAnsi="Calibri" w:cs="Calibri"/>
        </w:rPr>
        <w:t xml:space="preserve"> ou</w:t>
      </w:r>
      <w:r w:rsidR="000F09D0" w:rsidRPr="00F83F83">
        <w:rPr>
          <w:rFonts w:ascii="Calibri" w:hAnsi="Calibri" w:cs="Calibri"/>
        </w:rPr>
        <w:t xml:space="preserve"> encore dis</w:t>
      </w:r>
      <w:r w:rsidR="00F83F83" w:rsidRPr="00F83F83">
        <w:rPr>
          <w:rFonts w:ascii="Calibri" w:hAnsi="Calibri" w:cs="Calibri"/>
        </w:rPr>
        <w:t>co</w:t>
      </w:r>
      <w:r w:rsidR="004300A3">
        <w:rPr>
          <w:rFonts w:ascii="Calibri" w:hAnsi="Calibri" w:cs="Calibri"/>
        </w:rPr>
        <w:t>s</w:t>
      </w:r>
      <w:r w:rsidR="000F09D0" w:rsidRPr="00F83F83">
        <w:rPr>
          <w:rFonts w:ascii="Calibri" w:hAnsi="Calibri" w:cs="Calibri"/>
        </w:rPr>
        <w:t>-glace</w:t>
      </w:r>
      <w:r w:rsidR="00997986">
        <w:rPr>
          <w:rFonts w:ascii="Calibri" w:hAnsi="Calibri" w:cs="Calibri"/>
        </w:rPr>
        <w:t xml:space="preserve">. </w:t>
      </w:r>
      <w:r w:rsidR="00982912">
        <w:rPr>
          <w:rFonts w:ascii="Calibri" w:hAnsi="Calibri" w:cs="Calibri"/>
        </w:rPr>
        <w:t>Les yeux brilleront tout particulièrement lors</w:t>
      </w:r>
      <w:r w:rsidRPr="00F83F83">
        <w:rPr>
          <w:rFonts w:ascii="Calibri" w:hAnsi="Calibri" w:cs="Calibri"/>
        </w:rPr>
        <w:t xml:space="preserve"> </w:t>
      </w:r>
      <w:r w:rsidR="00F83F83" w:rsidRPr="00F83F83">
        <w:rPr>
          <w:rFonts w:ascii="Calibri" w:hAnsi="Calibri" w:cs="Calibri"/>
        </w:rPr>
        <w:t xml:space="preserve">des </w:t>
      </w:r>
      <w:hyperlink r:id="rId12" w:history="1">
        <w:r w:rsidRPr="001B76A1">
          <w:rPr>
            <w:rStyle w:val="Hyperlink"/>
            <w:rFonts w:ascii="Calibri" w:hAnsi="Calibri" w:cs="Calibri"/>
            <w:b/>
            <w:bCs/>
          </w:rPr>
          <w:t>Scènes Féériques</w:t>
        </w:r>
      </w:hyperlink>
      <w:r w:rsidRPr="00303351">
        <w:rPr>
          <w:rFonts w:ascii="Calibri" w:hAnsi="Calibri" w:cs="Calibri"/>
        </w:rPr>
        <w:t>,</w:t>
      </w:r>
      <w:r w:rsidRPr="00F83F83">
        <w:rPr>
          <w:rFonts w:ascii="Calibri" w:hAnsi="Calibri" w:cs="Calibri"/>
        </w:rPr>
        <w:t xml:space="preserve"> </w:t>
      </w:r>
      <w:r w:rsidR="004127CE">
        <w:rPr>
          <w:rFonts w:ascii="Calibri" w:hAnsi="Calibri" w:cs="Calibri"/>
        </w:rPr>
        <w:t>c</w:t>
      </w:r>
      <w:r w:rsidRPr="00F83F83">
        <w:rPr>
          <w:rFonts w:ascii="Calibri" w:hAnsi="Calibri" w:cs="Calibri"/>
        </w:rPr>
        <w:t xml:space="preserve">es </w:t>
      </w:r>
      <w:r w:rsidR="006E38F3">
        <w:rPr>
          <w:rFonts w:ascii="Calibri" w:hAnsi="Calibri" w:cs="Calibri"/>
        </w:rPr>
        <w:t>spectacles de rue</w:t>
      </w:r>
      <w:r w:rsidRPr="00F83F83">
        <w:rPr>
          <w:rFonts w:ascii="Calibri" w:hAnsi="Calibri" w:cs="Calibri"/>
        </w:rPr>
        <w:t xml:space="preserve"> </w:t>
      </w:r>
      <w:r w:rsidR="006E38F3">
        <w:rPr>
          <w:rFonts w:ascii="Calibri" w:hAnsi="Calibri" w:cs="Calibri"/>
        </w:rPr>
        <w:t>lumineux et acrobatiques</w:t>
      </w:r>
      <w:r w:rsidRPr="00F83F83">
        <w:rPr>
          <w:rFonts w:ascii="Calibri" w:hAnsi="Calibri" w:cs="Calibri"/>
        </w:rPr>
        <w:t xml:space="preserve"> </w:t>
      </w:r>
      <w:r w:rsidR="00982912">
        <w:rPr>
          <w:rFonts w:ascii="Calibri" w:hAnsi="Calibri" w:cs="Calibri"/>
        </w:rPr>
        <w:t>qui auront lieu à la nuit tombée</w:t>
      </w:r>
      <w:r w:rsidR="000F09D0" w:rsidRPr="00F83F83">
        <w:rPr>
          <w:rFonts w:ascii="Calibri" w:hAnsi="Calibri" w:cs="Calibri"/>
        </w:rPr>
        <w:t xml:space="preserve"> </w:t>
      </w:r>
      <w:r w:rsidR="004127CE">
        <w:rPr>
          <w:rFonts w:ascii="Calibri" w:hAnsi="Calibri" w:cs="Calibri"/>
        </w:rPr>
        <w:t xml:space="preserve">à </w:t>
      </w:r>
      <w:r w:rsidR="000F09D0" w:rsidRPr="00F83F83">
        <w:rPr>
          <w:rFonts w:ascii="Calibri" w:hAnsi="Calibri" w:cs="Calibri"/>
        </w:rPr>
        <w:t>Champéry, Morgins</w:t>
      </w:r>
      <w:r w:rsidR="004127CE">
        <w:rPr>
          <w:rFonts w:ascii="Calibri" w:hAnsi="Calibri" w:cs="Calibri"/>
        </w:rPr>
        <w:t>,</w:t>
      </w:r>
      <w:r w:rsidR="000F09D0" w:rsidRPr="00F83F83">
        <w:rPr>
          <w:rFonts w:ascii="Calibri" w:hAnsi="Calibri" w:cs="Calibri"/>
        </w:rPr>
        <w:t xml:space="preserve"> Les Crosets et Champoussin.</w:t>
      </w:r>
      <w:r w:rsidR="00997986">
        <w:rPr>
          <w:rFonts w:ascii="Calibri" w:hAnsi="Calibri" w:cs="Calibri"/>
        </w:rPr>
        <w:t xml:space="preserve"> L</w:t>
      </w:r>
      <w:r w:rsidR="00D71B3A">
        <w:rPr>
          <w:rFonts w:ascii="Calibri" w:hAnsi="Calibri" w:cs="Calibri"/>
        </w:rPr>
        <w:t xml:space="preserve">a magie </w:t>
      </w:r>
      <w:r w:rsidR="00997986">
        <w:rPr>
          <w:rFonts w:ascii="Calibri" w:hAnsi="Calibri" w:cs="Calibri"/>
        </w:rPr>
        <w:t xml:space="preserve">opérera également sur la patinoire du Palladium de Champéry </w:t>
      </w:r>
      <w:r w:rsidR="00D23587" w:rsidRPr="00997986">
        <w:rPr>
          <w:rFonts w:ascii="Calibri" w:hAnsi="Calibri" w:cs="Calibri"/>
        </w:rPr>
        <w:t xml:space="preserve">le </w:t>
      </w:r>
      <w:r w:rsidR="00EB04D8" w:rsidRPr="00997986">
        <w:rPr>
          <w:rFonts w:ascii="Calibri" w:hAnsi="Calibri" w:cs="Calibri"/>
        </w:rPr>
        <w:t>2</w:t>
      </w:r>
      <w:r w:rsidR="00997986" w:rsidRPr="00997986">
        <w:rPr>
          <w:rFonts w:ascii="Calibri" w:hAnsi="Calibri" w:cs="Calibri"/>
        </w:rPr>
        <w:t>8</w:t>
      </w:r>
      <w:r w:rsidR="00D23587" w:rsidRPr="00997986">
        <w:rPr>
          <w:rFonts w:ascii="Calibri" w:hAnsi="Calibri" w:cs="Calibri"/>
        </w:rPr>
        <w:t xml:space="preserve"> décembre, </w:t>
      </w:r>
      <w:r w:rsidR="00997986">
        <w:rPr>
          <w:rFonts w:ascii="Calibri" w:hAnsi="Calibri" w:cs="Calibri"/>
        </w:rPr>
        <w:t xml:space="preserve">avec un </w:t>
      </w:r>
      <w:r w:rsidR="00997986" w:rsidRPr="00997986">
        <w:rPr>
          <w:rFonts w:ascii="Calibri" w:hAnsi="Calibri" w:cs="Calibri"/>
        </w:rPr>
        <w:t xml:space="preserve">nouveau </w:t>
      </w:r>
      <w:hyperlink r:id="rId13" w:history="1">
        <w:r w:rsidR="00997986" w:rsidRPr="00997986">
          <w:rPr>
            <w:rStyle w:val="Hyperlink"/>
            <w:rFonts w:ascii="Calibri" w:hAnsi="Calibri" w:cs="Calibri"/>
            <w:b/>
            <w:bCs/>
          </w:rPr>
          <w:t>spectacle sur glace</w:t>
        </w:r>
      </w:hyperlink>
      <w:r w:rsidR="00997986" w:rsidRPr="00997986">
        <w:rPr>
          <w:rFonts w:ascii="Calibri" w:hAnsi="Calibri" w:cs="Calibri"/>
          <w:b/>
          <w:bCs/>
        </w:rPr>
        <w:t xml:space="preserve"> </w:t>
      </w:r>
      <w:r w:rsidR="004127CE">
        <w:rPr>
          <w:rFonts w:ascii="Calibri" w:hAnsi="Calibri" w:cs="Calibri"/>
        </w:rPr>
        <w:t xml:space="preserve">orchestré par </w:t>
      </w:r>
      <w:r w:rsidR="00D23587" w:rsidRPr="00997986">
        <w:rPr>
          <w:rFonts w:ascii="Calibri" w:hAnsi="Calibri" w:cs="Calibri"/>
        </w:rPr>
        <w:t xml:space="preserve">Stéphane </w:t>
      </w:r>
      <w:proofErr w:type="spellStart"/>
      <w:r w:rsidR="00D23587" w:rsidRPr="00997986">
        <w:rPr>
          <w:rFonts w:ascii="Calibri" w:hAnsi="Calibri" w:cs="Calibri"/>
        </w:rPr>
        <w:t>Lambiel</w:t>
      </w:r>
      <w:proofErr w:type="spellEnd"/>
      <w:r w:rsidR="00D23587" w:rsidRPr="00997986">
        <w:rPr>
          <w:rFonts w:ascii="Calibri" w:hAnsi="Calibri" w:cs="Calibri"/>
        </w:rPr>
        <w:t xml:space="preserve"> et ses élèves de la Skating </w:t>
      </w:r>
      <w:proofErr w:type="spellStart"/>
      <w:r w:rsidR="00D23587" w:rsidRPr="00997986">
        <w:rPr>
          <w:rFonts w:ascii="Calibri" w:hAnsi="Calibri" w:cs="Calibri"/>
        </w:rPr>
        <w:t>School</w:t>
      </w:r>
      <w:proofErr w:type="spellEnd"/>
      <w:r w:rsidR="00D23587" w:rsidRPr="00997986">
        <w:rPr>
          <w:rFonts w:ascii="Calibri" w:hAnsi="Calibri" w:cs="Calibri"/>
        </w:rPr>
        <w:t xml:space="preserve"> of </w:t>
      </w:r>
      <w:proofErr w:type="spellStart"/>
      <w:r w:rsidR="00D23587" w:rsidRPr="00997986">
        <w:rPr>
          <w:rFonts w:ascii="Calibri" w:hAnsi="Calibri" w:cs="Calibri"/>
        </w:rPr>
        <w:t>Switzerland</w:t>
      </w:r>
      <w:proofErr w:type="spellEnd"/>
      <w:r w:rsidR="00997986">
        <w:rPr>
          <w:rFonts w:ascii="Calibri" w:hAnsi="Calibri" w:cs="Calibri"/>
        </w:rPr>
        <w:t xml:space="preserve">. </w:t>
      </w:r>
      <w:r w:rsidR="00B13764">
        <w:rPr>
          <w:rFonts w:ascii="Calibri" w:hAnsi="Calibri" w:cs="Calibri"/>
        </w:rPr>
        <w:t xml:space="preserve">Les festivités du </w:t>
      </w:r>
      <w:r w:rsidR="00897B01">
        <w:rPr>
          <w:rFonts w:ascii="Calibri" w:hAnsi="Calibri" w:cs="Calibri"/>
        </w:rPr>
        <w:t>N</w:t>
      </w:r>
      <w:r w:rsidR="00B13764">
        <w:rPr>
          <w:rFonts w:ascii="Calibri" w:hAnsi="Calibri" w:cs="Calibri"/>
        </w:rPr>
        <w:t xml:space="preserve">ouvel </w:t>
      </w:r>
      <w:r w:rsidR="00897B01">
        <w:rPr>
          <w:rFonts w:ascii="Calibri" w:hAnsi="Calibri" w:cs="Calibri"/>
        </w:rPr>
        <w:t>A</w:t>
      </w:r>
      <w:r w:rsidR="00B13764">
        <w:rPr>
          <w:rFonts w:ascii="Calibri" w:hAnsi="Calibri" w:cs="Calibri"/>
        </w:rPr>
        <w:t>n seront également assurées pour franchir le cap de la nouvelle année</w:t>
      </w:r>
      <w:r w:rsidR="004127CE">
        <w:rPr>
          <w:rFonts w:ascii="Calibri" w:hAnsi="Calibri" w:cs="Calibri"/>
        </w:rPr>
        <w:t> !</w:t>
      </w:r>
      <w:r w:rsidR="00B13764">
        <w:rPr>
          <w:rFonts w:ascii="Calibri" w:hAnsi="Calibri" w:cs="Calibri"/>
        </w:rPr>
        <w:t xml:space="preserve"> </w:t>
      </w:r>
      <w:r w:rsidR="000F09D0" w:rsidRPr="00B165A4">
        <w:rPr>
          <w:rFonts w:ascii="Calibri" w:hAnsi="Calibri" w:cs="Calibri"/>
        </w:rPr>
        <w:t xml:space="preserve">Retrouvez le programme </w:t>
      </w:r>
      <w:r w:rsidR="00982912" w:rsidRPr="00B165A4">
        <w:rPr>
          <w:rFonts w:ascii="Calibri" w:hAnsi="Calibri" w:cs="Calibri"/>
        </w:rPr>
        <w:t xml:space="preserve">complet </w:t>
      </w:r>
      <w:r w:rsidR="000F09D0" w:rsidRPr="00B165A4">
        <w:rPr>
          <w:rFonts w:ascii="Calibri" w:hAnsi="Calibri" w:cs="Calibri"/>
        </w:rPr>
        <w:t xml:space="preserve">sur </w:t>
      </w:r>
      <w:hyperlink r:id="rId14" w:history="1">
        <w:r w:rsidR="00486FB1" w:rsidRPr="00B165A4">
          <w:rPr>
            <w:rStyle w:val="Hyperlink"/>
            <w:rFonts w:ascii="Calibri" w:hAnsi="Calibri" w:cs="Calibri"/>
            <w:b/>
            <w:bCs/>
          </w:rPr>
          <w:t>www.regiondentsdumidi.ch</w:t>
        </w:r>
      </w:hyperlink>
      <w:r w:rsidR="000F09D0" w:rsidRPr="00F83F83">
        <w:rPr>
          <w:rFonts w:ascii="Calibri" w:hAnsi="Calibri" w:cs="Calibri"/>
        </w:rPr>
        <w:t xml:space="preserve"> </w:t>
      </w:r>
    </w:p>
    <w:p w14:paraId="4EBEC145" w14:textId="77777777" w:rsidR="004A5BDE" w:rsidRPr="00D71B3A" w:rsidRDefault="004A5BDE" w:rsidP="00105E4A">
      <w:pPr>
        <w:spacing w:after="0" w:line="240" w:lineRule="auto"/>
        <w:jc w:val="both"/>
        <w:rPr>
          <w:rFonts w:ascii="Calibri" w:hAnsi="Calibri" w:cs="Calibri"/>
        </w:rPr>
      </w:pPr>
    </w:p>
    <w:p w14:paraId="3472D5FA" w14:textId="77777777" w:rsidR="00696E5B" w:rsidRDefault="00696E5B" w:rsidP="001B76A1">
      <w:pPr>
        <w:snapToGrid w:val="0"/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127CE" w14:paraId="0DEF2891" w14:textId="77777777" w:rsidTr="00105E4A">
        <w:tc>
          <w:tcPr>
            <w:tcW w:w="11341" w:type="dxa"/>
          </w:tcPr>
          <w:p w14:paraId="5FC11929" w14:textId="7307A20E" w:rsidR="004127CE" w:rsidRPr="00105E4A" w:rsidRDefault="004127CE" w:rsidP="004127CE">
            <w:pPr>
              <w:spacing w:line="276" w:lineRule="auto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lang w:val="fr-CH"/>
              </w:rPr>
            </w:pPr>
            <w:r w:rsidRPr="00E667C1">
              <w:rPr>
                <w:rFonts w:ascii="Calibri" w:hAnsi="Calibri" w:cs="Calibri"/>
                <w:sz w:val="20"/>
                <w:szCs w:val="20"/>
              </w:rPr>
              <w:t>Comme chaque année, nous avons à cœur de partager avec nos hôtes</w:t>
            </w:r>
            <w:r w:rsidR="00AF32F5" w:rsidRPr="00E667C1">
              <w:rPr>
                <w:rFonts w:ascii="Calibri" w:hAnsi="Calibri" w:cs="Calibri"/>
                <w:sz w:val="20"/>
                <w:szCs w:val="20"/>
              </w:rPr>
              <w:t xml:space="preserve"> une expérience riche et unique à travers toute notre région. Après le retour de la neige et grâce au formidable travail des remontées mécaniques, notre domaine skiable sera l’élément central p</w:t>
            </w:r>
            <w:r w:rsidR="00A0601B" w:rsidRPr="00E667C1">
              <w:rPr>
                <w:rFonts w:ascii="Calibri" w:hAnsi="Calibri" w:cs="Calibri"/>
                <w:sz w:val="20"/>
                <w:szCs w:val="20"/>
              </w:rPr>
              <w:t>our</w:t>
            </w:r>
            <w:r w:rsidR="00AF32F5" w:rsidRPr="00E667C1">
              <w:rPr>
                <w:rFonts w:ascii="Calibri" w:hAnsi="Calibri" w:cs="Calibri"/>
                <w:sz w:val="20"/>
                <w:szCs w:val="20"/>
              </w:rPr>
              <w:t xml:space="preserve"> d’ores et déjà garantir la réussite de ces Fêtes de fin d’année.</w:t>
            </w:r>
            <w:r w:rsidRPr="00E667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667C1">
              <w:rPr>
                <w:rFonts w:ascii="Calibri" w:hAnsi="Calibri" w:cs="Calibri"/>
                <w:b/>
                <w:bCs/>
                <w:sz w:val="20"/>
                <w:szCs w:val="20"/>
              </w:rPr>
              <w:t>Henri-Pierre Galletti –</w:t>
            </w:r>
            <w:r w:rsidRPr="00E667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667C1">
              <w:rPr>
                <w:rFonts w:ascii="Calibri" w:hAnsi="Calibri" w:cs="Calibri"/>
                <w:b/>
                <w:bCs/>
                <w:sz w:val="20"/>
                <w:szCs w:val="20"/>
              </w:rPr>
              <w:t>Président de Région Dents du Midi SA</w:t>
            </w:r>
          </w:p>
        </w:tc>
      </w:tr>
    </w:tbl>
    <w:p w14:paraId="7CB7B9D0" w14:textId="77777777" w:rsidR="004A5BDE" w:rsidRDefault="004A5BDE" w:rsidP="00C1039F">
      <w:pPr>
        <w:tabs>
          <w:tab w:val="left" w:pos="1014"/>
        </w:tabs>
        <w:rPr>
          <w:rFonts w:ascii="Arial" w:hAnsi="Arial" w:cs="Arial"/>
          <w:color w:val="000000"/>
          <w:sz w:val="20"/>
          <w:szCs w:val="20"/>
          <w:lang w:val="fr-CH"/>
        </w:rPr>
      </w:pPr>
    </w:p>
    <w:p w14:paraId="120C434D" w14:textId="59D61706" w:rsidR="00C1039F" w:rsidRDefault="00C1039F" w:rsidP="00C1039F">
      <w:pPr>
        <w:tabs>
          <w:tab w:val="left" w:pos="1014"/>
        </w:tabs>
        <w:rPr>
          <w:rStyle w:val="Hyperlink"/>
          <w:rFonts w:ascii="Arial" w:hAnsi="Arial" w:cs="Arial"/>
          <w:sz w:val="20"/>
          <w:szCs w:val="20"/>
          <w:lang w:val="fr-CH"/>
        </w:rPr>
      </w:pPr>
      <w:r w:rsidRPr="00307D4C">
        <w:rPr>
          <w:rFonts w:ascii="Arial" w:hAnsi="Arial" w:cs="Arial"/>
          <w:color w:val="000000"/>
          <w:sz w:val="20"/>
          <w:szCs w:val="20"/>
          <w:lang w:val="fr-CH"/>
        </w:rPr>
        <w:t xml:space="preserve">Vous trouverez des photos </w:t>
      </w:r>
      <w:r>
        <w:rPr>
          <w:rFonts w:ascii="Arial" w:hAnsi="Arial" w:cs="Arial"/>
          <w:color w:val="000000"/>
          <w:sz w:val="20"/>
          <w:szCs w:val="20"/>
          <w:lang w:val="fr-CH"/>
        </w:rPr>
        <w:t>(</w:t>
      </w:r>
      <w:r w:rsidRPr="00307D4C">
        <w:rPr>
          <w:rFonts w:ascii="Arial" w:hAnsi="Arial" w:cs="Arial"/>
          <w:color w:val="000000"/>
          <w:sz w:val="20"/>
          <w:szCs w:val="20"/>
          <w:lang w:val="fr-CH"/>
        </w:rPr>
        <w:t>avec Copyright</w:t>
      </w:r>
      <w:r>
        <w:rPr>
          <w:rFonts w:ascii="Arial" w:hAnsi="Arial" w:cs="Arial"/>
          <w:color w:val="000000"/>
          <w:sz w:val="20"/>
          <w:szCs w:val="20"/>
          <w:lang w:val="fr-CH"/>
        </w:rPr>
        <w:t>) en cliquant</w:t>
      </w:r>
      <w:hyperlink r:id="rId15" w:history="1">
        <w:r w:rsidRPr="00694E89">
          <w:rPr>
            <w:rStyle w:val="Hyperlink"/>
            <w:rFonts w:ascii="Arial" w:hAnsi="Arial" w:cs="Arial"/>
            <w:sz w:val="20"/>
            <w:szCs w:val="20"/>
            <w:u w:val="none"/>
            <w:lang w:val="fr-CH"/>
          </w:rPr>
          <w:t xml:space="preserve"> </w:t>
        </w:r>
        <w:r w:rsidRPr="00694E89">
          <w:rPr>
            <w:rStyle w:val="Hyperlink"/>
            <w:rFonts w:ascii="Arial" w:hAnsi="Arial" w:cs="Arial"/>
            <w:sz w:val="20"/>
            <w:szCs w:val="20"/>
            <w:lang w:val="fr-CH"/>
          </w:rPr>
          <w:t>ic</w:t>
        </w:r>
        <w:r w:rsidRPr="00694E89">
          <w:rPr>
            <w:rStyle w:val="Hyperlink"/>
            <w:rFonts w:ascii="Arial" w:hAnsi="Arial" w:cs="Arial"/>
            <w:sz w:val="20"/>
            <w:szCs w:val="20"/>
            <w:lang w:val="fr-CH"/>
          </w:rPr>
          <w:t>i</w:t>
        </w:r>
      </w:hyperlink>
      <w:r w:rsidR="00694E89">
        <w:rPr>
          <w:rFonts w:ascii="Arial" w:hAnsi="Arial" w:cs="Arial"/>
          <w:color w:val="000000"/>
          <w:sz w:val="20"/>
          <w:szCs w:val="20"/>
          <w:lang w:val="fr-CH"/>
        </w:rPr>
        <w:t>.</w:t>
      </w:r>
    </w:p>
    <w:p w14:paraId="4589917C" w14:textId="77777777" w:rsidR="004A5BDE" w:rsidRPr="00307D4C" w:rsidRDefault="004A5BDE" w:rsidP="00C1039F">
      <w:pPr>
        <w:tabs>
          <w:tab w:val="left" w:pos="1014"/>
        </w:tabs>
        <w:rPr>
          <w:rFonts w:ascii="Arial" w:hAnsi="Arial" w:cs="Arial"/>
          <w:color w:val="000000"/>
          <w:sz w:val="20"/>
          <w:szCs w:val="20"/>
          <w:lang w:val="fr-CH"/>
        </w:rPr>
      </w:pPr>
    </w:p>
    <w:p w14:paraId="6145A973" w14:textId="2F8D30B2" w:rsidR="00303351" w:rsidRPr="004A5BDE" w:rsidRDefault="00C1039F" w:rsidP="004A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307D4C">
        <w:rPr>
          <w:rFonts w:ascii="Arial" w:hAnsi="Arial" w:cs="Arial"/>
          <w:b/>
          <w:sz w:val="18"/>
          <w:szCs w:val="18"/>
          <w:u w:val="single"/>
          <w:lang w:val="fr-CH"/>
        </w:rPr>
        <w:t>Contact Média</w:t>
      </w:r>
      <w:r w:rsidRPr="0063698F">
        <w:rPr>
          <w:rFonts w:ascii="Arial" w:hAnsi="Arial" w:cs="Arial"/>
          <w:sz w:val="18"/>
          <w:szCs w:val="18"/>
          <w:lang w:val="pt-PT"/>
        </w:rPr>
        <w:br/>
        <w:t xml:space="preserve">Maxime Constantin </w:t>
      </w:r>
      <w:r>
        <w:rPr>
          <w:rFonts w:ascii="Arial" w:hAnsi="Arial" w:cs="Arial"/>
          <w:sz w:val="18"/>
          <w:szCs w:val="18"/>
          <w:lang w:val="pt-PT"/>
        </w:rPr>
        <w:t>&amp;</w:t>
      </w:r>
      <w:r w:rsidRPr="0063698F">
        <w:rPr>
          <w:rFonts w:ascii="Arial" w:hAnsi="Arial" w:cs="Arial"/>
          <w:sz w:val="18"/>
          <w:szCs w:val="18"/>
          <w:lang w:val="pt-PT"/>
        </w:rPr>
        <w:t xml:space="preserve"> Benjamin Ponce</w:t>
      </w:r>
      <w:r w:rsidRPr="0063698F">
        <w:rPr>
          <w:rFonts w:ascii="Arial" w:hAnsi="Arial" w:cs="Arial"/>
          <w:sz w:val="18"/>
          <w:szCs w:val="18"/>
          <w:lang w:val="pt-PT"/>
        </w:rPr>
        <w:br/>
      </w:r>
      <w:r>
        <w:rPr>
          <w:rFonts w:ascii="Arial" w:hAnsi="Arial" w:cs="Arial"/>
          <w:sz w:val="18"/>
          <w:szCs w:val="18"/>
          <w:lang w:val="pt-PT"/>
        </w:rPr>
        <w:t>Service de Presse</w:t>
      </w:r>
      <w:r w:rsidRPr="0063698F">
        <w:rPr>
          <w:rFonts w:ascii="Arial" w:hAnsi="Arial" w:cs="Arial"/>
          <w:sz w:val="18"/>
          <w:szCs w:val="18"/>
          <w:lang w:val="pt-PT"/>
        </w:rPr>
        <w:t xml:space="preserve"> R</w:t>
      </w:r>
      <w:r>
        <w:rPr>
          <w:rFonts w:ascii="Arial" w:hAnsi="Arial" w:cs="Arial"/>
          <w:sz w:val="18"/>
          <w:szCs w:val="18"/>
          <w:lang w:val="pt-PT"/>
        </w:rPr>
        <w:t>é</w:t>
      </w:r>
      <w:r w:rsidRPr="0063698F">
        <w:rPr>
          <w:rFonts w:ascii="Arial" w:hAnsi="Arial" w:cs="Arial"/>
          <w:sz w:val="18"/>
          <w:szCs w:val="18"/>
          <w:lang w:val="pt-PT"/>
        </w:rPr>
        <w:t>gion Dents du Midi</w:t>
      </w:r>
      <w:r w:rsidRPr="0063698F">
        <w:rPr>
          <w:rFonts w:ascii="Arial" w:hAnsi="Arial" w:cs="Arial"/>
          <w:sz w:val="18"/>
          <w:szCs w:val="18"/>
          <w:lang w:val="pt-PT"/>
        </w:rPr>
        <w:br/>
      </w:r>
      <w:r w:rsidRPr="00307D4C">
        <w:rPr>
          <w:rFonts w:ascii="Arial" w:hAnsi="Arial" w:cs="Arial"/>
          <w:i/>
          <w:sz w:val="18"/>
          <w:szCs w:val="18"/>
          <w:lang w:val="fr-CH"/>
        </w:rPr>
        <w:t>c/o Gretz Communications AG</w:t>
      </w:r>
      <w:r w:rsidRPr="00307D4C">
        <w:rPr>
          <w:rFonts w:ascii="Arial" w:hAnsi="Arial" w:cs="Arial"/>
          <w:i/>
          <w:sz w:val="18"/>
          <w:szCs w:val="18"/>
          <w:lang w:val="fr-CH"/>
        </w:rPr>
        <w:br/>
      </w:r>
      <w:proofErr w:type="spellStart"/>
      <w:r w:rsidRPr="00307D4C">
        <w:rPr>
          <w:rFonts w:ascii="Arial" w:hAnsi="Arial" w:cs="Arial"/>
          <w:i/>
          <w:sz w:val="18"/>
          <w:szCs w:val="18"/>
          <w:lang w:val="fr-CH"/>
        </w:rPr>
        <w:t>Zähringerstrasse</w:t>
      </w:r>
      <w:proofErr w:type="spellEnd"/>
      <w:r w:rsidRPr="00307D4C">
        <w:rPr>
          <w:rFonts w:ascii="Arial" w:hAnsi="Arial" w:cs="Arial"/>
          <w:i/>
          <w:sz w:val="18"/>
          <w:szCs w:val="18"/>
          <w:lang w:val="fr-CH"/>
        </w:rPr>
        <w:t xml:space="preserve"> 16, CH-3012 Bern</w:t>
      </w:r>
      <w:r w:rsidRPr="00307D4C">
        <w:rPr>
          <w:rFonts w:ascii="Arial" w:hAnsi="Arial" w:cs="Arial"/>
          <w:i/>
          <w:sz w:val="18"/>
          <w:szCs w:val="18"/>
          <w:lang w:val="fr-CH"/>
        </w:rPr>
        <w:br/>
        <w:t xml:space="preserve">Tel. </w:t>
      </w:r>
      <w:r w:rsidRPr="00AA55EC">
        <w:rPr>
          <w:rFonts w:ascii="Arial" w:hAnsi="Arial" w:cs="Arial"/>
          <w:i/>
          <w:sz w:val="18"/>
          <w:szCs w:val="18"/>
          <w:lang w:val="fr-CH"/>
        </w:rPr>
        <w:t xml:space="preserve">+41 31 300 30 70, </w:t>
      </w:r>
      <w:proofErr w:type="gramStart"/>
      <w:r w:rsidRPr="00AA55EC">
        <w:rPr>
          <w:rFonts w:ascii="Arial" w:hAnsi="Arial" w:cs="Arial"/>
          <w:i/>
          <w:sz w:val="18"/>
          <w:szCs w:val="18"/>
          <w:lang w:val="fr-CH"/>
        </w:rPr>
        <w:t>E-Mail:</w:t>
      </w:r>
      <w:proofErr w:type="gramEnd"/>
      <w:r w:rsidRPr="00AA55EC">
        <w:rPr>
          <w:rFonts w:ascii="Arial" w:hAnsi="Arial" w:cs="Arial"/>
          <w:i/>
          <w:sz w:val="18"/>
          <w:szCs w:val="18"/>
          <w:lang w:val="fr-CH"/>
        </w:rPr>
        <w:t xml:space="preserve"> info@gretzcom.ch  </w:t>
      </w:r>
    </w:p>
    <w:sectPr w:rsidR="00303351" w:rsidRPr="004A5BDE" w:rsidSect="007B6507">
      <w:headerReference w:type="default" r:id="rId16"/>
      <w:footerReference w:type="default" r:id="rId17"/>
      <w:pgSz w:w="11906" w:h="16838"/>
      <w:pgMar w:top="1417" w:right="991" w:bottom="851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448D" w14:textId="77777777" w:rsidR="007B6507" w:rsidRDefault="007B6507" w:rsidP="009D4413">
      <w:pPr>
        <w:spacing w:after="0" w:line="240" w:lineRule="auto"/>
      </w:pPr>
      <w:r>
        <w:separator/>
      </w:r>
    </w:p>
  </w:endnote>
  <w:endnote w:type="continuationSeparator" w:id="0">
    <w:p w14:paraId="7AEA94C2" w14:textId="77777777" w:rsidR="007B6507" w:rsidRDefault="007B6507" w:rsidP="009D4413">
      <w:pPr>
        <w:spacing w:after="0" w:line="240" w:lineRule="auto"/>
      </w:pPr>
      <w:r>
        <w:continuationSeparator/>
      </w:r>
    </w:p>
  </w:endnote>
  <w:endnote w:type="continuationNotice" w:id="1">
    <w:p w14:paraId="5293E527" w14:textId="77777777" w:rsidR="007B6507" w:rsidRDefault="007B6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 Gothic LT Std Cn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33BD" w14:textId="00DD9152" w:rsidR="0096362C" w:rsidRPr="00546960" w:rsidRDefault="004F2A50" w:rsidP="00546960">
    <w:pPr>
      <w:rPr>
        <w:rFonts w:ascii="Trade Gothic LT Std Cn" w:hAnsi="Trade Gothic LT Std Cn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92F9BC0" wp14:editId="634A2A9C">
          <wp:simplePos x="0" y="0"/>
          <wp:positionH relativeFrom="column">
            <wp:posOffset>5521360</wp:posOffset>
          </wp:positionH>
          <wp:positionV relativeFrom="paragraph">
            <wp:posOffset>-71120</wp:posOffset>
          </wp:positionV>
          <wp:extent cx="328295" cy="328295"/>
          <wp:effectExtent l="0" t="0" r="0" b="0"/>
          <wp:wrapTight wrapText="bothSides">
            <wp:wrapPolygon edited="0">
              <wp:start x="0" y="0"/>
              <wp:lineTo x="0" y="20054"/>
              <wp:lineTo x="20054" y="20054"/>
              <wp:lineTo x="20054" y="0"/>
              <wp:lineTo x="0" y="0"/>
            </wp:wrapPolygon>
          </wp:wrapTight>
          <wp:docPr id="1399535344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535344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B5D">
      <w:rPr>
        <w:noProof/>
      </w:rPr>
      <w:drawing>
        <wp:anchor distT="0" distB="0" distL="114300" distR="114300" simplePos="0" relativeHeight="251664384" behindDoc="0" locked="0" layoutInCell="1" allowOverlap="1" wp14:anchorId="6E45A0F4" wp14:editId="2C6E8384">
          <wp:simplePos x="0" y="0"/>
          <wp:positionH relativeFrom="margin">
            <wp:posOffset>5972810</wp:posOffset>
          </wp:positionH>
          <wp:positionV relativeFrom="paragraph">
            <wp:posOffset>-50800</wp:posOffset>
          </wp:positionV>
          <wp:extent cx="316230" cy="285115"/>
          <wp:effectExtent l="0" t="0" r="762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B5D">
      <w:rPr>
        <w:noProof/>
      </w:rPr>
      <w:drawing>
        <wp:anchor distT="0" distB="0" distL="114300" distR="114300" simplePos="0" relativeHeight="251665408" behindDoc="0" locked="0" layoutInCell="1" allowOverlap="1" wp14:anchorId="3A145514" wp14:editId="03F7B69A">
          <wp:simplePos x="0" y="0"/>
          <wp:positionH relativeFrom="margin">
            <wp:posOffset>6296660</wp:posOffset>
          </wp:positionH>
          <wp:positionV relativeFrom="paragraph">
            <wp:posOffset>-193675</wp:posOffset>
          </wp:positionV>
          <wp:extent cx="514350" cy="5143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60" w:rsidRPr="00B45A63">
      <w:rPr>
        <w:i/>
        <w:noProof/>
        <w:lang w:eastAsia="fr-FR"/>
      </w:rPr>
      <w:drawing>
        <wp:anchor distT="0" distB="0" distL="114300" distR="114300" simplePos="0" relativeHeight="251658240" behindDoc="1" locked="0" layoutInCell="1" allowOverlap="1" wp14:anchorId="7B826B23" wp14:editId="6CBAE302">
          <wp:simplePos x="0" y="0"/>
          <wp:positionH relativeFrom="column">
            <wp:posOffset>-962025</wp:posOffset>
          </wp:positionH>
          <wp:positionV relativeFrom="paragraph">
            <wp:posOffset>-2116717</wp:posOffset>
          </wp:positionV>
          <wp:extent cx="6429375" cy="5068570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RDM_Icone-Montagnes_RVB.png"/>
                  <pic:cNvPicPr/>
                </pic:nvPicPr>
                <pic:blipFill>
                  <a:blip r:embed="rId4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506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73D0" w14:textId="77777777" w:rsidR="007B6507" w:rsidRDefault="007B6507" w:rsidP="009D4413">
      <w:pPr>
        <w:spacing w:after="0" w:line="240" w:lineRule="auto"/>
      </w:pPr>
      <w:r>
        <w:separator/>
      </w:r>
    </w:p>
  </w:footnote>
  <w:footnote w:type="continuationSeparator" w:id="0">
    <w:p w14:paraId="3AFE6D88" w14:textId="77777777" w:rsidR="007B6507" w:rsidRDefault="007B6507" w:rsidP="009D4413">
      <w:pPr>
        <w:spacing w:after="0" w:line="240" w:lineRule="auto"/>
      </w:pPr>
      <w:r>
        <w:continuationSeparator/>
      </w:r>
    </w:p>
  </w:footnote>
  <w:footnote w:type="continuationNotice" w:id="1">
    <w:p w14:paraId="5F07D37D" w14:textId="77777777" w:rsidR="007B6507" w:rsidRDefault="007B6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6328" w14:textId="1F05BD2F" w:rsidR="009D4413" w:rsidRDefault="00C53A1C" w:rsidP="008B0CF7">
    <w:pPr>
      <w:pStyle w:val="Kopf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A37776F" wp14:editId="5319BF4D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1717040" cy="553085"/>
          <wp:effectExtent l="0" t="0" r="0" b="5715"/>
          <wp:wrapSquare wrapText="bothSides"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98"/>
    <w:multiLevelType w:val="hybridMultilevel"/>
    <w:tmpl w:val="EF260D9C"/>
    <w:lvl w:ilvl="0" w:tplc="9FC4A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E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2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E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9B6A01"/>
    <w:multiLevelType w:val="hybridMultilevel"/>
    <w:tmpl w:val="E19A96E0"/>
    <w:lvl w:ilvl="0" w:tplc="609CAC42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0256"/>
    <w:multiLevelType w:val="hybridMultilevel"/>
    <w:tmpl w:val="9BB27076"/>
    <w:lvl w:ilvl="0" w:tplc="39C00330">
      <w:start w:val="18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B0E"/>
    <w:multiLevelType w:val="hybridMultilevel"/>
    <w:tmpl w:val="E2684676"/>
    <w:lvl w:ilvl="0" w:tplc="87F68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B8C"/>
    <w:multiLevelType w:val="hybridMultilevel"/>
    <w:tmpl w:val="46266B8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6E26"/>
    <w:multiLevelType w:val="hybridMultilevel"/>
    <w:tmpl w:val="FB7AF950"/>
    <w:lvl w:ilvl="0" w:tplc="38381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2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5E041C"/>
    <w:multiLevelType w:val="multilevel"/>
    <w:tmpl w:val="A3D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00713"/>
    <w:multiLevelType w:val="hybridMultilevel"/>
    <w:tmpl w:val="47E4658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4D11"/>
    <w:multiLevelType w:val="hybridMultilevel"/>
    <w:tmpl w:val="88E2EABE"/>
    <w:lvl w:ilvl="0" w:tplc="10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730CBD"/>
    <w:multiLevelType w:val="hybridMultilevel"/>
    <w:tmpl w:val="CB82CE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35E3"/>
    <w:multiLevelType w:val="hybridMultilevel"/>
    <w:tmpl w:val="F2B829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38CC"/>
    <w:multiLevelType w:val="hybridMultilevel"/>
    <w:tmpl w:val="B05E92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05953">
    <w:abstractNumId w:val="5"/>
  </w:num>
  <w:num w:numId="2" w16cid:durableId="339894802">
    <w:abstractNumId w:val="0"/>
  </w:num>
  <w:num w:numId="3" w16cid:durableId="201485721">
    <w:abstractNumId w:val="6"/>
  </w:num>
  <w:num w:numId="4" w16cid:durableId="623273107">
    <w:abstractNumId w:val="8"/>
  </w:num>
  <w:num w:numId="5" w16cid:durableId="1442188457">
    <w:abstractNumId w:val="9"/>
  </w:num>
  <w:num w:numId="6" w16cid:durableId="97992574">
    <w:abstractNumId w:val="7"/>
  </w:num>
  <w:num w:numId="7" w16cid:durableId="175463336">
    <w:abstractNumId w:val="11"/>
  </w:num>
  <w:num w:numId="8" w16cid:durableId="1676497137">
    <w:abstractNumId w:val="10"/>
  </w:num>
  <w:num w:numId="9" w16cid:durableId="853108129">
    <w:abstractNumId w:val="3"/>
  </w:num>
  <w:num w:numId="10" w16cid:durableId="345982891">
    <w:abstractNumId w:val="4"/>
  </w:num>
  <w:num w:numId="11" w16cid:durableId="913196938">
    <w:abstractNumId w:val="2"/>
  </w:num>
  <w:num w:numId="12" w16cid:durableId="72726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D8"/>
    <w:rsid w:val="000016E6"/>
    <w:rsid w:val="0000271D"/>
    <w:rsid w:val="00013DEB"/>
    <w:rsid w:val="000159BE"/>
    <w:rsid w:val="00015F49"/>
    <w:rsid w:val="00017128"/>
    <w:rsid w:val="00017CB3"/>
    <w:rsid w:val="00022EE0"/>
    <w:rsid w:val="0002467C"/>
    <w:rsid w:val="00025C18"/>
    <w:rsid w:val="000260F8"/>
    <w:rsid w:val="00032DD8"/>
    <w:rsid w:val="000337A3"/>
    <w:rsid w:val="0003524A"/>
    <w:rsid w:val="0003651E"/>
    <w:rsid w:val="00037A3B"/>
    <w:rsid w:val="00040B40"/>
    <w:rsid w:val="00040E1C"/>
    <w:rsid w:val="00040EAA"/>
    <w:rsid w:val="000416AD"/>
    <w:rsid w:val="000422D1"/>
    <w:rsid w:val="000456A7"/>
    <w:rsid w:val="00050D1F"/>
    <w:rsid w:val="00051AB6"/>
    <w:rsid w:val="00051C86"/>
    <w:rsid w:val="000537FC"/>
    <w:rsid w:val="00063246"/>
    <w:rsid w:val="00066CFB"/>
    <w:rsid w:val="00067608"/>
    <w:rsid w:val="0007088E"/>
    <w:rsid w:val="00070FA2"/>
    <w:rsid w:val="000729AA"/>
    <w:rsid w:val="00072C86"/>
    <w:rsid w:val="00074432"/>
    <w:rsid w:val="00074F3E"/>
    <w:rsid w:val="00074F9D"/>
    <w:rsid w:val="00077FBE"/>
    <w:rsid w:val="00082ACD"/>
    <w:rsid w:val="000839B2"/>
    <w:rsid w:val="00085C7C"/>
    <w:rsid w:val="0009332B"/>
    <w:rsid w:val="00093685"/>
    <w:rsid w:val="00093C7D"/>
    <w:rsid w:val="000957CF"/>
    <w:rsid w:val="000A20E1"/>
    <w:rsid w:val="000A2F9E"/>
    <w:rsid w:val="000A3A3C"/>
    <w:rsid w:val="000A4F66"/>
    <w:rsid w:val="000A5B93"/>
    <w:rsid w:val="000A6316"/>
    <w:rsid w:val="000A7280"/>
    <w:rsid w:val="000A7FC5"/>
    <w:rsid w:val="000B1D5A"/>
    <w:rsid w:val="000B3AD9"/>
    <w:rsid w:val="000B678F"/>
    <w:rsid w:val="000C16C5"/>
    <w:rsid w:val="000C5C72"/>
    <w:rsid w:val="000C6BDC"/>
    <w:rsid w:val="000C7EF1"/>
    <w:rsid w:val="000C7F8A"/>
    <w:rsid w:val="000D45A1"/>
    <w:rsid w:val="000D47E1"/>
    <w:rsid w:val="000D50F0"/>
    <w:rsid w:val="000E2439"/>
    <w:rsid w:val="000E29F2"/>
    <w:rsid w:val="000E2E52"/>
    <w:rsid w:val="000E34DA"/>
    <w:rsid w:val="000E667A"/>
    <w:rsid w:val="000F09D0"/>
    <w:rsid w:val="000F0A19"/>
    <w:rsid w:val="000F1D45"/>
    <w:rsid w:val="000F2AC4"/>
    <w:rsid w:val="000F7022"/>
    <w:rsid w:val="0010172F"/>
    <w:rsid w:val="00102912"/>
    <w:rsid w:val="001032CB"/>
    <w:rsid w:val="00103ADC"/>
    <w:rsid w:val="00105E4A"/>
    <w:rsid w:val="00107722"/>
    <w:rsid w:val="00110463"/>
    <w:rsid w:val="001129B7"/>
    <w:rsid w:val="00113F65"/>
    <w:rsid w:val="001149E3"/>
    <w:rsid w:val="00121070"/>
    <w:rsid w:val="00122974"/>
    <w:rsid w:val="00123C1F"/>
    <w:rsid w:val="0012626E"/>
    <w:rsid w:val="001325D8"/>
    <w:rsid w:val="00133C89"/>
    <w:rsid w:val="00135C84"/>
    <w:rsid w:val="00137362"/>
    <w:rsid w:val="00140F6A"/>
    <w:rsid w:val="00141C76"/>
    <w:rsid w:val="001434C5"/>
    <w:rsid w:val="00143A13"/>
    <w:rsid w:val="00143B5F"/>
    <w:rsid w:val="00144B82"/>
    <w:rsid w:val="00145671"/>
    <w:rsid w:val="001503E0"/>
    <w:rsid w:val="0016093B"/>
    <w:rsid w:val="00161C79"/>
    <w:rsid w:val="001626FE"/>
    <w:rsid w:val="0016468F"/>
    <w:rsid w:val="0016581D"/>
    <w:rsid w:val="001679F5"/>
    <w:rsid w:val="001706AD"/>
    <w:rsid w:val="001721C7"/>
    <w:rsid w:val="001737EE"/>
    <w:rsid w:val="00174051"/>
    <w:rsid w:val="00177BA3"/>
    <w:rsid w:val="00180390"/>
    <w:rsid w:val="00180530"/>
    <w:rsid w:val="00180A03"/>
    <w:rsid w:val="00180D62"/>
    <w:rsid w:val="0018157E"/>
    <w:rsid w:val="00181EF5"/>
    <w:rsid w:val="0018274D"/>
    <w:rsid w:val="001836AA"/>
    <w:rsid w:val="001838E0"/>
    <w:rsid w:val="00183D4B"/>
    <w:rsid w:val="00187684"/>
    <w:rsid w:val="001914B8"/>
    <w:rsid w:val="00194063"/>
    <w:rsid w:val="001940CA"/>
    <w:rsid w:val="0019446E"/>
    <w:rsid w:val="001958B8"/>
    <w:rsid w:val="001964CE"/>
    <w:rsid w:val="0019741E"/>
    <w:rsid w:val="001A57D1"/>
    <w:rsid w:val="001A7708"/>
    <w:rsid w:val="001B0651"/>
    <w:rsid w:val="001B210E"/>
    <w:rsid w:val="001B4903"/>
    <w:rsid w:val="001B76A1"/>
    <w:rsid w:val="001C25D2"/>
    <w:rsid w:val="001C3237"/>
    <w:rsid w:val="001D3C48"/>
    <w:rsid w:val="001D4CE3"/>
    <w:rsid w:val="001D54F4"/>
    <w:rsid w:val="001D6409"/>
    <w:rsid w:val="001D7299"/>
    <w:rsid w:val="001E471D"/>
    <w:rsid w:val="001E5238"/>
    <w:rsid w:val="001E570A"/>
    <w:rsid w:val="001E5E2E"/>
    <w:rsid w:val="001E64EE"/>
    <w:rsid w:val="001E66E7"/>
    <w:rsid w:val="001F0A91"/>
    <w:rsid w:val="001F12B9"/>
    <w:rsid w:val="002018DC"/>
    <w:rsid w:val="00203B77"/>
    <w:rsid w:val="00206495"/>
    <w:rsid w:val="002070D3"/>
    <w:rsid w:val="00207DF7"/>
    <w:rsid w:val="0021064A"/>
    <w:rsid w:val="0021106A"/>
    <w:rsid w:val="002123E0"/>
    <w:rsid w:val="0021691A"/>
    <w:rsid w:val="00220F3C"/>
    <w:rsid w:val="00223C24"/>
    <w:rsid w:val="00223C8E"/>
    <w:rsid w:val="002266A1"/>
    <w:rsid w:val="00227308"/>
    <w:rsid w:val="002346B1"/>
    <w:rsid w:val="002358EC"/>
    <w:rsid w:val="0023672D"/>
    <w:rsid w:val="00236B7D"/>
    <w:rsid w:val="00236FA1"/>
    <w:rsid w:val="00242224"/>
    <w:rsid w:val="00246677"/>
    <w:rsid w:val="0025236A"/>
    <w:rsid w:val="00255870"/>
    <w:rsid w:val="002576FB"/>
    <w:rsid w:val="00257FE7"/>
    <w:rsid w:val="002628D2"/>
    <w:rsid w:val="002660DB"/>
    <w:rsid w:val="0026679A"/>
    <w:rsid w:val="002712EF"/>
    <w:rsid w:val="00271D6C"/>
    <w:rsid w:val="0027343E"/>
    <w:rsid w:val="00274856"/>
    <w:rsid w:val="00274E0C"/>
    <w:rsid w:val="002765A0"/>
    <w:rsid w:val="00277C63"/>
    <w:rsid w:val="00280411"/>
    <w:rsid w:val="002851B6"/>
    <w:rsid w:val="002860CF"/>
    <w:rsid w:val="00290C21"/>
    <w:rsid w:val="00294FBC"/>
    <w:rsid w:val="002A24A1"/>
    <w:rsid w:val="002A2B7C"/>
    <w:rsid w:val="002A4BB9"/>
    <w:rsid w:val="002A5398"/>
    <w:rsid w:val="002B0E99"/>
    <w:rsid w:val="002B1A6D"/>
    <w:rsid w:val="002B22E1"/>
    <w:rsid w:val="002B5253"/>
    <w:rsid w:val="002B5506"/>
    <w:rsid w:val="002B5711"/>
    <w:rsid w:val="002B6115"/>
    <w:rsid w:val="002B64E6"/>
    <w:rsid w:val="002B7304"/>
    <w:rsid w:val="002B7ACC"/>
    <w:rsid w:val="002C1540"/>
    <w:rsid w:val="002C16AE"/>
    <w:rsid w:val="002C1D14"/>
    <w:rsid w:val="002C68E0"/>
    <w:rsid w:val="002C75F4"/>
    <w:rsid w:val="002D2031"/>
    <w:rsid w:val="002D37E2"/>
    <w:rsid w:val="002D76F5"/>
    <w:rsid w:val="002E1EA3"/>
    <w:rsid w:val="002E2DAA"/>
    <w:rsid w:val="002E33B0"/>
    <w:rsid w:val="002E3D42"/>
    <w:rsid w:val="002F14D6"/>
    <w:rsid w:val="002F6188"/>
    <w:rsid w:val="00300400"/>
    <w:rsid w:val="00303351"/>
    <w:rsid w:val="003039D9"/>
    <w:rsid w:val="00306CA5"/>
    <w:rsid w:val="00315184"/>
    <w:rsid w:val="00315A1C"/>
    <w:rsid w:val="00320DF2"/>
    <w:rsid w:val="00323B9F"/>
    <w:rsid w:val="00325696"/>
    <w:rsid w:val="00325D5E"/>
    <w:rsid w:val="00325DF5"/>
    <w:rsid w:val="00332E71"/>
    <w:rsid w:val="003354C0"/>
    <w:rsid w:val="00335DAB"/>
    <w:rsid w:val="0033618C"/>
    <w:rsid w:val="003370C4"/>
    <w:rsid w:val="0033716E"/>
    <w:rsid w:val="00337BB4"/>
    <w:rsid w:val="00341938"/>
    <w:rsid w:val="00344A8F"/>
    <w:rsid w:val="00344E13"/>
    <w:rsid w:val="003503FE"/>
    <w:rsid w:val="00354761"/>
    <w:rsid w:val="00354C86"/>
    <w:rsid w:val="00363DF7"/>
    <w:rsid w:val="00370F91"/>
    <w:rsid w:val="003724FE"/>
    <w:rsid w:val="003775A5"/>
    <w:rsid w:val="00383DE1"/>
    <w:rsid w:val="003849F8"/>
    <w:rsid w:val="00386B43"/>
    <w:rsid w:val="00391C55"/>
    <w:rsid w:val="00395771"/>
    <w:rsid w:val="00396D78"/>
    <w:rsid w:val="003970DF"/>
    <w:rsid w:val="003A2A9C"/>
    <w:rsid w:val="003A38F9"/>
    <w:rsid w:val="003A58B4"/>
    <w:rsid w:val="003A6817"/>
    <w:rsid w:val="003A71A0"/>
    <w:rsid w:val="003B1EE5"/>
    <w:rsid w:val="003B31A4"/>
    <w:rsid w:val="003B7479"/>
    <w:rsid w:val="003C1BBC"/>
    <w:rsid w:val="003C2255"/>
    <w:rsid w:val="003C4CE1"/>
    <w:rsid w:val="003C5381"/>
    <w:rsid w:val="003C54C1"/>
    <w:rsid w:val="003C6054"/>
    <w:rsid w:val="003D125E"/>
    <w:rsid w:val="003D29DA"/>
    <w:rsid w:val="003D33FC"/>
    <w:rsid w:val="003D5947"/>
    <w:rsid w:val="003D65A7"/>
    <w:rsid w:val="003D693E"/>
    <w:rsid w:val="003E539A"/>
    <w:rsid w:val="003F3F9B"/>
    <w:rsid w:val="003F416B"/>
    <w:rsid w:val="003F47E3"/>
    <w:rsid w:val="003F60B0"/>
    <w:rsid w:val="00400199"/>
    <w:rsid w:val="00400D61"/>
    <w:rsid w:val="0040494A"/>
    <w:rsid w:val="00407586"/>
    <w:rsid w:val="0041031C"/>
    <w:rsid w:val="00411823"/>
    <w:rsid w:val="00411D01"/>
    <w:rsid w:val="00411D17"/>
    <w:rsid w:val="004127CE"/>
    <w:rsid w:val="00413745"/>
    <w:rsid w:val="004137A3"/>
    <w:rsid w:val="00413A4E"/>
    <w:rsid w:val="00415114"/>
    <w:rsid w:val="00416480"/>
    <w:rsid w:val="00416908"/>
    <w:rsid w:val="0042305B"/>
    <w:rsid w:val="0042457A"/>
    <w:rsid w:val="00427121"/>
    <w:rsid w:val="004300A3"/>
    <w:rsid w:val="004314C2"/>
    <w:rsid w:val="00433010"/>
    <w:rsid w:val="004372F7"/>
    <w:rsid w:val="00440DFA"/>
    <w:rsid w:val="00442DC0"/>
    <w:rsid w:val="00444904"/>
    <w:rsid w:val="00452F4D"/>
    <w:rsid w:val="00456F56"/>
    <w:rsid w:val="004641E4"/>
    <w:rsid w:val="004644F1"/>
    <w:rsid w:val="00465E5D"/>
    <w:rsid w:val="0046607E"/>
    <w:rsid w:val="00467EF8"/>
    <w:rsid w:val="00473D5F"/>
    <w:rsid w:val="00474C06"/>
    <w:rsid w:val="00477666"/>
    <w:rsid w:val="00486FB1"/>
    <w:rsid w:val="00487A95"/>
    <w:rsid w:val="00491635"/>
    <w:rsid w:val="004924FA"/>
    <w:rsid w:val="00494F1F"/>
    <w:rsid w:val="00497C35"/>
    <w:rsid w:val="00497FC1"/>
    <w:rsid w:val="004A11C1"/>
    <w:rsid w:val="004A28DC"/>
    <w:rsid w:val="004A4553"/>
    <w:rsid w:val="004A4D07"/>
    <w:rsid w:val="004A4FE2"/>
    <w:rsid w:val="004A5BDE"/>
    <w:rsid w:val="004A5C88"/>
    <w:rsid w:val="004B008C"/>
    <w:rsid w:val="004B195D"/>
    <w:rsid w:val="004B1D5E"/>
    <w:rsid w:val="004C139C"/>
    <w:rsid w:val="004C26D7"/>
    <w:rsid w:val="004C2FE4"/>
    <w:rsid w:val="004C3EBC"/>
    <w:rsid w:val="004C7281"/>
    <w:rsid w:val="004D1648"/>
    <w:rsid w:val="004D2A05"/>
    <w:rsid w:val="004E048C"/>
    <w:rsid w:val="004E5217"/>
    <w:rsid w:val="004E66B5"/>
    <w:rsid w:val="004E78C5"/>
    <w:rsid w:val="004E7C15"/>
    <w:rsid w:val="004F2A50"/>
    <w:rsid w:val="005020C5"/>
    <w:rsid w:val="005035D5"/>
    <w:rsid w:val="0050461B"/>
    <w:rsid w:val="0050544B"/>
    <w:rsid w:val="005057A5"/>
    <w:rsid w:val="00505E5E"/>
    <w:rsid w:val="00505FF7"/>
    <w:rsid w:val="00506A32"/>
    <w:rsid w:val="005114B4"/>
    <w:rsid w:val="005131CA"/>
    <w:rsid w:val="005168A7"/>
    <w:rsid w:val="00523F38"/>
    <w:rsid w:val="00537566"/>
    <w:rsid w:val="00542357"/>
    <w:rsid w:val="00542706"/>
    <w:rsid w:val="00542D51"/>
    <w:rsid w:val="00544919"/>
    <w:rsid w:val="00545391"/>
    <w:rsid w:val="00546960"/>
    <w:rsid w:val="00557C4C"/>
    <w:rsid w:val="00557F38"/>
    <w:rsid w:val="0056451C"/>
    <w:rsid w:val="00564EB8"/>
    <w:rsid w:val="00564ED0"/>
    <w:rsid w:val="005675F9"/>
    <w:rsid w:val="005725DB"/>
    <w:rsid w:val="00577156"/>
    <w:rsid w:val="00577A78"/>
    <w:rsid w:val="00581DFC"/>
    <w:rsid w:val="005820FB"/>
    <w:rsid w:val="0058420A"/>
    <w:rsid w:val="00585249"/>
    <w:rsid w:val="00585462"/>
    <w:rsid w:val="00585E4C"/>
    <w:rsid w:val="0058755D"/>
    <w:rsid w:val="00591EE1"/>
    <w:rsid w:val="00595ACF"/>
    <w:rsid w:val="00596A14"/>
    <w:rsid w:val="005A74BE"/>
    <w:rsid w:val="005B3036"/>
    <w:rsid w:val="005B5AEC"/>
    <w:rsid w:val="005B78F1"/>
    <w:rsid w:val="005C2B3A"/>
    <w:rsid w:val="005C4FE0"/>
    <w:rsid w:val="005D1DAF"/>
    <w:rsid w:val="005D2237"/>
    <w:rsid w:val="005D5902"/>
    <w:rsid w:val="005E4789"/>
    <w:rsid w:val="005E497D"/>
    <w:rsid w:val="005F2329"/>
    <w:rsid w:val="005F302F"/>
    <w:rsid w:val="005F5F54"/>
    <w:rsid w:val="006016C0"/>
    <w:rsid w:val="00606730"/>
    <w:rsid w:val="006123F8"/>
    <w:rsid w:val="00612C9E"/>
    <w:rsid w:val="00614A2D"/>
    <w:rsid w:val="00614DCC"/>
    <w:rsid w:val="00616FB1"/>
    <w:rsid w:val="00620C28"/>
    <w:rsid w:val="00622454"/>
    <w:rsid w:val="00624768"/>
    <w:rsid w:val="0062711B"/>
    <w:rsid w:val="00633732"/>
    <w:rsid w:val="00633A8B"/>
    <w:rsid w:val="00633BBE"/>
    <w:rsid w:val="00635082"/>
    <w:rsid w:val="006425A8"/>
    <w:rsid w:val="00642921"/>
    <w:rsid w:val="00644264"/>
    <w:rsid w:val="006445F8"/>
    <w:rsid w:val="0064776D"/>
    <w:rsid w:val="00653CE9"/>
    <w:rsid w:val="00655F86"/>
    <w:rsid w:val="006575CB"/>
    <w:rsid w:val="00662A76"/>
    <w:rsid w:val="00662E53"/>
    <w:rsid w:val="00663259"/>
    <w:rsid w:val="006676E1"/>
    <w:rsid w:val="006734D5"/>
    <w:rsid w:val="00675BA2"/>
    <w:rsid w:val="0067669E"/>
    <w:rsid w:val="00676D0E"/>
    <w:rsid w:val="00677E56"/>
    <w:rsid w:val="006839B9"/>
    <w:rsid w:val="00683C18"/>
    <w:rsid w:val="00683DA7"/>
    <w:rsid w:val="00684042"/>
    <w:rsid w:val="00685DC4"/>
    <w:rsid w:val="00687534"/>
    <w:rsid w:val="00690969"/>
    <w:rsid w:val="00694E89"/>
    <w:rsid w:val="00696E5B"/>
    <w:rsid w:val="006A1186"/>
    <w:rsid w:val="006A65E6"/>
    <w:rsid w:val="006A6C1C"/>
    <w:rsid w:val="006B154F"/>
    <w:rsid w:val="006B1B93"/>
    <w:rsid w:val="006B3104"/>
    <w:rsid w:val="006B7C00"/>
    <w:rsid w:val="006C2179"/>
    <w:rsid w:val="006C5CBA"/>
    <w:rsid w:val="006C7631"/>
    <w:rsid w:val="006D0F7F"/>
    <w:rsid w:val="006E26B4"/>
    <w:rsid w:val="006E38F3"/>
    <w:rsid w:val="006E7191"/>
    <w:rsid w:val="006E76F7"/>
    <w:rsid w:val="006E7782"/>
    <w:rsid w:val="006F422C"/>
    <w:rsid w:val="006F5776"/>
    <w:rsid w:val="00703B8B"/>
    <w:rsid w:val="00705CE3"/>
    <w:rsid w:val="00706009"/>
    <w:rsid w:val="007109EE"/>
    <w:rsid w:val="00711D0D"/>
    <w:rsid w:val="00713616"/>
    <w:rsid w:val="00713F72"/>
    <w:rsid w:val="00714A4C"/>
    <w:rsid w:val="00715521"/>
    <w:rsid w:val="0072011F"/>
    <w:rsid w:val="00720842"/>
    <w:rsid w:val="00721EE2"/>
    <w:rsid w:val="0072207E"/>
    <w:rsid w:val="00726438"/>
    <w:rsid w:val="0072735F"/>
    <w:rsid w:val="00730DC5"/>
    <w:rsid w:val="007317C3"/>
    <w:rsid w:val="0073473C"/>
    <w:rsid w:val="00734E73"/>
    <w:rsid w:val="007356B4"/>
    <w:rsid w:val="00740E25"/>
    <w:rsid w:val="00742B75"/>
    <w:rsid w:val="00743C11"/>
    <w:rsid w:val="00746F94"/>
    <w:rsid w:val="007506DC"/>
    <w:rsid w:val="00751144"/>
    <w:rsid w:val="00763EE0"/>
    <w:rsid w:val="00765AF6"/>
    <w:rsid w:val="00765FCA"/>
    <w:rsid w:val="007668ED"/>
    <w:rsid w:val="00772506"/>
    <w:rsid w:val="00772B03"/>
    <w:rsid w:val="00776337"/>
    <w:rsid w:val="00780C2B"/>
    <w:rsid w:val="00783EE6"/>
    <w:rsid w:val="00784265"/>
    <w:rsid w:val="00784B24"/>
    <w:rsid w:val="00787AA9"/>
    <w:rsid w:val="00787AE4"/>
    <w:rsid w:val="007A3B23"/>
    <w:rsid w:val="007A4809"/>
    <w:rsid w:val="007A5497"/>
    <w:rsid w:val="007A7539"/>
    <w:rsid w:val="007B6507"/>
    <w:rsid w:val="007C40D3"/>
    <w:rsid w:val="007C5C78"/>
    <w:rsid w:val="007C7D73"/>
    <w:rsid w:val="007D1213"/>
    <w:rsid w:val="007D1327"/>
    <w:rsid w:val="007D1DEA"/>
    <w:rsid w:val="007D32B7"/>
    <w:rsid w:val="007E24FE"/>
    <w:rsid w:val="007E3051"/>
    <w:rsid w:val="007E62D3"/>
    <w:rsid w:val="007E6348"/>
    <w:rsid w:val="007E7824"/>
    <w:rsid w:val="007F083F"/>
    <w:rsid w:val="007F24E3"/>
    <w:rsid w:val="007F2C89"/>
    <w:rsid w:val="007F45BC"/>
    <w:rsid w:val="007F4B4A"/>
    <w:rsid w:val="007F51E7"/>
    <w:rsid w:val="00803EED"/>
    <w:rsid w:val="0080410F"/>
    <w:rsid w:val="00805B12"/>
    <w:rsid w:val="00813A75"/>
    <w:rsid w:val="00814CEB"/>
    <w:rsid w:val="008170E5"/>
    <w:rsid w:val="008174AE"/>
    <w:rsid w:val="008175FF"/>
    <w:rsid w:val="008225B5"/>
    <w:rsid w:val="00824504"/>
    <w:rsid w:val="00827142"/>
    <w:rsid w:val="008272BE"/>
    <w:rsid w:val="008322DB"/>
    <w:rsid w:val="00833D07"/>
    <w:rsid w:val="0083474C"/>
    <w:rsid w:val="008351F8"/>
    <w:rsid w:val="00837722"/>
    <w:rsid w:val="00840314"/>
    <w:rsid w:val="00844A1A"/>
    <w:rsid w:val="008472E8"/>
    <w:rsid w:val="0084796E"/>
    <w:rsid w:val="00851775"/>
    <w:rsid w:val="008556EB"/>
    <w:rsid w:val="00857AB3"/>
    <w:rsid w:val="0086112E"/>
    <w:rsid w:val="008621F8"/>
    <w:rsid w:val="0086245B"/>
    <w:rsid w:val="00862564"/>
    <w:rsid w:val="0086274A"/>
    <w:rsid w:val="00865F13"/>
    <w:rsid w:val="008679DA"/>
    <w:rsid w:val="0087038A"/>
    <w:rsid w:val="008728C1"/>
    <w:rsid w:val="008743A4"/>
    <w:rsid w:val="008743C7"/>
    <w:rsid w:val="00874A88"/>
    <w:rsid w:val="00875904"/>
    <w:rsid w:val="00875D87"/>
    <w:rsid w:val="00881EBE"/>
    <w:rsid w:val="00885B83"/>
    <w:rsid w:val="008865A8"/>
    <w:rsid w:val="00892E31"/>
    <w:rsid w:val="00897B01"/>
    <w:rsid w:val="008B0CF7"/>
    <w:rsid w:val="008B1EBC"/>
    <w:rsid w:val="008B5020"/>
    <w:rsid w:val="008B79BD"/>
    <w:rsid w:val="008C2783"/>
    <w:rsid w:val="008C3617"/>
    <w:rsid w:val="008C778B"/>
    <w:rsid w:val="008D2E91"/>
    <w:rsid w:val="008D46A9"/>
    <w:rsid w:val="008D551F"/>
    <w:rsid w:val="008D77A0"/>
    <w:rsid w:val="008E0292"/>
    <w:rsid w:val="008E1453"/>
    <w:rsid w:val="008E21FC"/>
    <w:rsid w:val="008E3671"/>
    <w:rsid w:val="008E547A"/>
    <w:rsid w:val="008E5F96"/>
    <w:rsid w:val="008E79F9"/>
    <w:rsid w:val="008F0AC2"/>
    <w:rsid w:val="008F30E5"/>
    <w:rsid w:val="008F38A4"/>
    <w:rsid w:val="008F5A49"/>
    <w:rsid w:val="00903321"/>
    <w:rsid w:val="009045A6"/>
    <w:rsid w:val="00905A4C"/>
    <w:rsid w:val="0090629E"/>
    <w:rsid w:val="0091059B"/>
    <w:rsid w:val="00912654"/>
    <w:rsid w:val="009140AA"/>
    <w:rsid w:val="0091556B"/>
    <w:rsid w:val="00924D69"/>
    <w:rsid w:val="0092623C"/>
    <w:rsid w:val="009359F6"/>
    <w:rsid w:val="00943A15"/>
    <w:rsid w:val="0094777C"/>
    <w:rsid w:val="00956AA7"/>
    <w:rsid w:val="009634C7"/>
    <w:rsid w:val="0096362C"/>
    <w:rsid w:val="009663E4"/>
    <w:rsid w:val="009673FC"/>
    <w:rsid w:val="009721C4"/>
    <w:rsid w:val="00972514"/>
    <w:rsid w:val="00972F24"/>
    <w:rsid w:val="009732BA"/>
    <w:rsid w:val="00977036"/>
    <w:rsid w:val="009801E4"/>
    <w:rsid w:val="0098087F"/>
    <w:rsid w:val="00982457"/>
    <w:rsid w:val="00982912"/>
    <w:rsid w:val="00983F76"/>
    <w:rsid w:val="00991110"/>
    <w:rsid w:val="009939C6"/>
    <w:rsid w:val="00994126"/>
    <w:rsid w:val="00997986"/>
    <w:rsid w:val="009A2553"/>
    <w:rsid w:val="009A2661"/>
    <w:rsid w:val="009A6170"/>
    <w:rsid w:val="009A666B"/>
    <w:rsid w:val="009A76F3"/>
    <w:rsid w:val="009B177E"/>
    <w:rsid w:val="009B20DF"/>
    <w:rsid w:val="009B2ABF"/>
    <w:rsid w:val="009B641F"/>
    <w:rsid w:val="009B75B4"/>
    <w:rsid w:val="009C04F9"/>
    <w:rsid w:val="009D2AB0"/>
    <w:rsid w:val="009D4413"/>
    <w:rsid w:val="009D52C6"/>
    <w:rsid w:val="009E09D2"/>
    <w:rsid w:val="009E361F"/>
    <w:rsid w:val="009E5176"/>
    <w:rsid w:val="009E5EAF"/>
    <w:rsid w:val="009F2D71"/>
    <w:rsid w:val="00A04374"/>
    <w:rsid w:val="00A045D8"/>
    <w:rsid w:val="00A0601B"/>
    <w:rsid w:val="00A16702"/>
    <w:rsid w:val="00A21E93"/>
    <w:rsid w:val="00A227A4"/>
    <w:rsid w:val="00A23F5D"/>
    <w:rsid w:val="00A2423D"/>
    <w:rsid w:val="00A242DB"/>
    <w:rsid w:val="00A24A8D"/>
    <w:rsid w:val="00A25DDD"/>
    <w:rsid w:val="00A32465"/>
    <w:rsid w:val="00A326D9"/>
    <w:rsid w:val="00A32B66"/>
    <w:rsid w:val="00A351CF"/>
    <w:rsid w:val="00A41BCF"/>
    <w:rsid w:val="00A44F65"/>
    <w:rsid w:val="00A4646C"/>
    <w:rsid w:val="00A50932"/>
    <w:rsid w:val="00A54797"/>
    <w:rsid w:val="00A60185"/>
    <w:rsid w:val="00A60567"/>
    <w:rsid w:val="00A61D86"/>
    <w:rsid w:val="00A62862"/>
    <w:rsid w:val="00A64798"/>
    <w:rsid w:val="00A70956"/>
    <w:rsid w:val="00A75E0B"/>
    <w:rsid w:val="00A7611D"/>
    <w:rsid w:val="00A81E3A"/>
    <w:rsid w:val="00A8320D"/>
    <w:rsid w:val="00A833E4"/>
    <w:rsid w:val="00A8495F"/>
    <w:rsid w:val="00A85B88"/>
    <w:rsid w:val="00A86DCB"/>
    <w:rsid w:val="00A90616"/>
    <w:rsid w:val="00A90C91"/>
    <w:rsid w:val="00A9577B"/>
    <w:rsid w:val="00AA0066"/>
    <w:rsid w:val="00AA2A10"/>
    <w:rsid w:val="00AA401F"/>
    <w:rsid w:val="00AA4980"/>
    <w:rsid w:val="00AA57EE"/>
    <w:rsid w:val="00AB0CF7"/>
    <w:rsid w:val="00AB3552"/>
    <w:rsid w:val="00AB6F33"/>
    <w:rsid w:val="00AB7C6C"/>
    <w:rsid w:val="00AC0EEC"/>
    <w:rsid w:val="00AC5670"/>
    <w:rsid w:val="00AC6F4D"/>
    <w:rsid w:val="00AD00C9"/>
    <w:rsid w:val="00AD56B0"/>
    <w:rsid w:val="00AD58A0"/>
    <w:rsid w:val="00AE39C6"/>
    <w:rsid w:val="00AE415E"/>
    <w:rsid w:val="00AE5A47"/>
    <w:rsid w:val="00AF32F5"/>
    <w:rsid w:val="00AF37D7"/>
    <w:rsid w:val="00AF5F68"/>
    <w:rsid w:val="00AF6F50"/>
    <w:rsid w:val="00B058B9"/>
    <w:rsid w:val="00B06CB2"/>
    <w:rsid w:val="00B07471"/>
    <w:rsid w:val="00B13764"/>
    <w:rsid w:val="00B165A4"/>
    <w:rsid w:val="00B205DA"/>
    <w:rsid w:val="00B20989"/>
    <w:rsid w:val="00B20C5E"/>
    <w:rsid w:val="00B24D7B"/>
    <w:rsid w:val="00B24EF1"/>
    <w:rsid w:val="00B2616D"/>
    <w:rsid w:val="00B30523"/>
    <w:rsid w:val="00B30AD3"/>
    <w:rsid w:val="00B326E8"/>
    <w:rsid w:val="00B40225"/>
    <w:rsid w:val="00B40254"/>
    <w:rsid w:val="00B4477F"/>
    <w:rsid w:val="00B45A63"/>
    <w:rsid w:val="00B45F32"/>
    <w:rsid w:val="00B463AB"/>
    <w:rsid w:val="00B53C1D"/>
    <w:rsid w:val="00B5433E"/>
    <w:rsid w:val="00B55103"/>
    <w:rsid w:val="00B5676E"/>
    <w:rsid w:val="00B56CF1"/>
    <w:rsid w:val="00B61760"/>
    <w:rsid w:val="00B62749"/>
    <w:rsid w:val="00B64910"/>
    <w:rsid w:val="00B66DD4"/>
    <w:rsid w:val="00B829B6"/>
    <w:rsid w:val="00B82AEC"/>
    <w:rsid w:val="00B82D59"/>
    <w:rsid w:val="00B87584"/>
    <w:rsid w:val="00B876F9"/>
    <w:rsid w:val="00B90470"/>
    <w:rsid w:val="00B95F2A"/>
    <w:rsid w:val="00B9661A"/>
    <w:rsid w:val="00BA1781"/>
    <w:rsid w:val="00BA34AF"/>
    <w:rsid w:val="00BA4CD6"/>
    <w:rsid w:val="00BA70BF"/>
    <w:rsid w:val="00BB0414"/>
    <w:rsid w:val="00BB113C"/>
    <w:rsid w:val="00BB3A37"/>
    <w:rsid w:val="00BB4DDF"/>
    <w:rsid w:val="00BB5430"/>
    <w:rsid w:val="00BC3B16"/>
    <w:rsid w:val="00BC5013"/>
    <w:rsid w:val="00BC52A3"/>
    <w:rsid w:val="00BD0F21"/>
    <w:rsid w:val="00BD1017"/>
    <w:rsid w:val="00BD3FF8"/>
    <w:rsid w:val="00BD4DC7"/>
    <w:rsid w:val="00BD6143"/>
    <w:rsid w:val="00BE0BEB"/>
    <w:rsid w:val="00BE5F0E"/>
    <w:rsid w:val="00BE7D1D"/>
    <w:rsid w:val="00BF2DC5"/>
    <w:rsid w:val="00BF46D1"/>
    <w:rsid w:val="00BF7595"/>
    <w:rsid w:val="00C01341"/>
    <w:rsid w:val="00C014E0"/>
    <w:rsid w:val="00C04B05"/>
    <w:rsid w:val="00C06C4A"/>
    <w:rsid w:val="00C1039F"/>
    <w:rsid w:val="00C11295"/>
    <w:rsid w:val="00C12509"/>
    <w:rsid w:val="00C16001"/>
    <w:rsid w:val="00C17B5D"/>
    <w:rsid w:val="00C22DEE"/>
    <w:rsid w:val="00C22DF6"/>
    <w:rsid w:val="00C279A1"/>
    <w:rsid w:val="00C33141"/>
    <w:rsid w:val="00C354E4"/>
    <w:rsid w:val="00C36B6B"/>
    <w:rsid w:val="00C41B78"/>
    <w:rsid w:val="00C436FD"/>
    <w:rsid w:val="00C46FD1"/>
    <w:rsid w:val="00C52B26"/>
    <w:rsid w:val="00C53A1C"/>
    <w:rsid w:val="00C54D74"/>
    <w:rsid w:val="00C555A3"/>
    <w:rsid w:val="00C56513"/>
    <w:rsid w:val="00C56D77"/>
    <w:rsid w:val="00C616BF"/>
    <w:rsid w:val="00C63DA0"/>
    <w:rsid w:val="00C6424E"/>
    <w:rsid w:val="00C6570C"/>
    <w:rsid w:val="00C747E3"/>
    <w:rsid w:val="00C752CD"/>
    <w:rsid w:val="00C808E5"/>
    <w:rsid w:val="00C84697"/>
    <w:rsid w:val="00C85711"/>
    <w:rsid w:val="00C86B0B"/>
    <w:rsid w:val="00C907FE"/>
    <w:rsid w:val="00C9155E"/>
    <w:rsid w:val="00CA0C17"/>
    <w:rsid w:val="00CA0D75"/>
    <w:rsid w:val="00CA2147"/>
    <w:rsid w:val="00CB15DF"/>
    <w:rsid w:val="00CB1906"/>
    <w:rsid w:val="00CB227F"/>
    <w:rsid w:val="00CB7B7E"/>
    <w:rsid w:val="00CC0B25"/>
    <w:rsid w:val="00CC1898"/>
    <w:rsid w:val="00CC37AA"/>
    <w:rsid w:val="00CE330B"/>
    <w:rsid w:val="00CE3FA2"/>
    <w:rsid w:val="00CE6372"/>
    <w:rsid w:val="00CF14CF"/>
    <w:rsid w:val="00CF1AF0"/>
    <w:rsid w:val="00CF4820"/>
    <w:rsid w:val="00D01B81"/>
    <w:rsid w:val="00D03EEE"/>
    <w:rsid w:val="00D04DA0"/>
    <w:rsid w:val="00D109B7"/>
    <w:rsid w:val="00D11989"/>
    <w:rsid w:val="00D12A7A"/>
    <w:rsid w:val="00D13741"/>
    <w:rsid w:val="00D14E2A"/>
    <w:rsid w:val="00D166E2"/>
    <w:rsid w:val="00D1717A"/>
    <w:rsid w:val="00D20026"/>
    <w:rsid w:val="00D20329"/>
    <w:rsid w:val="00D23587"/>
    <w:rsid w:val="00D24D7B"/>
    <w:rsid w:val="00D3148D"/>
    <w:rsid w:val="00D32F1D"/>
    <w:rsid w:val="00D40293"/>
    <w:rsid w:val="00D41273"/>
    <w:rsid w:val="00D45313"/>
    <w:rsid w:val="00D454F3"/>
    <w:rsid w:val="00D466AA"/>
    <w:rsid w:val="00D47997"/>
    <w:rsid w:val="00D47DFC"/>
    <w:rsid w:val="00D55E45"/>
    <w:rsid w:val="00D575FA"/>
    <w:rsid w:val="00D603A8"/>
    <w:rsid w:val="00D60C91"/>
    <w:rsid w:val="00D61717"/>
    <w:rsid w:val="00D62BDE"/>
    <w:rsid w:val="00D62FC4"/>
    <w:rsid w:val="00D6553C"/>
    <w:rsid w:val="00D66380"/>
    <w:rsid w:val="00D71B3A"/>
    <w:rsid w:val="00D736D0"/>
    <w:rsid w:val="00D755BE"/>
    <w:rsid w:val="00D75ECF"/>
    <w:rsid w:val="00D7692D"/>
    <w:rsid w:val="00D81AD5"/>
    <w:rsid w:val="00D82698"/>
    <w:rsid w:val="00D839B2"/>
    <w:rsid w:val="00D83C8A"/>
    <w:rsid w:val="00D83EC9"/>
    <w:rsid w:val="00D919FE"/>
    <w:rsid w:val="00D940F9"/>
    <w:rsid w:val="00D94D7D"/>
    <w:rsid w:val="00D97204"/>
    <w:rsid w:val="00DA0641"/>
    <w:rsid w:val="00DA1097"/>
    <w:rsid w:val="00DA14E5"/>
    <w:rsid w:val="00DA2831"/>
    <w:rsid w:val="00DA406A"/>
    <w:rsid w:val="00DB3A2E"/>
    <w:rsid w:val="00DC1F56"/>
    <w:rsid w:val="00DC2CB6"/>
    <w:rsid w:val="00DD1088"/>
    <w:rsid w:val="00DD1D43"/>
    <w:rsid w:val="00DD2CA7"/>
    <w:rsid w:val="00DD34C1"/>
    <w:rsid w:val="00DD3B47"/>
    <w:rsid w:val="00DE30F8"/>
    <w:rsid w:val="00DE4C03"/>
    <w:rsid w:val="00DF04A9"/>
    <w:rsid w:val="00DF0637"/>
    <w:rsid w:val="00DF1886"/>
    <w:rsid w:val="00DF2218"/>
    <w:rsid w:val="00DF6149"/>
    <w:rsid w:val="00E01524"/>
    <w:rsid w:val="00E04E2D"/>
    <w:rsid w:val="00E05FAA"/>
    <w:rsid w:val="00E07D80"/>
    <w:rsid w:val="00E12E0B"/>
    <w:rsid w:val="00E12EF5"/>
    <w:rsid w:val="00E1467C"/>
    <w:rsid w:val="00E208B3"/>
    <w:rsid w:val="00E2461F"/>
    <w:rsid w:val="00E30AD3"/>
    <w:rsid w:val="00E319E5"/>
    <w:rsid w:val="00E32677"/>
    <w:rsid w:val="00E3381A"/>
    <w:rsid w:val="00E35A96"/>
    <w:rsid w:val="00E42F11"/>
    <w:rsid w:val="00E43E03"/>
    <w:rsid w:val="00E45C8C"/>
    <w:rsid w:val="00E46D37"/>
    <w:rsid w:val="00E46FE1"/>
    <w:rsid w:val="00E47A4E"/>
    <w:rsid w:val="00E55D02"/>
    <w:rsid w:val="00E63FE6"/>
    <w:rsid w:val="00E667C1"/>
    <w:rsid w:val="00E7069D"/>
    <w:rsid w:val="00E70CCF"/>
    <w:rsid w:val="00E75458"/>
    <w:rsid w:val="00E77D33"/>
    <w:rsid w:val="00E77F56"/>
    <w:rsid w:val="00E801FB"/>
    <w:rsid w:val="00E806D6"/>
    <w:rsid w:val="00E80CD8"/>
    <w:rsid w:val="00E814AF"/>
    <w:rsid w:val="00E82347"/>
    <w:rsid w:val="00E82A3C"/>
    <w:rsid w:val="00E82CB9"/>
    <w:rsid w:val="00E84466"/>
    <w:rsid w:val="00E8647B"/>
    <w:rsid w:val="00E90FD4"/>
    <w:rsid w:val="00E917BC"/>
    <w:rsid w:val="00E926AA"/>
    <w:rsid w:val="00E92823"/>
    <w:rsid w:val="00E94B28"/>
    <w:rsid w:val="00E95831"/>
    <w:rsid w:val="00EA12D0"/>
    <w:rsid w:val="00EA47FE"/>
    <w:rsid w:val="00EB04D8"/>
    <w:rsid w:val="00EB1893"/>
    <w:rsid w:val="00EC25C2"/>
    <w:rsid w:val="00EC25F0"/>
    <w:rsid w:val="00EC55B8"/>
    <w:rsid w:val="00ED0682"/>
    <w:rsid w:val="00ED0D6F"/>
    <w:rsid w:val="00ED1460"/>
    <w:rsid w:val="00ED30C5"/>
    <w:rsid w:val="00ED4040"/>
    <w:rsid w:val="00EE189F"/>
    <w:rsid w:val="00EE422B"/>
    <w:rsid w:val="00EE544C"/>
    <w:rsid w:val="00EE732B"/>
    <w:rsid w:val="00EF592F"/>
    <w:rsid w:val="00EF74AC"/>
    <w:rsid w:val="00EF78DE"/>
    <w:rsid w:val="00F003E8"/>
    <w:rsid w:val="00F06682"/>
    <w:rsid w:val="00F1072D"/>
    <w:rsid w:val="00F10B0C"/>
    <w:rsid w:val="00F128B7"/>
    <w:rsid w:val="00F1433D"/>
    <w:rsid w:val="00F147B6"/>
    <w:rsid w:val="00F17DB7"/>
    <w:rsid w:val="00F210D5"/>
    <w:rsid w:val="00F21CDB"/>
    <w:rsid w:val="00F35B4B"/>
    <w:rsid w:val="00F4309D"/>
    <w:rsid w:val="00F43171"/>
    <w:rsid w:val="00F43E80"/>
    <w:rsid w:val="00F45D3A"/>
    <w:rsid w:val="00F52042"/>
    <w:rsid w:val="00F53682"/>
    <w:rsid w:val="00F600A8"/>
    <w:rsid w:val="00F629FC"/>
    <w:rsid w:val="00F62FB4"/>
    <w:rsid w:val="00F632E0"/>
    <w:rsid w:val="00F652B6"/>
    <w:rsid w:val="00F65783"/>
    <w:rsid w:val="00F65FFD"/>
    <w:rsid w:val="00F72D3B"/>
    <w:rsid w:val="00F73B44"/>
    <w:rsid w:val="00F74128"/>
    <w:rsid w:val="00F77FFB"/>
    <w:rsid w:val="00F82956"/>
    <w:rsid w:val="00F82EAB"/>
    <w:rsid w:val="00F83F83"/>
    <w:rsid w:val="00F8636F"/>
    <w:rsid w:val="00F86AD6"/>
    <w:rsid w:val="00F87A23"/>
    <w:rsid w:val="00F87FA3"/>
    <w:rsid w:val="00F91DFB"/>
    <w:rsid w:val="00F9665C"/>
    <w:rsid w:val="00FA447E"/>
    <w:rsid w:val="00FA4B16"/>
    <w:rsid w:val="00FA7654"/>
    <w:rsid w:val="00FB09DC"/>
    <w:rsid w:val="00FB479D"/>
    <w:rsid w:val="00FB5401"/>
    <w:rsid w:val="00FB776D"/>
    <w:rsid w:val="00FC464C"/>
    <w:rsid w:val="00FD041E"/>
    <w:rsid w:val="00FD106D"/>
    <w:rsid w:val="00FD36AB"/>
    <w:rsid w:val="00FD4AD1"/>
    <w:rsid w:val="00FD6188"/>
    <w:rsid w:val="00FD73C1"/>
    <w:rsid w:val="00FE2394"/>
    <w:rsid w:val="00FE36B6"/>
    <w:rsid w:val="00FE3BCE"/>
    <w:rsid w:val="00FE3FCE"/>
    <w:rsid w:val="00FE519A"/>
    <w:rsid w:val="00FE5FF6"/>
    <w:rsid w:val="00FE7417"/>
    <w:rsid w:val="00FF4A79"/>
    <w:rsid w:val="00FF6578"/>
    <w:rsid w:val="00FF6E4D"/>
    <w:rsid w:val="1964A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DB14A"/>
  <w15:docId w15:val="{7D021DF5-7581-4107-BCA8-3AF5A697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51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7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3B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413"/>
  </w:style>
  <w:style w:type="paragraph" w:styleId="Fuzeile">
    <w:name w:val="footer"/>
    <w:basedOn w:val="Standard"/>
    <w:link w:val="FuzeileZchn"/>
    <w:uiPriority w:val="99"/>
    <w:unhideWhenUsed/>
    <w:rsid w:val="009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4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4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47E3"/>
    <w:pPr>
      <w:ind w:left="720"/>
      <w:contextualSpacing/>
    </w:pPr>
  </w:style>
  <w:style w:type="paragraph" w:styleId="Textkrper">
    <w:name w:val="Body Text"/>
    <w:basedOn w:val="Standard"/>
    <w:link w:val="TextkrperZchn"/>
    <w:rsid w:val="0066325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663259"/>
    <w:rPr>
      <w:rFonts w:ascii="Times New Roman" w:eastAsia="Arial Unicode MS" w:hAnsi="Times New Roman" w:cs="Arial Unicode MS"/>
      <w:kern w:val="1"/>
      <w:sz w:val="24"/>
      <w:szCs w:val="24"/>
      <w:lang w:val="fr-CH" w:eastAsia="hi-IN" w:bidi="hi-IN"/>
    </w:rPr>
  </w:style>
  <w:style w:type="paragraph" w:styleId="StandardWeb">
    <w:name w:val="Normal (Web)"/>
    <w:basedOn w:val="Standard"/>
    <w:uiPriority w:val="99"/>
    <w:semiHidden/>
    <w:unhideWhenUsed/>
    <w:rsid w:val="005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032DD8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032DD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C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AC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1144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236B7D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2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visible">
    <w:name w:val="invisible"/>
    <w:basedOn w:val="Absatz-Standardschriftart"/>
    <w:rsid w:val="00F652B6"/>
  </w:style>
  <w:style w:type="character" w:customStyle="1" w:styleId="js-display-url">
    <w:name w:val="js-display-url"/>
    <w:basedOn w:val="Absatz-Standardschriftart"/>
    <w:rsid w:val="00F652B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3B8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803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/>
    </w:rPr>
  </w:style>
  <w:style w:type="paragraph" w:customStyle="1" w:styleId="heading">
    <w:name w:val="heading"/>
    <w:basedOn w:val="Standard"/>
    <w:rsid w:val="00D1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7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7362"/>
    <w:rPr>
      <w:b/>
      <w:bCs/>
    </w:rPr>
  </w:style>
  <w:style w:type="character" w:styleId="Hervorhebung">
    <w:name w:val="Emphasis"/>
    <w:basedOn w:val="Absatz-Standardschriftart"/>
    <w:uiPriority w:val="20"/>
    <w:qFormat/>
    <w:rsid w:val="003F47E3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3B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B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3B1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D07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347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F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6F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6F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F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FB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D3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8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ndentsdumidi.ch/fr/6308845-spectacle-sur-glace-4429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dentsdumidi.ch/fr/agenda-19/?block-6049cdf308748%5Bsearch%5D=sc%C3%A8nes%20f%C3%A9%C3%A9riques&amp;block-6049cdf308748%5Bselection-default-value%5D=96538%2C96551%2C114614%2C96310%2C96623%2C96619%2C96556%2C119729%2C96550%2C96621%2C122161%2C96313%2C96409%2C151720%2C96558&amp;block-6049cdf308748%5Bprice%5D=null%3Bnull&amp;block-6049cdf308748%5Bdate-start%5D=&amp;block-6049cdf308748%5Bdate-end%5D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ipass-pds-ch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.tl/t-dYBokWlNE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iondentsdumidi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0FFA24AAD3045A6917909E8C28819" ma:contentTypeVersion="12" ma:contentTypeDescription="Crée un document." ma:contentTypeScope="" ma:versionID="ccc0b5df9dbe3f3b75e1b98cb721601c">
  <xsd:schema xmlns:xsd="http://www.w3.org/2001/XMLSchema" xmlns:xs="http://www.w3.org/2001/XMLSchema" xmlns:p="http://schemas.microsoft.com/office/2006/metadata/properties" xmlns:ns2="2d8b2e7a-6782-4c17-a789-fffdc70fa159" xmlns:ns3="ababdbf1-3892-4ffd-b808-6c57343f44b0" targetNamespace="http://schemas.microsoft.com/office/2006/metadata/properties" ma:root="true" ma:fieldsID="d37c70a2729dfb595e0c43e0b0fb2419" ns2:_="" ns3:_="">
    <xsd:import namespace="2d8b2e7a-6782-4c17-a789-fffdc70fa159"/>
    <xsd:import namespace="ababdbf1-3892-4ffd-b808-6c57343f4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2e7a-6782-4c17-a789-fffdc70fa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dbf1-3892-4ffd-b808-6c57343f4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8785-DE2D-4523-80EA-E8052874D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C5561-A193-4995-9BA9-683A0DCB0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DC1B4-45EA-4B8A-8D80-864FCFC0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2e7a-6782-4c17-a789-fffdc70fa159"/>
    <ds:schemaRef ds:uri="ababdbf1-3892-4ffd-b808-6c57343f4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148A3-C475-4442-96C4-E2336808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Arvis</dc:creator>
  <cp:lastModifiedBy>Benjamin Ponce (Gretz Communications AG)</cp:lastModifiedBy>
  <cp:revision>6</cp:revision>
  <cp:lastPrinted>2023-12-29T07:20:00Z</cp:lastPrinted>
  <dcterms:created xsi:type="dcterms:W3CDTF">2023-12-28T16:19:00Z</dcterms:created>
  <dcterms:modified xsi:type="dcterms:W3CDTF">2023-12-29T07:21:00Z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0x0101002CE0FFA24AAD3045A6917909E8C28819</vt:lpwstr>
  </property>
</Properties>
</file>