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564380A9" w14:textId="7004160B" w:rsidR="00C979A8" w:rsidRPr="00C979A8" w:rsidRDefault="00C979A8" w:rsidP="00C979A8">
      <w:pPr>
        <w:spacing w:after="0" w:line="360" w:lineRule="auto"/>
        <w:jc w:val="both"/>
        <w:rPr>
          <w:rFonts w:ascii="Arial" w:eastAsia="Calibri" w:hAnsi="Arial" w:cs="Arial"/>
          <w:b/>
          <w:iCs/>
          <w:sz w:val="28"/>
          <w:szCs w:val="28"/>
          <w:lang w:val="de-CH"/>
        </w:rPr>
      </w:pPr>
      <w:r w:rsidRPr="00C979A8">
        <w:rPr>
          <w:rFonts w:ascii="Arial" w:eastAsia="Calibri" w:hAnsi="Arial" w:cs="Arial"/>
          <w:b/>
          <w:iCs/>
          <w:sz w:val="28"/>
          <w:szCs w:val="28"/>
          <w:lang w:val="de-CH"/>
        </w:rPr>
        <w:t>Die Zukunft des Radtourismus wurde beschlossen auf der</w:t>
      </w:r>
    </w:p>
    <w:p w14:paraId="3E77C6F8" w14:textId="76ABB626" w:rsidR="00324B8F" w:rsidRPr="00324B8F" w:rsidRDefault="00C979A8" w:rsidP="00C979A8">
      <w:pPr>
        <w:spacing w:after="0" w:line="360" w:lineRule="auto"/>
        <w:jc w:val="both"/>
        <w:rPr>
          <w:rFonts w:ascii="Arial" w:eastAsia="Calibri" w:hAnsi="Arial" w:cs="Arial"/>
          <w:b/>
          <w:iCs/>
          <w:sz w:val="28"/>
          <w:szCs w:val="28"/>
          <w:lang w:val="de-CH"/>
        </w:rPr>
      </w:pPr>
      <w:r w:rsidRPr="00C979A8">
        <w:rPr>
          <w:rFonts w:ascii="Arial" w:eastAsia="Calibri" w:hAnsi="Arial" w:cs="Arial"/>
          <w:b/>
          <w:iCs/>
          <w:sz w:val="28"/>
          <w:szCs w:val="28"/>
          <w:lang w:val="de-CH"/>
        </w:rPr>
        <w:t xml:space="preserve">2023 </w:t>
      </w:r>
      <w:proofErr w:type="spellStart"/>
      <w:r w:rsidRPr="00C979A8">
        <w:rPr>
          <w:rFonts w:ascii="Arial" w:eastAsia="Calibri" w:hAnsi="Arial" w:cs="Arial"/>
          <w:b/>
          <w:iCs/>
          <w:sz w:val="28"/>
          <w:szCs w:val="28"/>
          <w:lang w:val="de-CH"/>
        </w:rPr>
        <w:t>EuroVelo</w:t>
      </w:r>
      <w:proofErr w:type="spellEnd"/>
      <w:r w:rsidRPr="00C979A8">
        <w:rPr>
          <w:rFonts w:ascii="Arial" w:eastAsia="Calibri" w:hAnsi="Arial" w:cs="Arial"/>
          <w:b/>
          <w:iCs/>
          <w:sz w:val="28"/>
          <w:szCs w:val="28"/>
          <w:lang w:val="de-CH"/>
        </w:rPr>
        <w:t xml:space="preserve"> &amp; Radtourismus-Konferenz</w:t>
      </w:r>
    </w:p>
    <w:p w14:paraId="058F1ADF" w14:textId="61766873" w:rsidR="00C979A8" w:rsidRDefault="005626E4" w:rsidP="00C979A8">
      <w:pPr>
        <w:pStyle w:val="KeinLeerraum"/>
        <w:spacing w:line="360" w:lineRule="auto"/>
        <w:jc w:val="both"/>
        <w:rPr>
          <w:rFonts w:ascii="Arial" w:eastAsia="Calibri" w:hAnsi="Arial" w:cs="Arial"/>
          <w:b/>
          <w:bCs/>
          <w:lang w:val="de-CH"/>
        </w:rPr>
      </w:pPr>
      <w:r w:rsidRPr="005626E4">
        <w:rPr>
          <w:rFonts w:ascii="Arial" w:eastAsia="Calibri" w:hAnsi="Arial" w:cs="Arial"/>
          <w:b/>
          <w:bCs/>
          <w:lang w:val="de-CH"/>
        </w:rPr>
        <w:t xml:space="preserve">Bern, </w:t>
      </w:r>
      <w:r w:rsidR="00324B8F">
        <w:rPr>
          <w:rFonts w:ascii="Arial" w:eastAsia="Calibri" w:hAnsi="Arial" w:cs="Arial"/>
          <w:b/>
          <w:bCs/>
          <w:lang w:val="de-CH"/>
        </w:rPr>
        <w:t>1</w:t>
      </w:r>
      <w:r w:rsidR="00C979A8">
        <w:rPr>
          <w:rFonts w:ascii="Arial" w:eastAsia="Calibri" w:hAnsi="Arial" w:cs="Arial"/>
          <w:b/>
          <w:bCs/>
          <w:lang w:val="de-CH"/>
        </w:rPr>
        <w:t>2</w:t>
      </w:r>
      <w:r w:rsidRPr="005626E4">
        <w:rPr>
          <w:rFonts w:ascii="Arial" w:eastAsia="Calibri" w:hAnsi="Arial" w:cs="Arial"/>
          <w:b/>
          <w:bCs/>
          <w:lang w:val="de-CH"/>
        </w:rPr>
        <w:t>.</w:t>
      </w:r>
      <w:r w:rsidR="00C979A8">
        <w:rPr>
          <w:rFonts w:ascii="Arial" w:eastAsia="Calibri" w:hAnsi="Arial" w:cs="Arial"/>
          <w:b/>
          <w:bCs/>
          <w:lang w:val="de-CH"/>
        </w:rPr>
        <w:t>10</w:t>
      </w:r>
      <w:r w:rsidRPr="005626E4">
        <w:rPr>
          <w:rFonts w:ascii="Arial" w:eastAsia="Calibri" w:hAnsi="Arial" w:cs="Arial"/>
          <w:b/>
          <w:bCs/>
          <w:lang w:val="de-CH"/>
        </w:rPr>
        <w:t xml:space="preserve">.2023. </w:t>
      </w:r>
      <w:r w:rsidR="00C979A8" w:rsidRPr="00C979A8">
        <w:rPr>
          <w:rFonts w:ascii="Arial" w:eastAsia="Calibri" w:hAnsi="Arial" w:cs="Arial"/>
          <w:b/>
          <w:bCs/>
          <w:lang w:val="de-CH"/>
        </w:rPr>
        <w:t xml:space="preserve">Vom 11. bis 13. Oktober 2023 fand in İzmir die </w:t>
      </w:r>
      <w:proofErr w:type="spellStart"/>
      <w:r w:rsidR="00C979A8" w:rsidRPr="00C979A8">
        <w:rPr>
          <w:rFonts w:ascii="Arial" w:eastAsia="Calibri" w:hAnsi="Arial" w:cs="Arial"/>
          <w:b/>
          <w:bCs/>
          <w:lang w:val="de-CH"/>
        </w:rPr>
        <w:t>EuroVelo</w:t>
      </w:r>
      <w:proofErr w:type="spellEnd"/>
      <w:r w:rsidR="00C979A8" w:rsidRPr="00C979A8">
        <w:rPr>
          <w:rFonts w:ascii="Arial" w:eastAsia="Calibri" w:hAnsi="Arial" w:cs="Arial"/>
          <w:b/>
          <w:bCs/>
          <w:lang w:val="de-CH"/>
        </w:rPr>
        <w:t xml:space="preserve"> &amp; Radtourismus-Konferenz statt. İzmir, als eine der fahrradfreundlichsten Städte der Türkei und erste Stadt des Landes, die für die </w:t>
      </w:r>
      <w:proofErr w:type="spellStart"/>
      <w:r w:rsidR="00C979A8" w:rsidRPr="00C979A8">
        <w:rPr>
          <w:rFonts w:ascii="Arial" w:eastAsia="Calibri" w:hAnsi="Arial" w:cs="Arial"/>
          <w:b/>
          <w:bCs/>
          <w:lang w:val="de-CH"/>
        </w:rPr>
        <w:t>EuroVelo</w:t>
      </w:r>
      <w:proofErr w:type="spellEnd"/>
      <w:r w:rsidR="00C979A8" w:rsidRPr="00C979A8">
        <w:rPr>
          <w:rFonts w:ascii="Arial" w:eastAsia="Calibri" w:hAnsi="Arial" w:cs="Arial"/>
          <w:b/>
          <w:bCs/>
          <w:lang w:val="de-CH"/>
        </w:rPr>
        <w:t xml:space="preserve"> 8 - Mittelmeerroute ausgewählt wurde, bot den idealen Rahmen für dieses bedeutende Ereignis. Die Konferenz versammelte Experten aus der Radtourismus-Branche, um die Entwicklung des Radtourismus in ganz Europa zu fördern. Während ihres Aufenthalts in İzmir hatten die Branchenexperten zudem die Gelegenheit, die Vorzüge der "Bike Friendly"-zertifizierten Hotels zu erleben.</w:t>
      </w:r>
    </w:p>
    <w:p w14:paraId="77F50547" w14:textId="77777777" w:rsidR="00C979A8" w:rsidRPr="00C979A8" w:rsidRDefault="00C979A8" w:rsidP="00C979A8">
      <w:pPr>
        <w:pStyle w:val="KeinLeerraum"/>
        <w:spacing w:line="360" w:lineRule="auto"/>
        <w:jc w:val="both"/>
        <w:rPr>
          <w:rFonts w:ascii="Arial" w:eastAsia="Calibri" w:hAnsi="Arial" w:cs="Arial"/>
          <w:b/>
          <w:bCs/>
          <w:lang w:val="de-CH"/>
        </w:rPr>
      </w:pPr>
    </w:p>
    <w:p w14:paraId="5E069787" w14:textId="77777777" w:rsidR="00C979A8" w:rsidRDefault="00C979A8" w:rsidP="00C979A8">
      <w:pPr>
        <w:spacing w:after="0" w:line="360" w:lineRule="auto"/>
        <w:jc w:val="both"/>
        <w:rPr>
          <w:rFonts w:ascii="Arial" w:eastAsia="Calibri" w:hAnsi="Arial" w:cs="Arial"/>
          <w:b/>
          <w:bCs/>
          <w:lang w:val="de-CH"/>
        </w:rPr>
      </w:pPr>
      <w:r w:rsidRPr="00C979A8">
        <w:rPr>
          <w:rFonts w:ascii="Arial" w:eastAsia="Calibri" w:hAnsi="Arial" w:cs="Arial"/>
          <w:b/>
          <w:bCs/>
          <w:lang w:val="de-CH"/>
        </w:rPr>
        <w:t xml:space="preserve">Die </w:t>
      </w:r>
      <w:proofErr w:type="spellStart"/>
      <w:r w:rsidRPr="00C979A8">
        <w:rPr>
          <w:rFonts w:ascii="Arial" w:eastAsia="Calibri" w:hAnsi="Arial" w:cs="Arial"/>
          <w:b/>
          <w:bCs/>
          <w:lang w:val="de-CH"/>
        </w:rPr>
        <w:t>EuroVelo</w:t>
      </w:r>
      <w:proofErr w:type="spellEnd"/>
      <w:r w:rsidRPr="00C979A8">
        <w:rPr>
          <w:rFonts w:ascii="Arial" w:eastAsia="Calibri" w:hAnsi="Arial" w:cs="Arial"/>
          <w:b/>
          <w:bCs/>
          <w:lang w:val="de-CH"/>
        </w:rPr>
        <w:t xml:space="preserve"> &amp; Radtourismus-Konferenz 2023 wurde in Zusammenarbeit mit dem Ministerium für Kultur und Tourismus von Türkiye, der Agentur für Tourismusförderung und -entwicklung von Türkiye (TGA) sowie dem Europäischen Radsportverband (ECF) unter der Schirmherrschaft der Stadtverwaltung von İzmir ausgerichtet.</w:t>
      </w:r>
    </w:p>
    <w:p w14:paraId="002DA992" w14:textId="77777777" w:rsidR="00C979A8" w:rsidRPr="00C979A8" w:rsidRDefault="00C979A8" w:rsidP="00C979A8">
      <w:pPr>
        <w:spacing w:after="0" w:line="240" w:lineRule="auto"/>
        <w:jc w:val="both"/>
        <w:rPr>
          <w:rFonts w:ascii="Arial" w:eastAsia="Calibri" w:hAnsi="Arial" w:cs="Arial"/>
          <w:b/>
          <w:bCs/>
          <w:lang w:val="de-CH"/>
        </w:rPr>
      </w:pPr>
    </w:p>
    <w:p w14:paraId="6580B3F5" w14:textId="5A2BE82A" w:rsidR="00C979A8" w:rsidRDefault="00C979A8" w:rsidP="00C979A8">
      <w:pPr>
        <w:spacing w:after="120" w:line="300" w:lineRule="exact"/>
        <w:jc w:val="both"/>
        <w:rPr>
          <w:rFonts w:ascii="Arial" w:eastAsia="Times New Roman" w:hAnsi="Arial" w:cs="Arial"/>
          <w:lang w:val="de-CH"/>
        </w:rPr>
      </w:pPr>
      <w:r w:rsidRPr="00C979A8">
        <w:rPr>
          <w:rFonts w:ascii="Arial" w:eastAsia="Times New Roman" w:hAnsi="Arial" w:cs="Arial"/>
          <w:b/>
          <w:bCs/>
          <w:lang w:val="de-CH"/>
        </w:rPr>
        <w:t>Minister Mehmet Nuri Ersoy, verantwortlich für Kultur und Tourismus in der Republik Türkei</w:t>
      </w:r>
      <w:r w:rsidRPr="00C979A8">
        <w:rPr>
          <w:rFonts w:ascii="Arial" w:eastAsia="Times New Roman" w:hAnsi="Arial" w:cs="Arial"/>
          <w:lang w:val="de-CH"/>
        </w:rPr>
        <w:t xml:space="preserve">, war ein prominenter Teilnehmer der Konferenz und hielt eine einleitende Rede. Er betonte: "Gemäss den Daten von 2022 ist die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 8 Mittelmeer-Radroute eine der bedeutendsten Strecken im europäischen Radroutennetz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 das mit über 90.000 Kilometern die zweitmeist befahrene Route innerhalb dieses Netzwerks darstellt. Die Türkei ist stolzes Mitglied dieses Netzes, das den gesamten europäischen Kontinent durch die Verbindung von siebzehn verschiedenen Fernradwegen durchzieht und die Städte Edirne, </w:t>
      </w:r>
      <w:proofErr w:type="spellStart"/>
      <w:r w:rsidRPr="00C979A8">
        <w:rPr>
          <w:rFonts w:ascii="Arial" w:eastAsia="Times New Roman" w:hAnsi="Arial" w:cs="Arial"/>
          <w:lang w:val="de-CH"/>
        </w:rPr>
        <w:t>Kırklareli</w:t>
      </w:r>
      <w:proofErr w:type="spellEnd"/>
      <w:r w:rsidRPr="00C979A8">
        <w:rPr>
          <w:rFonts w:ascii="Arial" w:eastAsia="Times New Roman" w:hAnsi="Arial" w:cs="Arial"/>
          <w:lang w:val="de-CH"/>
        </w:rPr>
        <w:t xml:space="preserve"> und İzmir über die Routen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 13 und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 8 miteinander verknüpft. Ich bin zuversichtlich, dass die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 &amp; Radtourismus-Konferenz 2023 einen bahnbrechenden Fortschritt in der Förderung und Verbreitung des Fahrradtourismus in allen 81 Provinzen der Türkei bewirken wird. Dies umfasst die Umsetzung neuer Routenprojekte sowie die Entwicklung eines nachhaltigen Fahrradtourismus, der als eine der am schnellsten wachsenden Tourismusformen weltweit anerkannt ist, sowohl in Europa als auch weltweit."</w:t>
      </w:r>
    </w:p>
    <w:p w14:paraId="3CBB83BA" w14:textId="77777777" w:rsidR="00C979A8" w:rsidRPr="00C979A8" w:rsidRDefault="00C979A8" w:rsidP="00C979A8">
      <w:pPr>
        <w:spacing w:after="120" w:line="300" w:lineRule="exact"/>
        <w:jc w:val="both"/>
        <w:rPr>
          <w:rFonts w:ascii="Arial" w:eastAsia="Times New Roman" w:hAnsi="Arial" w:cs="Arial"/>
          <w:lang w:val="de-CH"/>
        </w:rPr>
      </w:pPr>
      <w:r w:rsidRPr="00C979A8">
        <w:rPr>
          <w:rFonts w:ascii="Arial" w:eastAsia="Times New Roman" w:hAnsi="Arial" w:cs="Arial"/>
          <w:b/>
          <w:bCs/>
          <w:lang w:val="de-CH"/>
        </w:rPr>
        <w:t xml:space="preserve">Henk </w:t>
      </w:r>
      <w:proofErr w:type="spellStart"/>
      <w:r w:rsidRPr="00C979A8">
        <w:rPr>
          <w:rFonts w:ascii="Arial" w:eastAsia="Times New Roman" w:hAnsi="Arial" w:cs="Arial"/>
          <w:b/>
          <w:bCs/>
          <w:lang w:val="de-CH"/>
        </w:rPr>
        <w:t>Swarttouw</w:t>
      </w:r>
      <w:proofErr w:type="spellEnd"/>
      <w:r w:rsidRPr="00C979A8">
        <w:rPr>
          <w:rFonts w:ascii="Arial" w:eastAsia="Times New Roman" w:hAnsi="Arial" w:cs="Arial"/>
          <w:b/>
          <w:bCs/>
          <w:lang w:val="de-CH"/>
        </w:rPr>
        <w:t>, Präsident des Europäischen Radfahrerverbands</w:t>
      </w:r>
      <w:r w:rsidRPr="00C979A8">
        <w:rPr>
          <w:rFonts w:ascii="Arial" w:eastAsia="Times New Roman" w:hAnsi="Arial" w:cs="Arial"/>
          <w:lang w:val="de-CH"/>
        </w:rPr>
        <w:t xml:space="preserve">, betonte in seiner Eröffnungsrede: "Moderne Touristen wünschen sich aktive Reiseerlebnisse und möchten ihre Freizeit nachhaltig gestalten. Radtourismus erfüllt alle diese Kriterien und gewinnt zunehmend an Beliebtheit. Dies bietet der Türkei eine herausragende Gelegenheit, ihre Gastfreundschaft, Natur, Kultur und Erbe zu präsentieren. Durch die Entwicklung von lokalen, regionalen und nationalen Radwegen sowie den Ausbau der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 8 - Mittelmeerroute - in und um İzmir, einschliesslich künftiger Verbindungen zu anderen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-Routen, eröffnen sich weitere Chancen. Daher war es für uns eine Ehre, unsere jährliche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 &amp; Radtourismus-Konferenz in İzmir, Türkei, auszurichten."</w:t>
      </w:r>
    </w:p>
    <w:p w14:paraId="00B93A4F" w14:textId="77777777" w:rsidR="00C979A8" w:rsidRPr="00C979A8" w:rsidRDefault="00C979A8" w:rsidP="00C979A8">
      <w:pPr>
        <w:spacing w:after="120" w:line="300" w:lineRule="exact"/>
        <w:jc w:val="both"/>
        <w:rPr>
          <w:rFonts w:ascii="Arial" w:eastAsia="Times New Roman" w:hAnsi="Arial" w:cs="Arial"/>
          <w:lang w:val="de-CH"/>
        </w:rPr>
      </w:pPr>
    </w:p>
    <w:p w14:paraId="5CFEA3F7" w14:textId="77777777" w:rsidR="00C979A8" w:rsidRPr="00C979A8" w:rsidRDefault="00C979A8" w:rsidP="00C979A8">
      <w:pPr>
        <w:spacing w:after="120" w:line="300" w:lineRule="exact"/>
        <w:jc w:val="both"/>
        <w:rPr>
          <w:rFonts w:ascii="Arial" w:eastAsia="Times New Roman" w:hAnsi="Arial" w:cs="Arial"/>
          <w:b/>
          <w:bCs/>
          <w:lang w:val="de-CH"/>
        </w:rPr>
      </w:pPr>
      <w:r w:rsidRPr="00C979A8">
        <w:rPr>
          <w:rFonts w:ascii="Arial" w:eastAsia="Times New Roman" w:hAnsi="Arial" w:cs="Arial"/>
          <w:b/>
          <w:bCs/>
          <w:lang w:val="de-CH"/>
        </w:rPr>
        <w:lastRenderedPageBreak/>
        <w:t xml:space="preserve">Die </w:t>
      </w:r>
      <w:proofErr w:type="spellStart"/>
      <w:r w:rsidRPr="00C979A8">
        <w:rPr>
          <w:rFonts w:ascii="Arial" w:eastAsia="Times New Roman" w:hAnsi="Arial" w:cs="Arial"/>
          <w:b/>
          <w:bCs/>
          <w:lang w:val="de-CH"/>
        </w:rPr>
        <w:t>EuroVelo</w:t>
      </w:r>
      <w:proofErr w:type="spellEnd"/>
      <w:r w:rsidRPr="00C979A8">
        <w:rPr>
          <w:rFonts w:ascii="Arial" w:eastAsia="Times New Roman" w:hAnsi="Arial" w:cs="Arial"/>
          <w:b/>
          <w:bCs/>
          <w:lang w:val="de-CH"/>
        </w:rPr>
        <w:t xml:space="preserve"> &amp; Radtourismus-Konferenz 2023</w:t>
      </w:r>
    </w:p>
    <w:p w14:paraId="0638754D" w14:textId="2CBC984F" w:rsidR="00C979A8" w:rsidRPr="00C979A8" w:rsidRDefault="00C979A8" w:rsidP="00C979A8">
      <w:pPr>
        <w:spacing w:after="120" w:line="300" w:lineRule="exact"/>
        <w:jc w:val="both"/>
        <w:rPr>
          <w:rFonts w:ascii="Arial" w:eastAsia="Times New Roman" w:hAnsi="Arial" w:cs="Arial"/>
          <w:lang w:val="de-CH"/>
        </w:rPr>
      </w:pPr>
      <w:r w:rsidRPr="00C979A8">
        <w:rPr>
          <w:rFonts w:ascii="Arial" w:eastAsia="Times New Roman" w:hAnsi="Arial" w:cs="Arial"/>
          <w:lang w:val="de-CH"/>
        </w:rPr>
        <w:t xml:space="preserve">Die </w:t>
      </w:r>
      <w:proofErr w:type="spellStart"/>
      <w:r w:rsidRPr="00C979A8">
        <w:rPr>
          <w:rFonts w:ascii="Arial" w:eastAsia="Times New Roman" w:hAnsi="Arial" w:cs="Arial"/>
          <w:lang w:val="de-CH"/>
        </w:rPr>
        <w:t>EuroVelo</w:t>
      </w:r>
      <w:proofErr w:type="spellEnd"/>
      <w:r w:rsidRPr="00C979A8">
        <w:rPr>
          <w:rFonts w:ascii="Arial" w:eastAsia="Times New Roman" w:hAnsi="Arial" w:cs="Arial"/>
          <w:lang w:val="de-CH"/>
        </w:rPr>
        <w:t xml:space="preserve"> &amp; Radtourismus-Konferenz 2023 stand unter dem Motto </w:t>
      </w:r>
      <w:r w:rsidRPr="00C979A8">
        <w:rPr>
          <w:rFonts w:ascii="Arial" w:eastAsia="Times New Roman" w:hAnsi="Arial" w:cs="Arial"/>
          <w:b/>
          <w:bCs/>
          <w:lang w:val="de-CH"/>
        </w:rPr>
        <w:t xml:space="preserve">"Cycling: A New </w:t>
      </w:r>
      <w:proofErr w:type="spellStart"/>
      <w:r w:rsidRPr="00C979A8">
        <w:rPr>
          <w:rFonts w:ascii="Arial" w:eastAsia="Times New Roman" w:hAnsi="Arial" w:cs="Arial"/>
          <w:b/>
          <w:bCs/>
          <w:lang w:val="de-CH"/>
        </w:rPr>
        <w:t>Perspective</w:t>
      </w:r>
      <w:proofErr w:type="spellEnd"/>
      <w:r w:rsidRPr="00C979A8">
        <w:rPr>
          <w:rFonts w:ascii="Arial" w:eastAsia="Times New Roman" w:hAnsi="Arial" w:cs="Arial"/>
          <w:b/>
          <w:bCs/>
          <w:lang w:val="de-CH"/>
        </w:rPr>
        <w:t xml:space="preserve"> on Heritage"</w:t>
      </w:r>
      <w:r w:rsidRPr="00C979A8">
        <w:rPr>
          <w:rFonts w:ascii="Arial" w:eastAsia="Times New Roman" w:hAnsi="Arial" w:cs="Arial"/>
          <w:lang w:val="de-CH"/>
        </w:rPr>
        <w:t xml:space="preserve"> (Radfahren: Eine neue Perspektive auf das Kulturerbe) und präsentierte den Teilnehmern ein faszinierendes Programm mit Schwerpunkt auf Kulturerbe und Erlebnissen. Das Programm umfasste Panels, Dialoge und Informationsaustausch, bei denen insgesamt 48 Redner aktiv beteiligt waren.</w:t>
      </w:r>
    </w:p>
    <w:p w14:paraId="7B75BDDE" w14:textId="3EF8D1C8" w:rsidR="00C979A8" w:rsidRDefault="00C979A8" w:rsidP="00C979A8">
      <w:pPr>
        <w:spacing w:after="120" w:line="300" w:lineRule="exact"/>
        <w:jc w:val="both"/>
        <w:rPr>
          <w:rFonts w:ascii="Arial" w:eastAsia="Times New Roman" w:hAnsi="Arial" w:cs="Arial"/>
          <w:lang w:val="de-CH"/>
        </w:rPr>
      </w:pPr>
      <w:r w:rsidRPr="00C979A8">
        <w:rPr>
          <w:rFonts w:ascii="Arial" w:eastAsia="Times New Roman" w:hAnsi="Arial" w:cs="Arial"/>
          <w:lang w:val="de-CH"/>
        </w:rPr>
        <w:t xml:space="preserve">Während der Konferenz teilten der Reisejournalist </w:t>
      </w:r>
      <w:r w:rsidRPr="00C979A8">
        <w:rPr>
          <w:rFonts w:ascii="Arial" w:eastAsia="Times New Roman" w:hAnsi="Arial" w:cs="Arial"/>
          <w:b/>
          <w:bCs/>
          <w:lang w:val="de-CH"/>
        </w:rPr>
        <w:t xml:space="preserve">Alex </w:t>
      </w:r>
      <w:proofErr w:type="spellStart"/>
      <w:r w:rsidRPr="00C979A8">
        <w:rPr>
          <w:rFonts w:ascii="Arial" w:eastAsia="Times New Roman" w:hAnsi="Arial" w:cs="Arial"/>
          <w:b/>
          <w:bCs/>
          <w:lang w:val="de-CH"/>
        </w:rPr>
        <w:t>Crevar</w:t>
      </w:r>
      <w:proofErr w:type="spellEnd"/>
      <w:r w:rsidRPr="00C979A8">
        <w:rPr>
          <w:rFonts w:ascii="Arial" w:eastAsia="Times New Roman" w:hAnsi="Arial" w:cs="Arial"/>
          <w:lang w:val="de-CH"/>
        </w:rPr>
        <w:t xml:space="preserve"> und </w:t>
      </w:r>
      <w:proofErr w:type="spellStart"/>
      <w:r w:rsidRPr="00C979A8">
        <w:rPr>
          <w:rFonts w:ascii="Arial" w:eastAsia="Times New Roman" w:hAnsi="Arial" w:cs="Arial"/>
          <w:b/>
          <w:bCs/>
          <w:lang w:val="de-CH"/>
        </w:rPr>
        <w:t>Pınar</w:t>
      </w:r>
      <w:proofErr w:type="spellEnd"/>
      <w:r w:rsidRPr="00C979A8">
        <w:rPr>
          <w:rFonts w:ascii="Arial" w:eastAsia="Times New Roman" w:hAnsi="Arial" w:cs="Arial"/>
          <w:b/>
          <w:bCs/>
          <w:lang w:val="de-CH"/>
        </w:rPr>
        <w:t xml:space="preserve"> </w:t>
      </w:r>
      <w:proofErr w:type="spellStart"/>
      <w:r w:rsidRPr="00C979A8">
        <w:rPr>
          <w:rFonts w:ascii="Arial" w:eastAsia="Times New Roman" w:hAnsi="Arial" w:cs="Arial"/>
          <w:b/>
          <w:bCs/>
          <w:lang w:val="de-CH"/>
        </w:rPr>
        <w:t>Pinzuti</w:t>
      </w:r>
      <w:proofErr w:type="spellEnd"/>
      <w:r w:rsidRPr="00C979A8">
        <w:rPr>
          <w:rFonts w:ascii="Arial" w:eastAsia="Times New Roman" w:hAnsi="Arial" w:cs="Arial"/>
          <w:lang w:val="de-CH"/>
        </w:rPr>
        <w:t xml:space="preserve">, Organisator des Fancy Women Bike Ride und Leiter der Radtourismusmessen des italienischen Unternehmens </w:t>
      </w:r>
      <w:proofErr w:type="spellStart"/>
      <w:r w:rsidRPr="00C979A8">
        <w:rPr>
          <w:rFonts w:ascii="Arial" w:eastAsia="Times New Roman" w:hAnsi="Arial" w:cs="Arial"/>
          <w:lang w:val="de-CH"/>
        </w:rPr>
        <w:t>Bikenomist</w:t>
      </w:r>
      <w:proofErr w:type="spellEnd"/>
      <w:r w:rsidRPr="00C979A8">
        <w:rPr>
          <w:rFonts w:ascii="Arial" w:eastAsia="Times New Roman" w:hAnsi="Arial" w:cs="Arial"/>
          <w:lang w:val="de-CH"/>
        </w:rPr>
        <w:t xml:space="preserve">, in der Sitzung </w:t>
      </w:r>
      <w:r w:rsidRPr="00C979A8">
        <w:rPr>
          <w:rFonts w:ascii="Arial" w:eastAsia="Times New Roman" w:hAnsi="Arial" w:cs="Arial"/>
          <w:b/>
          <w:bCs/>
          <w:lang w:val="de-CH"/>
        </w:rPr>
        <w:t>"Radfahren: eine neue Perspektive auf das Kulturerbe"</w:t>
      </w:r>
      <w:r w:rsidRPr="00C979A8">
        <w:rPr>
          <w:rFonts w:ascii="Arial" w:eastAsia="Times New Roman" w:hAnsi="Arial" w:cs="Arial"/>
          <w:lang w:val="de-CH"/>
        </w:rPr>
        <w:t xml:space="preserve"> inspirierende Ideen und Erfahrungen darüber, wie Radfahren die optimale Möglichkeit bietet, die Vielfalt eines Reiseziels zu erleben. In der Plenarsitzung </w:t>
      </w:r>
      <w:r w:rsidRPr="00C979A8">
        <w:rPr>
          <w:rFonts w:ascii="Arial" w:eastAsia="Times New Roman" w:hAnsi="Arial" w:cs="Arial"/>
          <w:b/>
          <w:bCs/>
          <w:lang w:val="de-CH"/>
        </w:rPr>
        <w:t>"Den Radtourismus auf die politische Tagesordnung setzen"</w:t>
      </w:r>
      <w:r w:rsidRPr="00C979A8">
        <w:rPr>
          <w:rFonts w:ascii="Arial" w:eastAsia="Times New Roman" w:hAnsi="Arial" w:cs="Arial"/>
          <w:lang w:val="de-CH"/>
        </w:rPr>
        <w:t xml:space="preserve"> diskutierten </w:t>
      </w:r>
      <w:r w:rsidRPr="00C979A8">
        <w:rPr>
          <w:rFonts w:ascii="Arial" w:eastAsia="Times New Roman" w:hAnsi="Arial" w:cs="Arial"/>
          <w:b/>
          <w:bCs/>
          <w:lang w:val="de-CH"/>
        </w:rPr>
        <w:t xml:space="preserve">Dr. Elif </w:t>
      </w:r>
      <w:proofErr w:type="spellStart"/>
      <w:r w:rsidRPr="00C979A8">
        <w:rPr>
          <w:rFonts w:ascii="Arial" w:eastAsia="Times New Roman" w:hAnsi="Arial" w:cs="Arial"/>
          <w:b/>
          <w:bCs/>
          <w:lang w:val="de-CH"/>
        </w:rPr>
        <w:t>Balcı</w:t>
      </w:r>
      <w:proofErr w:type="spellEnd"/>
      <w:r w:rsidRPr="00C979A8">
        <w:rPr>
          <w:rFonts w:ascii="Arial" w:eastAsia="Times New Roman" w:hAnsi="Arial" w:cs="Arial"/>
          <w:b/>
          <w:bCs/>
          <w:lang w:val="de-CH"/>
        </w:rPr>
        <w:t xml:space="preserve"> </w:t>
      </w:r>
      <w:proofErr w:type="spellStart"/>
      <w:r w:rsidRPr="00C979A8">
        <w:rPr>
          <w:rFonts w:ascii="Arial" w:eastAsia="Times New Roman" w:hAnsi="Arial" w:cs="Arial"/>
          <w:b/>
          <w:bCs/>
          <w:lang w:val="de-CH"/>
        </w:rPr>
        <w:t>Fisunoğlu</w:t>
      </w:r>
      <w:proofErr w:type="spellEnd"/>
      <w:r w:rsidRPr="00C979A8">
        <w:rPr>
          <w:rFonts w:ascii="Arial" w:eastAsia="Times New Roman" w:hAnsi="Arial" w:cs="Arial"/>
          <w:lang w:val="de-CH"/>
        </w:rPr>
        <w:t xml:space="preserve">, die amtierende Geschäftsführerin der Türkischen Agentur für Tourismusförderung und -entwicklung (TGA), </w:t>
      </w:r>
      <w:r w:rsidRPr="00C979A8">
        <w:rPr>
          <w:rFonts w:ascii="Arial" w:eastAsia="Times New Roman" w:hAnsi="Arial" w:cs="Arial"/>
          <w:b/>
          <w:bCs/>
          <w:lang w:val="de-CH"/>
        </w:rPr>
        <w:t>Jill Warren</w:t>
      </w:r>
      <w:r w:rsidRPr="00C979A8">
        <w:rPr>
          <w:rFonts w:ascii="Arial" w:eastAsia="Times New Roman" w:hAnsi="Arial" w:cs="Arial"/>
          <w:lang w:val="de-CH"/>
        </w:rPr>
        <w:t xml:space="preserve">, Geschäftsführerin des Europäischen Radfahrerverbands (ECF), und </w:t>
      </w:r>
      <w:r w:rsidRPr="00C979A8">
        <w:rPr>
          <w:rFonts w:ascii="Arial" w:eastAsia="Times New Roman" w:hAnsi="Arial" w:cs="Arial"/>
          <w:b/>
          <w:bCs/>
          <w:lang w:val="de-CH"/>
        </w:rPr>
        <w:t>Michael Cramer</w:t>
      </w:r>
      <w:r w:rsidRPr="00C979A8">
        <w:rPr>
          <w:rFonts w:ascii="Arial" w:eastAsia="Times New Roman" w:hAnsi="Arial" w:cs="Arial"/>
          <w:lang w:val="de-CH"/>
        </w:rPr>
        <w:t>, ehemaliger Europaabgeordneter, ihre Ansichten darüber, wie der Radtourismus auf nationaler und internationaler Ebene mit grösserem Engagement und Entschlossenheit als je zuvor auf die politische Agenda gesetzt werden sollte. Dabei wurde die Radtourismuspolitik erörtert, insbesondere im Hinblick auf die Entwicklung und Nachhaltigkeit des Radtourismus.</w:t>
      </w:r>
    </w:p>
    <w:p w14:paraId="28CC08E6" w14:textId="23A49E45" w:rsidR="005626E4" w:rsidRPr="00967ECC" w:rsidRDefault="00967ECC"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Pr>
          <w:rFonts w:ascii="Arial" w:eastAsia="Times New Roman" w:hAnsi="Arial" w:cs="Arial"/>
          <w:lang w:val="en-US"/>
        </w:rPr>
        <w:instrText>HYPERLINK "https://go.wetransfer.com/t-TSpO4Ptd5t"</w:instrText>
      </w:r>
      <w:r>
        <w:rPr>
          <w:rFonts w:ascii="Arial" w:eastAsia="Times New Roman" w:hAnsi="Arial" w:cs="Arial"/>
          <w:lang w:val="en-US"/>
        </w:rPr>
      </w:r>
      <w:r>
        <w:rPr>
          <w:rFonts w:ascii="Arial" w:eastAsia="Times New Roman" w:hAnsi="Arial" w:cs="Arial"/>
          <w:lang w:val="en-US"/>
        </w:rPr>
        <w:fldChar w:fldCharType="separate"/>
      </w:r>
      <w:r w:rsidR="00324B8F" w:rsidRPr="00967ECC">
        <w:rPr>
          <w:rStyle w:val="Hyperlink"/>
          <w:rFonts w:ascii="Arial" w:eastAsia="Times New Roman" w:hAnsi="Arial" w:cs="Arial"/>
          <w:lang w:val="en-US"/>
        </w:rPr>
        <w:t xml:space="preserve">Bilder Download </w:t>
      </w:r>
    </w:p>
    <w:p w14:paraId="5946C7D9" w14:textId="3E981623" w:rsidR="00324B8F" w:rsidRPr="00324B8F" w:rsidRDefault="00967ECC"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324B8F">
        <w:rPr>
          <w:rFonts w:ascii="Arial" w:eastAsia="Times New Roman" w:hAnsi="Arial" w:cs="Arial"/>
          <w:lang w:val="en-US"/>
        </w:rPr>
        <w:t>Bilder © Go Tü</w:t>
      </w:r>
      <w:r w:rsidR="00324B8F">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6"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7"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24B8F" w:rsidRDefault="005626E4" w:rsidP="005626E4">
      <w:pPr>
        <w:pStyle w:val="KeinLeerraum"/>
        <w:spacing w:after="120" w:line="300" w:lineRule="exact"/>
        <w:jc w:val="both"/>
        <w:rPr>
          <w:rFonts w:ascii="Arial" w:hAnsi="Arial" w:cs="Arial"/>
          <w:lang w:val="de-CH"/>
        </w:rPr>
      </w:pPr>
      <w:r w:rsidRPr="00324B8F">
        <w:rPr>
          <w:rFonts w:ascii="Arial" w:hAnsi="Arial" w:cs="Arial"/>
          <w:lang w:val="de-CH"/>
        </w:rPr>
        <w:t xml:space="preserve">Instagram: </w:t>
      </w:r>
      <w:hyperlink r:id="rId8" w:history="1">
        <w:r w:rsidRPr="00324B8F">
          <w:rPr>
            <w:rStyle w:val="Hyperlink"/>
            <w:rFonts w:ascii="Arial" w:hAnsi="Arial" w:cs="Arial"/>
            <w:lang w:val="de-CH"/>
          </w:rPr>
          <w:t>www.instagram.com/tuerkeitourismus/</w:t>
        </w:r>
      </w:hyperlink>
      <w:r w:rsidRPr="00324B8F">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9"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0"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1"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2"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C2CEB"/>
    <w:rsid w:val="000D3E7E"/>
    <w:rsid w:val="00131185"/>
    <w:rsid w:val="001413A6"/>
    <w:rsid w:val="00181735"/>
    <w:rsid w:val="00182B6D"/>
    <w:rsid w:val="00190220"/>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67ECC"/>
    <w:rsid w:val="0097128F"/>
    <w:rsid w:val="0098063A"/>
    <w:rsid w:val="009807CB"/>
    <w:rsid w:val="00982BBE"/>
    <w:rsid w:val="009C2EB7"/>
    <w:rsid w:val="009E36D8"/>
    <w:rsid w:val="00A36537"/>
    <w:rsid w:val="00A51D7A"/>
    <w:rsid w:val="00A87538"/>
    <w:rsid w:val="00AA0A56"/>
    <w:rsid w:val="00AE739C"/>
    <w:rsid w:val="00AF6141"/>
    <w:rsid w:val="00B1761F"/>
    <w:rsid w:val="00B230CD"/>
    <w:rsid w:val="00B24093"/>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979A8"/>
    <w:rsid w:val="00CC0CF0"/>
    <w:rsid w:val="00CF46FA"/>
    <w:rsid w:val="00D25BAA"/>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5358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10</cp:revision>
  <dcterms:created xsi:type="dcterms:W3CDTF">2023-04-17T06:44:00Z</dcterms:created>
  <dcterms:modified xsi:type="dcterms:W3CDTF">2023-11-03T17:48:00Z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