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261B014A" w14:textId="77777777" w:rsidR="00F41E49" w:rsidRPr="00F41E49" w:rsidRDefault="00F41E49" w:rsidP="00F41E49">
      <w:pPr>
        <w:jc w:val="both"/>
        <w:rPr>
          <w:rFonts w:ascii="Arial" w:eastAsia="Calibri" w:hAnsi="Arial" w:cs="Arial"/>
          <w:b/>
          <w:iCs/>
          <w:sz w:val="28"/>
          <w:szCs w:val="28"/>
          <w:lang w:val="de-CH"/>
        </w:rPr>
      </w:pPr>
      <w:r w:rsidRPr="00F41E49">
        <w:rPr>
          <w:rFonts w:ascii="Arial" w:eastAsia="Calibri" w:hAnsi="Arial" w:cs="Arial"/>
          <w:b/>
          <w:iCs/>
          <w:sz w:val="28"/>
          <w:szCs w:val="28"/>
          <w:lang w:val="de-CH"/>
        </w:rPr>
        <w:t>Entspannt und cool: Lernen Sie Istanbuls anatolische Seite kennen</w:t>
      </w:r>
    </w:p>
    <w:p w14:paraId="3AAC0102" w14:textId="024C7F72" w:rsidR="00F41E49" w:rsidRPr="002574B5" w:rsidRDefault="005626E4" w:rsidP="002574B5">
      <w:pPr>
        <w:pStyle w:val="KeinLeerraum"/>
        <w:spacing w:after="120" w:line="300" w:lineRule="exact"/>
        <w:jc w:val="both"/>
        <w:rPr>
          <w:rFonts w:ascii="Arial" w:eastAsia="Times New Roman" w:hAnsi="Arial" w:cs="Arial"/>
          <w:b/>
          <w:bCs/>
          <w:lang w:val="de-CH"/>
        </w:rPr>
      </w:pPr>
      <w:r w:rsidRPr="007C55F8">
        <w:rPr>
          <w:rFonts w:ascii="Arial" w:eastAsia="Times New Roman" w:hAnsi="Arial" w:cs="Arial"/>
          <w:b/>
          <w:bCs/>
          <w:lang w:val="de-CH"/>
        </w:rPr>
        <w:t xml:space="preserve">Bern, </w:t>
      </w:r>
      <w:r w:rsidR="00F41E49">
        <w:rPr>
          <w:rFonts w:ascii="Arial" w:eastAsia="Times New Roman" w:hAnsi="Arial" w:cs="Arial"/>
          <w:b/>
          <w:bCs/>
          <w:lang w:val="de-CH"/>
        </w:rPr>
        <w:t>03</w:t>
      </w:r>
      <w:r w:rsidR="009E7522" w:rsidRPr="007C55F8">
        <w:rPr>
          <w:rFonts w:ascii="Arial" w:eastAsia="Times New Roman" w:hAnsi="Arial" w:cs="Arial"/>
          <w:b/>
          <w:bCs/>
          <w:lang w:val="de-CH"/>
        </w:rPr>
        <w:t>.0</w:t>
      </w:r>
      <w:r w:rsidR="00F41E49">
        <w:rPr>
          <w:rFonts w:ascii="Arial" w:eastAsia="Times New Roman" w:hAnsi="Arial" w:cs="Arial"/>
          <w:b/>
          <w:bCs/>
          <w:lang w:val="de-CH"/>
        </w:rPr>
        <w:t>7</w:t>
      </w:r>
      <w:r w:rsidR="009E7522" w:rsidRPr="007C55F8">
        <w:rPr>
          <w:rFonts w:ascii="Arial" w:eastAsia="Times New Roman" w:hAnsi="Arial" w:cs="Arial"/>
          <w:b/>
          <w:bCs/>
          <w:lang w:val="de-CH"/>
        </w:rPr>
        <w:t>.</w:t>
      </w:r>
      <w:r w:rsidRPr="007C55F8">
        <w:rPr>
          <w:rFonts w:ascii="Arial" w:eastAsia="Times New Roman" w:hAnsi="Arial" w:cs="Arial"/>
          <w:b/>
          <w:bCs/>
          <w:lang w:val="de-CH"/>
        </w:rPr>
        <w:t xml:space="preserve">2023. </w:t>
      </w:r>
      <w:r w:rsidR="00F41E49" w:rsidRPr="00F41E49">
        <w:rPr>
          <w:rFonts w:ascii="Arial" w:eastAsia="Times New Roman" w:hAnsi="Arial" w:cs="Arial"/>
          <w:b/>
          <w:bCs/>
          <w:lang w:val="de-CH"/>
        </w:rPr>
        <w:t>Istanbul bietet eine Vielzahl weltberühmter Attraktionen, und die anatolische Seite der Stadt, auch bekannt als der asiatische Teil, trägt mit ihrer entspannten und doch "coolen" Atmosphäre zu diesem Ruhm bei. Die anatolische Seite von Istanbul hat ihre eigenen unverwechselbaren</w:t>
      </w:r>
    </w:p>
    <w:p w14:paraId="3E1A50CD" w14:textId="77777777" w:rsidR="00F41E49" w:rsidRPr="00F41E49" w:rsidRDefault="00F41E49" w:rsidP="00F41E49">
      <w:pPr>
        <w:pStyle w:val="KeinLeerraum"/>
        <w:spacing w:after="120" w:line="300" w:lineRule="exact"/>
        <w:jc w:val="both"/>
        <w:rPr>
          <w:rFonts w:ascii="Arial" w:eastAsia="Times New Roman" w:hAnsi="Arial" w:cs="Arial"/>
          <w:lang w:val="de-CH"/>
        </w:rPr>
      </w:pPr>
      <w:r w:rsidRPr="00F41E49">
        <w:rPr>
          <w:rFonts w:ascii="Arial" w:eastAsia="Times New Roman" w:hAnsi="Arial" w:cs="Arial"/>
          <w:lang w:val="de-CH"/>
        </w:rPr>
        <w:t>Qualitäten, darunter eine wunderschöne Natur, historische Sehenswürdigkeiten, aufregendes Nachtleben, eine köstliche Küche und zahlreiche Einkaufsmöglichkeiten. Hier sind einige der besten Erfahrungen, die die anatolische Seite von İstanbul zu bieten hat. Aber denken Sie daran, der beste Weg, diese Seite der Stadt zu erleben, beginnt mit einer entspannenden Fährfahrt über den wunderschönen Bosporus von der europäischen Seite aus.</w:t>
      </w:r>
    </w:p>
    <w:p w14:paraId="7A52CA6D" w14:textId="77777777" w:rsidR="00F41E49" w:rsidRPr="00F41E49" w:rsidRDefault="00F41E49" w:rsidP="00F41E49">
      <w:pPr>
        <w:pStyle w:val="KeinLeerraum"/>
        <w:spacing w:after="120" w:line="300" w:lineRule="exact"/>
        <w:jc w:val="both"/>
        <w:rPr>
          <w:rFonts w:ascii="Arial" w:eastAsia="Times New Roman" w:hAnsi="Arial" w:cs="Arial"/>
          <w:b/>
          <w:bCs/>
          <w:lang w:val="de-CH"/>
        </w:rPr>
      </w:pPr>
      <w:r w:rsidRPr="00F41E49">
        <w:rPr>
          <w:rFonts w:ascii="Arial" w:eastAsia="Times New Roman" w:hAnsi="Arial" w:cs="Arial"/>
          <w:b/>
          <w:bCs/>
          <w:lang w:val="de-CH"/>
        </w:rPr>
        <w:t>Die überraschende Aura der Prinzeninseln von Istanbul</w:t>
      </w:r>
    </w:p>
    <w:p w14:paraId="552CBB8C" w14:textId="77777777" w:rsidR="00F41E49" w:rsidRPr="00F41E49" w:rsidRDefault="00F41E49" w:rsidP="00F41E49">
      <w:pPr>
        <w:pStyle w:val="KeinLeerraum"/>
        <w:spacing w:after="120" w:line="300" w:lineRule="exact"/>
        <w:jc w:val="both"/>
        <w:rPr>
          <w:rFonts w:ascii="Arial" w:eastAsia="Times New Roman" w:hAnsi="Arial" w:cs="Arial"/>
          <w:lang w:val="de-CH"/>
        </w:rPr>
      </w:pPr>
      <w:r w:rsidRPr="00F41E49">
        <w:rPr>
          <w:rFonts w:ascii="Arial" w:eastAsia="Times New Roman" w:hAnsi="Arial" w:cs="Arial"/>
          <w:lang w:val="de-CH"/>
        </w:rPr>
        <w:t>Die Prinzeninseln im Marmarameer, in der Nähe der anatolischen Seite von Istanbul, zeichnen sich durch ihre atemberaubende Natur aus, begleitet von einer sanften Brise, die den Duft der üppigen Mimosenblüten trägt. Die Inseln beherbergen auch historische Herrenhäuser, in denen einige der berühmtesten Schriftsteller der Türkei einst lebten.</w:t>
      </w:r>
    </w:p>
    <w:p w14:paraId="6659C43C" w14:textId="77777777" w:rsidR="00F41E49" w:rsidRPr="00F41E49" w:rsidRDefault="00F41E49" w:rsidP="00F41E49">
      <w:pPr>
        <w:pStyle w:val="KeinLeerraum"/>
        <w:spacing w:after="120" w:line="300" w:lineRule="exact"/>
        <w:jc w:val="both"/>
        <w:rPr>
          <w:rFonts w:ascii="Arial" w:eastAsia="Times New Roman" w:hAnsi="Arial" w:cs="Arial"/>
          <w:b/>
          <w:bCs/>
          <w:lang w:val="de-CH"/>
        </w:rPr>
      </w:pPr>
      <w:r w:rsidRPr="00F41E49">
        <w:rPr>
          <w:rFonts w:ascii="Arial" w:eastAsia="Times New Roman" w:hAnsi="Arial" w:cs="Arial"/>
          <w:b/>
          <w:bCs/>
          <w:lang w:val="de-CH"/>
        </w:rPr>
        <w:t xml:space="preserve">Eine Reihe historischer Stadtviertel am Bosporus </w:t>
      </w:r>
    </w:p>
    <w:p w14:paraId="1CCA0EA3" w14:textId="77777777" w:rsidR="00F41E49" w:rsidRPr="00F41E49" w:rsidRDefault="00F41E49" w:rsidP="00F41E49">
      <w:pPr>
        <w:pStyle w:val="KeinLeerraum"/>
        <w:spacing w:after="120" w:line="300" w:lineRule="exact"/>
        <w:jc w:val="both"/>
        <w:rPr>
          <w:rFonts w:ascii="Arial" w:eastAsia="Times New Roman" w:hAnsi="Arial" w:cs="Arial"/>
          <w:lang w:val="de-CH"/>
        </w:rPr>
      </w:pPr>
      <w:r w:rsidRPr="00F41E49">
        <w:rPr>
          <w:rFonts w:ascii="Arial" w:eastAsia="Times New Roman" w:hAnsi="Arial" w:cs="Arial"/>
          <w:lang w:val="de-CH"/>
        </w:rPr>
        <w:t xml:space="preserve">Nachdem Sie die Fähre in Üsküdar verlassen haben und direkt nach Anadolu Hisarı fahren, erwartet Sie eine beeindruckende Landschaft mit wunderschönen Vierteln und eleganten, jahrhundertealten Gebäuden. Ihr erster Halt ist Kuzguncuk, </w:t>
      </w:r>
      <w:proofErr w:type="gramStart"/>
      <w:r w:rsidRPr="00F41E49">
        <w:rPr>
          <w:rFonts w:ascii="Arial" w:eastAsia="Times New Roman" w:hAnsi="Arial" w:cs="Arial"/>
          <w:lang w:val="de-CH"/>
        </w:rPr>
        <w:t>das</w:t>
      </w:r>
      <w:proofErr w:type="gramEnd"/>
      <w:r w:rsidRPr="00F41E49">
        <w:rPr>
          <w:rFonts w:ascii="Arial" w:eastAsia="Times New Roman" w:hAnsi="Arial" w:cs="Arial"/>
          <w:lang w:val="de-CH"/>
        </w:rPr>
        <w:t xml:space="preserve"> Sie mit seinen farbenfrohen und historischen Gebäuden entlang des Bosporus, umgeben von majestätischen Platanen, überraschen wird. Beylerbeyi, einer der ältesten Haltepunkte Istanbuls am Bosporus, besticht durch seine malerische Küstenlinie und den beeindruckenden historischen Palast. In Çengelköy finden Sie ebenfalls viele jahrhundertealte Herrenhäuser, charmante Viertel und gemütliche Fischrestaurants, in denen Sie köstliche Mezes und frische Meeresfrüchte geniessen können.</w:t>
      </w:r>
    </w:p>
    <w:p w14:paraId="33AC927B" w14:textId="77777777" w:rsidR="00F41E49" w:rsidRPr="00F41E49" w:rsidRDefault="00F41E49" w:rsidP="00F41E49">
      <w:pPr>
        <w:pStyle w:val="KeinLeerraum"/>
        <w:spacing w:after="120" w:line="300" w:lineRule="exact"/>
        <w:jc w:val="both"/>
        <w:rPr>
          <w:rFonts w:ascii="Arial" w:eastAsia="Times New Roman" w:hAnsi="Arial" w:cs="Arial"/>
          <w:b/>
          <w:bCs/>
          <w:lang w:val="de-CH"/>
        </w:rPr>
      </w:pPr>
      <w:r w:rsidRPr="00F41E49">
        <w:rPr>
          <w:rFonts w:ascii="Arial" w:eastAsia="Times New Roman" w:hAnsi="Arial" w:cs="Arial"/>
          <w:b/>
          <w:bCs/>
          <w:lang w:val="de-CH"/>
        </w:rPr>
        <w:t>Kadıköy: Einer der coolsten Stadtteile der Welt</w:t>
      </w:r>
    </w:p>
    <w:p w14:paraId="7E7C55E4" w14:textId="77777777" w:rsidR="00F41E49" w:rsidRPr="00F41E49" w:rsidRDefault="00F41E49" w:rsidP="00F41E49">
      <w:pPr>
        <w:pStyle w:val="KeinLeerraum"/>
        <w:spacing w:after="120" w:line="300" w:lineRule="exact"/>
        <w:jc w:val="both"/>
        <w:rPr>
          <w:rFonts w:ascii="Arial" w:eastAsia="Times New Roman" w:hAnsi="Arial" w:cs="Arial"/>
          <w:lang w:val="de-CH"/>
        </w:rPr>
      </w:pPr>
      <w:r w:rsidRPr="00F41E49">
        <w:rPr>
          <w:rFonts w:ascii="Arial" w:eastAsia="Times New Roman" w:hAnsi="Arial" w:cs="Arial"/>
          <w:lang w:val="de-CH"/>
        </w:rPr>
        <w:t>In den letzten Jahren hat sich Kadıköy zu einem pulsierenden sozialen Zentrum Istanbuls entwickelt, das mit seinen Cafés, Kneipen, Restaurants, Weinhäusern und Tavernen eine lebhafte Atmosphäre bietet. Doch Kadıköy hat noch viel mehr zu bieten, das darauf wartet, von Ihnen entdeckt und erlebt zu werden. Diese Stadt in der Stadt begrüsst Sie mit einer Fülle von Antiquitätengeschäften, Plattenläden, Antiquariaten und sogar einem jahrhundertealten Opernhaus sowie einer Apotheke, die seit Generationen existiert. Kadıköy ist ein Ort voller kultureller Schätze, die darauf warten, von Ihnen erkundet zu werden</w:t>
      </w:r>
    </w:p>
    <w:p w14:paraId="00B8E33E" w14:textId="77777777" w:rsidR="00F41E49" w:rsidRPr="00F41E49" w:rsidRDefault="00F41E49" w:rsidP="00F41E49">
      <w:pPr>
        <w:pStyle w:val="KeinLeerraum"/>
        <w:spacing w:after="120" w:line="300" w:lineRule="exact"/>
        <w:jc w:val="both"/>
        <w:rPr>
          <w:rFonts w:ascii="Arial" w:eastAsia="Times New Roman" w:hAnsi="Arial" w:cs="Arial"/>
          <w:b/>
          <w:bCs/>
          <w:lang w:val="de-CH"/>
        </w:rPr>
      </w:pPr>
      <w:r w:rsidRPr="00F41E49">
        <w:rPr>
          <w:rFonts w:ascii="Arial" w:eastAsia="Times New Roman" w:hAnsi="Arial" w:cs="Arial"/>
          <w:b/>
          <w:bCs/>
          <w:lang w:val="de-CH"/>
        </w:rPr>
        <w:t xml:space="preserve">Die einzigartige </w:t>
      </w:r>
      <w:proofErr w:type="spellStart"/>
      <w:r w:rsidRPr="00F41E49">
        <w:rPr>
          <w:rFonts w:ascii="Arial" w:eastAsia="Times New Roman" w:hAnsi="Arial" w:cs="Arial"/>
          <w:b/>
          <w:bCs/>
          <w:lang w:val="de-CH"/>
        </w:rPr>
        <w:t>Bağdat</w:t>
      </w:r>
      <w:proofErr w:type="spellEnd"/>
      <w:r w:rsidRPr="00F41E49">
        <w:rPr>
          <w:rFonts w:ascii="Arial" w:eastAsia="Times New Roman" w:hAnsi="Arial" w:cs="Arial"/>
          <w:b/>
          <w:bCs/>
          <w:lang w:val="de-CH"/>
        </w:rPr>
        <w:t>-Strasse</w:t>
      </w:r>
    </w:p>
    <w:p w14:paraId="4FF28137" w14:textId="77777777" w:rsidR="00F41E49" w:rsidRPr="00F41E49" w:rsidRDefault="00F41E49" w:rsidP="00F41E49">
      <w:pPr>
        <w:pStyle w:val="KeinLeerraum"/>
        <w:spacing w:after="120" w:line="300" w:lineRule="exact"/>
        <w:jc w:val="both"/>
        <w:rPr>
          <w:rFonts w:ascii="Arial" w:eastAsia="Times New Roman" w:hAnsi="Arial" w:cs="Arial"/>
          <w:lang w:val="de-CH"/>
        </w:rPr>
      </w:pPr>
      <w:r w:rsidRPr="00F41E49">
        <w:rPr>
          <w:rFonts w:ascii="Arial" w:eastAsia="Times New Roman" w:hAnsi="Arial" w:cs="Arial"/>
          <w:lang w:val="de-CH"/>
        </w:rPr>
        <w:t xml:space="preserve">Die Bağdat-Strasse erstreckt sich über 14 Kilometer auf der anatolischen Seite und wird nicht nur als die luxuriöseste Strasse, sondern auch als eine der schönsten Einkaufsstrassen der Welt angesehen. Ein entspannter Spaziergang entlang dieser Strasse ermöglicht es Ihnen, die ansprechenden </w:t>
      </w:r>
      <w:r w:rsidRPr="00F41E49">
        <w:rPr>
          <w:rFonts w:ascii="Arial" w:eastAsia="Times New Roman" w:hAnsi="Arial" w:cs="Arial"/>
          <w:lang w:val="de-CH"/>
        </w:rPr>
        <w:lastRenderedPageBreak/>
        <w:t>Schaufenster zu bewundern. Doch das ist nicht alles - hier finden Sie auch eine Fülle von kulinarischen Genüssen, von Gourmet-Restaurants bis hin zu authentischen lokalen und internationalen Küchen, die jeden Geschmack befriedigen.</w:t>
      </w:r>
    </w:p>
    <w:p w14:paraId="28CC08E6" w14:textId="43A0950A" w:rsidR="005626E4" w:rsidRPr="007C55F8" w:rsidRDefault="00B64ACF" w:rsidP="00324B8F">
      <w:pPr>
        <w:pStyle w:val="KeinLeerraum"/>
        <w:spacing w:after="120" w:line="300" w:lineRule="exact"/>
        <w:jc w:val="both"/>
        <w:rPr>
          <w:rStyle w:val="Hyperlink"/>
          <w:rFonts w:ascii="Arial" w:eastAsia="Times New Roman" w:hAnsi="Arial" w:cs="Arial"/>
          <w:lang w:val="en-US"/>
        </w:rPr>
      </w:pPr>
      <w:r>
        <w:rPr>
          <w:rFonts w:ascii="Arial" w:eastAsia="Times New Roman" w:hAnsi="Arial" w:cs="Arial"/>
          <w:lang w:val="en-US"/>
        </w:rPr>
        <w:fldChar w:fldCharType="begin"/>
      </w:r>
      <w:r w:rsidR="00F82A54">
        <w:rPr>
          <w:rFonts w:ascii="Arial" w:eastAsia="Times New Roman" w:hAnsi="Arial" w:cs="Arial"/>
          <w:lang w:val="en-US"/>
        </w:rPr>
        <w:instrText>HYPERLINK "https://we.tl/t-C4HFspriJs"</w:instrText>
      </w:r>
      <w:r w:rsidR="00F82A54">
        <w:rPr>
          <w:rFonts w:ascii="Arial" w:eastAsia="Times New Roman" w:hAnsi="Arial" w:cs="Arial"/>
          <w:lang w:val="en-US"/>
        </w:rPr>
      </w:r>
      <w:r>
        <w:rPr>
          <w:rFonts w:ascii="Arial" w:eastAsia="Times New Roman" w:hAnsi="Arial" w:cs="Arial"/>
          <w:lang w:val="en-US"/>
        </w:rPr>
        <w:fldChar w:fldCharType="separate"/>
      </w:r>
      <w:r w:rsidR="00324B8F" w:rsidRPr="001A6E15">
        <w:rPr>
          <w:rStyle w:val="Hyperlink"/>
          <w:rFonts w:ascii="Arial" w:eastAsia="Times New Roman" w:hAnsi="Arial" w:cs="Arial"/>
          <w:lang w:val="en-US"/>
        </w:rPr>
        <w:t xml:space="preserve">Bilder Download </w:t>
      </w:r>
    </w:p>
    <w:p w14:paraId="5946C7D9" w14:textId="394793FA" w:rsidR="00324B8F" w:rsidRPr="007C55F8" w:rsidRDefault="00B64ACF"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r w:rsidR="00324B8F" w:rsidRPr="007C55F8">
        <w:rPr>
          <w:rFonts w:ascii="Arial" w:eastAsia="Times New Roman" w:hAnsi="Arial" w:cs="Arial"/>
          <w:lang w:val="en-US"/>
        </w:rPr>
        <w:t xml:space="preserve">Bilder © Go Türkiye </w:t>
      </w:r>
    </w:p>
    <w:p w14:paraId="1A4EDE59" w14:textId="77777777" w:rsidR="005626E4" w:rsidRPr="007C55F8" w:rsidRDefault="005626E4" w:rsidP="005626E4">
      <w:pPr>
        <w:pStyle w:val="KeinLeerraum"/>
        <w:spacing w:after="120" w:line="300" w:lineRule="exact"/>
        <w:jc w:val="both"/>
        <w:rPr>
          <w:rFonts w:ascii="Arial" w:hAnsi="Arial" w:cs="Arial"/>
          <w:b/>
          <w:bCs/>
          <w:lang w:val="en-US"/>
        </w:rPr>
      </w:pPr>
      <w:r w:rsidRPr="007C55F8">
        <w:rPr>
          <w:rFonts w:ascii="Arial" w:hAnsi="Arial" w:cs="Arial"/>
          <w:b/>
          <w:bCs/>
          <w:lang w:val="en-US"/>
        </w:rPr>
        <w:t xml:space="preserve">Social Media </w:t>
      </w:r>
    </w:p>
    <w:p w14:paraId="5EB4B068" w14:textId="77777777" w:rsidR="005626E4" w:rsidRPr="007C55F8" w:rsidRDefault="005626E4" w:rsidP="005626E4">
      <w:pPr>
        <w:pStyle w:val="KeinLeerraum"/>
        <w:spacing w:after="120" w:line="300" w:lineRule="exact"/>
        <w:jc w:val="both"/>
        <w:rPr>
          <w:rFonts w:ascii="Arial" w:hAnsi="Arial" w:cs="Arial"/>
          <w:lang w:val="en-US"/>
        </w:rPr>
      </w:pPr>
      <w:r w:rsidRPr="007C55F8">
        <w:rPr>
          <w:rFonts w:ascii="Arial" w:hAnsi="Arial" w:cs="Arial"/>
          <w:lang w:val="en-US"/>
        </w:rPr>
        <w:t xml:space="preserve">Website: </w:t>
      </w:r>
      <w:hyperlink r:id="rId7" w:history="1">
        <w:r w:rsidRPr="007C55F8">
          <w:rPr>
            <w:rStyle w:val="Hyperlink"/>
            <w:rFonts w:ascii="Arial" w:hAnsi="Arial" w:cs="Arial"/>
            <w:lang w:val="en-US"/>
          </w:rPr>
          <w:t>goturkiye.com/</w:t>
        </w:r>
      </w:hyperlink>
      <w:r w:rsidRPr="007C55F8">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A6E15" w:rsidRDefault="005626E4" w:rsidP="005626E4">
      <w:pPr>
        <w:pStyle w:val="KeinLeerraum"/>
        <w:spacing w:after="120" w:line="300" w:lineRule="exact"/>
        <w:jc w:val="both"/>
        <w:rPr>
          <w:rFonts w:ascii="Arial" w:hAnsi="Arial" w:cs="Arial"/>
          <w:lang w:val="de-CH"/>
        </w:rPr>
      </w:pPr>
      <w:r w:rsidRPr="001A6E15">
        <w:rPr>
          <w:rFonts w:ascii="Arial" w:hAnsi="Arial" w:cs="Arial"/>
          <w:lang w:val="de-CH"/>
        </w:rPr>
        <w:t xml:space="preserve">Instagram: </w:t>
      </w:r>
      <w:hyperlink r:id="rId9" w:history="1">
        <w:r w:rsidRPr="001A6E15">
          <w:rPr>
            <w:rStyle w:val="Hyperlink"/>
            <w:rFonts w:ascii="Arial" w:hAnsi="Arial" w:cs="Arial"/>
            <w:lang w:val="de-CH"/>
          </w:rPr>
          <w:t>www.instagram.com/tuerkeitourismus/</w:t>
        </w:r>
      </w:hyperlink>
      <w:r w:rsidRPr="001A6E15">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46311"/>
    <w:rsid w:val="00181735"/>
    <w:rsid w:val="00182B6D"/>
    <w:rsid w:val="00190220"/>
    <w:rsid w:val="00195326"/>
    <w:rsid w:val="001A6E15"/>
    <w:rsid w:val="00214B07"/>
    <w:rsid w:val="0022738B"/>
    <w:rsid w:val="00234909"/>
    <w:rsid w:val="002415CB"/>
    <w:rsid w:val="002437A8"/>
    <w:rsid w:val="002574B5"/>
    <w:rsid w:val="00281A4D"/>
    <w:rsid w:val="002E7F77"/>
    <w:rsid w:val="00311D92"/>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C55F8"/>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87DE3"/>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41E49"/>
    <w:rsid w:val="00F51300"/>
    <w:rsid w:val="00F70897"/>
    <w:rsid w:val="00F82A54"/>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4238</Characters>
  <Application>Microsoft Office Word</Application>
  <DocSecurity>0</DocSecurity>
  <Lines>68</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22</cp:revision>
  <dcterms:created xsi:type="dcterms:W3CDTF">2023-04-17T06:44:00Z</dcterms:created>
  <dcterms:modified xsi:type="dcterms:W3CDTF">2023-08-02T09:50:00Z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