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00F73B75" w14:textId="0C459167" w:rsidR="0063071E" w:rsidRPr="0063071E" w:rsidRDefault="00E03991" w:rsidP="0063071E">
      <w:pPr>
        <w:spacing w:after="0" w:line="360" w:lineRule="auto"/>
        <w:jc w:val="both"/>
        <w:rPr>
          <w:rFonts w:ascii="Arial" w:eastAsia="Calibri" w:hAnsi="Arial" w:cs="Arial"/>
          <w:b/>
          <w:iCs/>
          <w:sz w:val="28"/>
          <w:szCs w:val="28"/>
          <w:lang w:val="fr-CH"/>
        </w:rPr>
      </w:pPr>
      <w:r w:rsidRPr="00E03991">
        <w:rPr>
          <w:rFonts w:ascii="Arial" w:eastAsia="Calibri" w:hAnsi="Arial" w:cs="Arial"/>
          <w:b/>
          <w:iCs/>
          <w:sz w:val="28"/>
          <w:szCs w:val="28"/>
          <w:lang w:val="fr-CH"/>
        </w:rPr>
        <w:t xml:space="preserve">Türkiye : </w:t>
      </w:r>
      <w:r w:rsidR="0063071E" w:rsidRPr="0063071E">
        <w:rPr>
          <w:rFonts w:ascii="Arial" w:eastAsia="Calibri" w:hAnsi="Arial" w:cs="Arial"/>
          <w:b/>
          <w:iCs/>
          <w:sz w:val="28"/>
          <w:szCs w:val="28"/>
          <w:lang w:val="fr-CH"/>
        </w:rPr>
        <w:t>Cinq raisons pour lesquelles vous devriez visiter la Cappadoce au moins une fois dans votre vie</w:t>
      </w:r>
    </w:p>
    <w:p w14:paraId="1D725128" w14:textId="65593DBF" w:rsidR="0063071E" w:rsidRPr="0063071E" w:rsidRDefault="00A71228" w:rsidP="0063071E">
      <w:pPr>
        <w:pStyle w:val="KeinLeerraum"/>
        <w:spacing w:after="120" w:line="300" w:lineRule="exact"/>
        <w:jc w:val="both"/>
        <w:rPr>
          <w:rFonts w:ascii="Arial" w:eastAsia="Times New Roman" w:hAnsi="Arial" w:cs="Arial"/>
          <w:lang w:val="fr-CH"/>
        </w:rPr>
      </w:pPr>
      <w:r w:rsidRPr="0063071E">
        <w:rPr>
          <w:rFonts w:ascii="Arial" w:eastAsia="Calibri" w:hAnsi="Arial" w:cs="Arial"/>
          <w:b/>
          <w:bCs/>
          <w:lang w:val="fr-CH"/>
        </w:rPr>
        <w:t>Ber</w:t>
      </w:r>
      <w:r w:rsidR="0065785E" w:rsidRPr="0063071E">
        <w:rPr>
          <w:rFonts w:ascii="Arial" w:eastAsia="Calibri" w:hAnsi="Arial" w:cs="Arial"/>
          <w:b/>
          <w:bCs/>
          <w:lang w:val="fr-CH"/>
        </w:rPr>
        <w:t>ne, le</w:t>
      </w:r>
      <w:r w:rsidR="00B909ED" w:rsidRPr="0063071E">
        <w:rPr>
          <w:rFonts w:ascii="Arial" w:eastAsia="Calibri" w:hAnsi="Arial" w:cs="Arial"/>
          <w:b/>
          <w:bCs/>
          <w:lang w:val="fr-CH"/>
        </w:rPr>
        <w:t xml:space="preserve"> </w:t>
      </w:r>
      <w:r w:rsidR="00AF1F53" w:rsidRPr="0063071E">
        <w:rPr>
          <w:rFonts w:ascii="Arial" w:eastAsia="Calibri" w:hAnsi="Arial" w:cs="Arial"/>
          <w:b/>
          <w:bCs/>
          <w:lang w:val="fr-CH"/>
        </w:rPr>
        <w:t>1</w:t>
      </w:r>
      <w:r w:rsidR="009C67CA" w:rsidRPr="0063071E">
        <w:rPr>
          <w:rFonts w:ascii="Arial" w:eastAsia="Calibri" w:hAnsi="Arial" w:cs="Arial"/>
          <w:b/>
          <w:bCs/>
          <w:lang w:val="fr-CH"/>
        </w:rPr>
        <w:t>2</w:t>
      </w:r>
      <w:r w:rsidR="000E3E04" w:rsidRPr="0063071E">
        <w:rPr>
          <w:rFonts w:ascii="Arial" w:eastAsia="Calibri" w:hAnsi="Arial" w:cs="Arial"/>
          <w:b/>
          <w:bCs/>
          <w:lang w:val="fr-CH"/>
        </w:rPr>
        <w:t>.0</w:t>
      </w:r>
      <w:r w:rsidR="009C67CA" w:rsidRPr="0063071E">
        <w:rPr>
          <w:rFonts w:ascii="Arial" w:eastAsia="Calibri" w:hAnsi="Arial" w:cs="Arial"/>
          <w:b/>
          <w:bCs/>
          <w:lang w:val="fr-CH"/>
        </w:rPr>
        <w:t>6</w:t>
      </w:r>
      <w:r w:rsidR="000E3E04" w:rsidRPr="0063071E">
        <w:rPr>
          <w:rFonts w:ascii="Arial" w:eastAsia="Calibri" w:hAnsi="Arial" w:cs="Arial"/>
          <w:b/>
          <w:bCs/>
          <w:lang w:val="fr-CH"/>
        </w:rPr>
        <w:t>.2023</w:t>
      </w:r>
      <w:r w:rsidR="00A2081F" w:rsidRPr="0063071E">
        <w:rPr>
          <w:rFonts w:ascii="Arial" w:eastAsia="Calibri" w:hAnsi="Arial" w:cs="Arial"/>
          <w:b/>
          <w:bCs/>
          <w:lang w:val="fr-CH"/>
        </w:rPr>
        <w:t xml:space="preserve">. </w:t>
      </w:r>
      <w:r w:rsidR="0063071E" w:rsidRPr="0063071E">
        <w:rPr>
          <w:rFonts w:ascii="Arial" w:eastAsia="Times New Roman" w:hAnsi="Arial" w:cs="Arial"/>
          <w:b/>
          <w:bCs/>
          <w:lang w:val="fr-CH"/>
        </w:rPr>
        <w:t>La Cappadoce est l'une des régions les plus attrayantes de Türkiye, qui séduit les touristes par la beauté époustouflante de sa nature et de ses sites historiques.</w:t>
      </w:r>
    </w:p>
    <w:p w14:paraId="0120AE51" w14:textId="77777777" w:rsidR="0063071E" w:rsidRPr="0063071E" w:rsidRDefault="0063071E" w:rsidP="0063071E">
      <w:pPr>
        <w:pStyle w:val="KeinLeerraum"/>
        <w:spacing w:after="120" w:line="300" w:lineRule="exact"/>
        <w:jc w:val="both"/>
        <w:rPr>
          <w:rFonts w:ascii="Arial" w:eastAsia="Times New Roman" w:hAnsi="Arial" w:cs="Arial"/>
          <w:lang w:val="fr-CH"/>
        </w:rPr>
      </w:pPr>
      <w:r w:rsidRPr="0063071E">
        <w:rPr>
          <w:rFonts w:ascii="Arial" w:eastAsia="Times New Roman" w:hAnsi="Arial" w:cs="Arial"/>
          <w:lang w:val="fr-CH"/>
        </w:rPr>
        <w:t>Cette "région féerique" offre une expérience unique en toute saison avec ses hôtels troglodytes, ses montgolfières colorées, ses étapes culturelles particulières et sa culture millénaire de la viticulture et de la poterie. Voici cinq raisons pour lesquelles vous ne devriez pas manquer un voyage en Cappadoce.</w:t>
      </w:r>
    </w:p>
    <w:p w14:paraId="78D5830D" w14:textId="77777777" w:rsidR="0063071E" w:rsidRPr="0063071E" w:rsidRDefault="0063071E" w:rsidP="0063071E">
      <w:pPr>
        <w:pStyle w:val="KeinLeerraum"/>
        <w:spacing w:after="120" w:line="300" w:lineRule="exact"/>
        <w:jc w:val="both"/>
        <w:rPr>
          <w:rFonts w:ascii="Arial" w:eastAsia="Times New Roman" w:hAnsi="Arial" w:cs="Arial"/>
          <w:lang w:val="fr-CH"/>
        </w:rPr>
      </w:pPr>
      <w:r w:rsidRPr="0063071E">
        <w:rPr>
          <w:rFonts w:ascii="Arial" w:eastAsia="Times New Roman" w:hAnsi="Arial" w:cs="Arial"/>
          <w:b/>
          <w:bCs/>
          <w:lang w:val="fr-CH"/>
        </w:rPr>
        <w:t>Les cheminées de fée : Le symbole de la Cappadoce</w:t>
      </w:r>
    </w:p>
    <w:p w14:paraId="3211917E" w14:textId="77777777" w:rsidR="0063071E" w:rsidRPr="0063071E" w:rsidRDefault="0063071E" w:rsidP="0063071E">
      <w:pPr>
        <w:pStyle w:val="KeinLeerraum"/>
        <w:spacing w:after="120" w:line="300" w:lineRule="exact"/>
        <w:jc w:val="both"/>
        <w:rPr>
          <w:rFonts w:ascii="Arial" w:eastAsia="Times New Roman" w:hAnsi="Arial" w:cs="Arial"/>
          <w:lang w:val="fr-CH"/>
        </w:rPr>
      </w:pPr>
      <w:r w:rsidRPr="0063071E">
        <w:rPr>
          <w:rFonts w:ascii="Arial" w:eastAsia="Times New Roman" w:hAnsi="Arial" w:cs="Arial"/>
          <w:lang w:val="fr-CH"/>
        </w:rPr>
        <w:t>La meilleure façon d'apprécier la vue imprenable sur ces formations rocheuses est de faire un tour en montgolfière. Alors que la montgolfière s'élève doucement au lever du soleil, vous aurez l'occasion d'admirer les vallées spectaculaires de la Cappadoce sous vos pieds.</w:t>
      </w:r>
    </w:p>
    <w:p w14:paraId="230897EA" w14:textId="77777777" w:rsidR="0063071E" w:rsidRPr="0063071E" w:rsidRDefault="0063071E" w:rsidP="0063071E">
      <w:pPr>
        <w:pStyle w:val="KeinLeerraum"/>
        <w:spacing w:after="120" w:line="300" w:lineRule="exact"/>
        <w:jc w:val="both"/>
        <w:rPr>
          <w:rFonts w:ascii="Arial" w:eastAsia="Times New Roman" w:hAnsi="Arial" w:cs="Arial"/>
          <w:b/>
          <w:bCs/>
          <w:lang w:val="fr-CH"/>
        </w:rPr>
      </w:pPr>
      <w:r w:rsidRPr="0063071E">
        <w:rPr>
          <w:rFonts w:ascii="Arial" w:eastAsia="Times New Roman" w:hAnsi="Arial" w:cs="Arial"/>
          <w:b/>
          <w:bCs/>
          <w:lang w:val="fr-CH"/>
        </w:rPr>
        <w:t>Dormir dans les hôtels troglodytes</w:t>
      </w:r>
    </w:p>
    <w:p w14:paraId="1BB8B9B6" w14:textId="77777777" w:rsidR="0063071E" w:rsidRPr="0063071E" w:rsidRDefault="0063071E" w:rsidP="0063071E">
      <w:pPr>
        <w:pStyle w:val="KeinLeerraum"/>
        <w:spacing w:after="120" w:line="300" w:lineRule="exact"/>
        <w:jc w:val="both"/>
        <w:rPr>
          <w:rFonts w:ascii="Arial" w:eastAsia="Times New Roman" w:hAnsi="Arial" w:cs="Arial"/>
          <w:lang w:val="fr-CH"/>
        </w:rPr>
      </w:pPr>
      <w:r w:rsidRPr="0063071E">
        <w:rPr>
          <w:rFonts w:ascii="Arial" w:eastAsia="Times New Roman" w:hAnsi="Arial" w:cs="Arial"/>
          <w:lang w:val="fr-CH"/>
        </w:rPr>
        <w:t>Le séjour dans un "hôtel troglodyte" est l'une des expériences les plus inoubliables que les visiteurs peuvent vivre en Cappadoce. L'architecture et le design uniques de ces hôtels troglodytes contribuent au charme du lieu et en font une destination touristique incontournable.</w:t>
      </w:r>
    </w:p>
    <w:p w14:paraId="155116F8" w14:textId="77777777" w:rsidR="0063071E" w:rsidRPr="0063071E" w:rsidRDefault="0063071E" w:rsidP="0063071E">
      <w:pPr>
        <w:pStyle w:val="KeinLeerraum"/>
        <w:spacing w:after="120" w:line="300" w:lineRule="exact"/>
        <w:jc w:val="both"/>
        <w:rPr>
          <w:rFonts w:ascii="Arial" w:eastAsia="Times New Roman" w:hAnsi="Arial" w:cs="Arial"/>
          <w:lang w:val="fr-CH"/>
        </w:rPr>
      </w:pPr>
      <w:r w:rsidRPr="0063071E">
        <w:rPr>
          <w:rFonts w:ascii="Arial" w:eastAsia="Times New Roman" w:hAnsi="Arial" w:cs="Arial"/>
          <w:b/>
          <w:bCs/>
          <w:lang w:val="fr-CH"/>
        </w:rPr>
        <w:t>Un voyage dans le temps dans les magnifiques villes souterraines</w:t>
      </w:r>
    </w:p>
    <w:p w14:paraId="62EADFFD" w14:textId="77777777" w:rsidR="0063071E" w:rsidRPr="0063071E" w:rsidRDefault="0063071E" w:rsidP="0063071E">
      <w:pPr>
        <w:pStyle w:val="KeinLeerraum"/>
        <w:spacing w:after="120" w:line="300" w:lineRule="exact"/>
        <w:jc w:val="both"/>
        <w:rPr>
          <w:rFonts w:ascii="Arial" w:eastAsia="Times New Roman" w:hAnsi="Arial" w:cs="Arial"/>
          <w:lang w:val="fr-CH"/>
        </w:rPr>
      </w:pPr>
      <w:r w:rsidRPr="0063071E">
        <w:rPr>
          <w:rFonts w:ascii="Arial" w:eastAsia="Times New Roman" w:hAnsi="Arial" w:cs="Arial"/>
          <w:lang w:val="fr-CH"/>
        </w:rPr>
        <w:t xml:space="preserve">Le musée en plein air de </w:t>
      </w:r>
      <w:proofErr w:type="spellStart"/>
      <w:r w:rsidRPr="0063071E">
        <w:rPr>
          <w:rFonts w:ascii="Arial" w:eastAsia="Times New Roman" w:hAnsi="Arial" w:cs="Arial"/>
          <w:lang w:val="fr-CH"/>
        </w:rPr>
        <w:t>Göreme</w:t>
      </w:r>
      <w:proofErr w:type="spellEnd"/>
      <w:r w:rsidRPr="0063071E">
        <w:rPr>
          <w:rFonts w:ascii="Arial" w:eastAsia="Times New Roman" w:hAnsi="Arial" w:cs="Arial"/>
          <w:lang w:val="fr-CH"/>
        </w:rPr>
        <w:t xml:space="preserve">, inscrit au patrimoine mondial de l'UNESCO depuis 1985, est connu pour ses sites sacrés taillés dans la roche ainsi que pour ses fresques. Ces villes, fondées aux septième et </w:t>
      </w:r>
      <w:proofErr w:type="gramStart"/>
      <w:r w:rsidRPr="0063071E">
        <w:rPr>
          <w:rFonts w:ascii="Arial" w:eastAsia="Times New Roman" w:hAnsi="Arial" w:cs="Arial"/>
          <w:lang w:val="fr-CH"/>
        </w:rPr>
        <w:t>huitième siècles</w:t>
      </w:r>
      <w:proofErr w:type="gramEnd"/>
      <w:r w:rsidRPr="0063071E">
        <w:rPr>
          <w:rFonts w:ascii="Arial" w:eastAsia="Times New Roman" w:hAnsi="Arial" w:cs="Arial"/>
          <w:lang w:val="fr-CH"/>
        </w:rPr>
        <w:t xml:space="preserve"> de notre ère, étaient utilisées par les premiers chrétiens pour leurs services religieux. Les villes souterraines comme </w:t>
      </w:r>
      <w:proofErr w:type="spellStart"/>
      <w:r w:rsidRPr="0063071E">
        <w:rPr>
          <w:rFonts w:ascii="Arial" w:eastAsia="Times New Roman" w:hAnsi="Arial" w:cs="Arial"/>
          <w:lang w:val="fr-CH"/>
        </w:rPr>
        <w:t>Kaymaklı</w:t>
      </w:r>
      <w:proofErr w:type="spellEnd"/>
      <w:r w:rsidRPr="0063071E">
        <w:rPr>
          <w:rFonts w:ascii="Arial" w:eastAsia="Times New Roman" w:hAnsi="Arial" w:cs="Arial"/>
          <w:lang w:val="fr-CH"/>
        </w:rPr>
        <w:t xml:space="preserve">, </w:t>
      </w:r>
      <w:proofErr w:type="spellStart"/>
      <w:r w:rsidRPr="0063071E">
        <w:rPr>
          <w:rFonts w:ascii="Arial" w:eastAsia="Times New Roman" w:hAnsi="Arial" w:cs="Arial"/>
          <w:lang w:val="fr-CH"/>
        </w:rPr>
        <w:t>Derinkuyu</w:t>
      </w:r>
      <w:proofErr w:type="spellEnd"/>
      <w:r w:rsidRPr="0063071E">
        <w:rPr>
          <w:rFonts w:ascii="Arial" w:eastAsia="Times New Roman" w:hAnsi="Arial" w:cs="Arial"/>
          <w:lang w:val="fr-CH"/>
        </w:rPr>
        <w:t xml:space="preserve">, </w:t>
      </w:r>
      <w:proofErr w:type="spellStart"/>
      <w:r w:rsidRPr="0063071E">
        <w:rPr>
          <w:rFonts w:ascii="Arial" w:eastAsia="Times New Roman" w:hAnsi="Arial" w:cs="Arial"/>
          <w:lang w:val="fr-CH"/>
        </w:rPr>
        <w:t>Özkonak</w:t>
      </w:r>
      <w:proofErr w:type="spellEnd"/>
      <w:r w:rsidRPr="0063071E">
        <w:rPr>
          <w:rFonts w:ascii="Arial" w:eastAsia="Times New Roman" w:hAnsi="Arial" w:cs="Arial"/>
          <w:lang w:val="fr-CH"/>
        </w:rPr>
        <w:t xml:space="preserve"> et </w:t>
      </w:r>
      <w:proofErr w:type="spellStart"/>
      <w:r w:rsidRPr="0063071E">
        <w:rPr>
          <w:rFonts w:ascii="Arial" w:eastAsia="Times New Roman" w:hAnsi="Arial" w:cs="Arial"/>
          <w:lang w:val="fr-CH"/>
        </w:rPr>
        <w:t>Mazı</w:t>
      </w:r>
      <w:proofErr w:type="spellEnd"/>
      <w:r w:rsidRPr="0063071E">
        <w:rPr>
          <w:rFonts w:ascii="Arial" w:eastAsia="Times New Roman" w:hAnsi="Arial" w:cs="Arial"/>
          <w:lang w:val="fr-CH"/>
        </w:rPr>
        <w:t xml:space="preserve"> offrent un aperçu de la vie "souterraine" des habitants de la région avec leurs tunnels, leurs salles, leurs granges, leurs caves à vin, leurs réfectoires, leurs églises et leurs entrepôts alimentaires.</w:t>
      </w:r>
    </w:p>
    <w:p w14:paraId="7A7E240D" w14:textId="77777777" w:rsidR="0063071E" w:rsidRPr="0063071E" w:rsidRDefault="0063071E" w:rsidP="0063071E">
      <w:pPr>
        <w:pStyle w:val="KeinLeerraum"/>
        <w:spacing w:after="120" w:line="300" w:lineRule="exact"/>
        <w:jc w:val="both"/>
        <w:rPr>
          <w:rFonts w:ascii="Arial" w:eastAsia="Times New Roman" w:hAnsi="Arial" w:cs="Arial"/>
          <w:lang w:val="fr-CH"/>
        </w:rPr>
      </w:pPr>
      <w:r w:rsidRPr="0063071E">
        <w:rPr>
          <w:rFonts w:ascii="Arial" w:eastAsia="Times New Roman" w:hAnsi="Arial" w:cs="Arial"/>
          <w:b/>
          <w:bCs/>
          <w:lang w:val="fr-CH"/>
        </w:rPr>
        <w:t>Des attractions légendaires : Vols en montgolfière et bien plus encore</w:t>
      </w:r>
    </w:p>
    <w:p w14:paraId="543A116A" w14:textId="77777777" w:rsidR="0063071E" w:rsidRPr="0063071E" w:rsidRDefault="0063071E" w:rsidP="0063071E">
      <w:pPr>
        <w:pStyle w:val="KeinLeerraum"/>
        <w:spacing w:after="120" w:line="300" w:lineRule="exact"/>
        <w:jc w:val="both"/>
        <w:rPr>
          <w:rFonts w:ascii="Arial" w:eastAsia="Times New Roman" w:hAnsi="Arial" w:cs="Arial"/>
          <w:lang w:val="fr-CH"/>
        </w:rPr>
      </w:pPr>
      <w:r w:rsidRPr="0063071E">
        <w:rPr>
          <w:rFonts w:ascii="Arial" w:eastAsia="Times New Roman" w:hAnsi="Arial" w:cs="Arial"/>
          <w:lang w:val="fr-CH"/>
        </w:rPr>
        <w:t xml:space="preserve">Die Aktivität, die am häufigsten mit Kappadokien in Verbindung gebracht wird, sind definitiv die Heissluftballonfahrten. Töpfern ist eine weitere einzigartige Erfahrung, die Kappadokien seinen Besuchern bietet. Der Besuch einer Töpferwerkstatt in </w:t>
      </w:r>
      <w:proofErr w:type="spellStart"/>
      <w:r w:rsidRPr="0063071E">
        <w:rPr>
          <w:rFonts w:ascii="Arial" w:eastAsia="Times New Roman" w:hAnsi="Arial" w:cs="Arial"/>
          <w:lang w:val="fr-CH"/>
        </w:rPr>
        <w:t>Avanos</w:t>
      </w:r>
      <w:proofErr w:type="spellEnd"/>
      <w:r w:rsidRPr="0063071E">
        <w:rPr>
          <w:rFonts w:ascii="Arial" w:eastAsia="Times New Roman" w:hAnsi="Arial" w:cs="Arial"/>
          <w:lang w:val="fr-CH"/>
        </w:rPr>
        <w:t xml:space="preserve">, das für seinen weichen und öligen Ton aus den Flussbetten von </w:t>
      </w:r>
      <w:proofErr w:type="spellStart"/>
      <w:r w:rsidRPr="0063071E">
        <w:rPr>
          <w:rFonts w:ascii="Arial" w:eastAsia="Times New Roman" w:hAnsi="Arial" w:cs="Arial"/>
          <w:lang w:val="fr-CH"/>
        </w:rPr>
        <w:t>Kızılırmak</w:t>
      </w:r>
      <w:proofErr w:type="spellEnd"/>
      <w:r w:rsidRPr="0063071E">
        <w:rPr>
          <w:rFonts w:ascii="Arial" w:eastAsia="Times New Roman" w:hAnsi="Arial" w:cs="Arial"/>
          <w:lang w:val="fr-CH"/>
        </w:rPr>
        <w:t xml:space="preserve"> berühmt ist, ist ein Muss.</w:t>
      </w:r>
    </w:p>
    <w:p w14:paraId="52BAF1BD" w14:textId="77777777" w:rsidR="0063071E" w:rsidRPr="0063071E" w:rsidRDefault="0063071E" w:rsidP="0063071E">
      <w:pPr>
        <w:pStyle w:val="KeinLeerraum"/>
        <w:spacing w:after="120" w:line="300" w:lineRule="exact"/>
        <w:jc w:val="both"/>
        <w:rPr>
          <w:rFonts w:ascii="Arial" w:eastAsia="Times New Roman" w:hAnsi="Arial" w:cs="Arial"/>
          <w:lang w:val="fr-CH"/>
        </w:rPr>
      </w:pPr>
      <w:r w:rsidRPr="0063071E">
        <w:rPr>
          <w:rFonts w:ascii="Arial" w:eastAsia="Times New Roman" w:hAnsi="Arial" w:cs="Arial"/>
          <w:lang w:val="fr-CH"/>
        </w:rPr>
        <w:t xml:space="preserve">L'activité qui est le plus souvent associée à la Cappadoce est sans aucun doute le vol en montgolfière. Une autre expérience unique que la Cappadoce offre à ses visiteurs est la poterie : la visite d'un atelier de poterie à </w:t>
      </w:r>
      <w:proofErr w:type="spellStart"/>
      <w:r w:rsidRPr="0063071E">
        <w:rPr>
          <w:rFonts w:ascii="Arial" w:eastAsia="Times New Roman" w:hAnsi="Arial" w:cs="Arial"/>
          <w:lang w:val="fr-CH"/>
        </w:rPr>
        <w:t>Avanos</w:t>
      </w:r>
      <w:proofErr w:type="spellEnd"/>
      <w:r w:rsidRPr="0063071E">
        <w:rPr>
          <w:rFonts w:ascii="Arial" w:eastAsia="Times New Roman" w:hAnsi="Arial" w:cs="Arial"/>
          <w:lang w:val="fr-CH"/>
        </w:rPr>
        <w:t xml:space="preserve">, célèbre pour son argile douce et huileuse provenant des lits des rivières de </w:t>
      </w:r>
      <w:proofErr w:type="spellStart"/>
      <w:r w:rsidRPr="0063071E">
        <w:rPr>
          <w:rFonts w:ascii="Arial" w:eastAsia="Times New Roman" w:hAnsi="Arial" w:cs="Arial"/>
          <w:lang w:val="fr-CH"/>
        </w:rPr>
        <w:t>Kızılırmak</w:t>
      </w:r>
      <w:proofErr w:type="spellEnd"/>
      <w:r w:rsidRPr="0063071E">
        <w:rPr>
          <w:rFonts w:ascii="Arial" w:eastAsia="Times New Roman" w:hAnsi="Arial" w:cs="Arial"/>
          <w:lang w:val="fr-CH"/>
        </w:rPr>
        <w:t>, est un must.</w:t>
      </w:r>
    </w:p>
    <w:p w14:paraId="5E11CC81" w14:textId="77777777" w:rsidR="0063071E" w:rsidRPr="0063071E" w:rsidRDefault="0063071E" w:rsidP="0063071E">
      <w:pPr>
        <w:pStyle w:val="KeinLeerraum"/>
        <w:spacing w:after="120" w:line="300" w:lineRule="exact"/>
        <w:jc w:val="both"/>
        <w:rPr>
          <w:rFonts w:ascii="Arial" w:eastAsia="Times New Roman" w:hAnsi="Arial" w:cs="Arial"/>
          <w:lang w:val="fr-CH"/>
        </w:rPr>
      </w:pPr>
      <w:r w:rsidRPr="0063071E">
        <w:rPr>
          <w:rFonts w:ascii="Arial" w:eastAsia="Times New Roman" w:hAnsi="Arial" w:cs="Arial"/>
          <w:b/>
          <w:bCs/>
          <w:lang w:val="fr-CH"/>
        </w:rPr>
        <w:t>Des expériences gastronomiques uniques</w:t>
      </w:r>
    </w:p>
    <w:p w14:paraId="6BDF690C" w14:textId="77777777" w:rsidR="0063071E" w:rsidRPr="0063071E" w:rsidRDefault="0063071E" w:rsidP="0063071E">
      <w:pPr>
        <w:pStyle w:val="KeinLeerraum"/>
        <w:spacing w:after="120" w:line="300" w:lineRule="exact"/>
        <w:jc w:val="both"/>
        <w:rPr>
          <w:rFonts w:ascii="Arial" w:eastAsia="Times New Roman" w:hAnsi="Arial" w:cs="Arial"/>
          <w:lang w:val="fr-CH"/>
        </w:rPr>
      </w:pPr>
      <w:r w:rsidRPr="0063071E">
        <w:rPr>
          <w:rFonts w:ascii="Arial" w:eastAsia="Times New Roman" w:hAnsi="Arial" w:cs="Arial"/>
          <w:lang w:val="fr-CH"/>
        </w:rPr>
        <w:t xml:space="preserve">La Cappadoce, où les délices locaux transforment même le repas le plus ordinaire en un "festin", est également une attraction pour les voyageurs gourmets. La cuisine cappadocienne </w:t>
      </w:r>
      <w:r w:rsidRPr="0063071E">
        <w:rPr>
          <w:rFonts w:ascii="Arial" w:eastAsia="Times New Roman" w:hAnsi="Arial" w:cs="Arial"/>
          <w:lang w:val="fr-CH"/>
        </w:rPr>
        <w:lastRenderedPageBreak/>
        <w:t>se caractérise par la fraîcheur de ses produits régionaux, de ses fruits et légumes qui y sont cultivés.</w:t>
      </w:r>
    </w:p>
    <w:p w14:paraId="223EB361" w14:textId="2CA9535B" w:rsidR="00AB135F" w:rsidRPr="00B40BB5" w:rsidRDefault="00AB135F" w:rsidP="00AB135F">
      <w:pPr>
        <w:spacing w:after="0" w:line="360" w:lineRule="auto"/>
        <w:jc w:val="both"/>
        <w:rPr>
          <w:rStyle w:val="Hyperlink"/>
          <w:rFonts w:ascii="Arial" w:eastAsia="Times New Roman" w:hAnsi="Arial" w:cs="Arial"/>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r w:rsidR="00B40BB5">
        <w:rPr>
          <w:rFonts w:ascii="Arial" w:hAnsi="Arial" w:cs="Arial"/>
          <w:lang w:val="fr-CH"/>
        </w:rPr>
        <w:fldChar w:fldCharType="begin"/>
      </w:r>
      <w:r w:rsidR="00AF1F53">
        <w:rPr>
          <w:rFonts w:ascii="Arial" w:hAnsi="Arial" w:cs="Arial"/>
          <w:lang w:val="fr-CH"/>
        </w:rPr>
        <w:instrText>HYPERLINK "https://we.tl/t-XrCPSmd0s7"</w:instrText>
      </w:r>
      <w:r w:rsidR="00AF1F53">
        <w:rPr>
          <w:rFonts w:ascii="Arial" w:hAnsi="Arial" w:cs="Arial"/>
          <w:lang w:val="fr-CH"/>
        </w:rPr>
      </w:r>
      <w:r w:rsidR="00B40BB5">
        <w:rPr>
          <w:rFonts w:ascii="Arial" w:hAnsi="Arial" w:cs="Arial"/>
          <w:lang w:val="fr-CH"/>
        </w:rPr>
        <w:fldChar w:fldCharType="separate"/>
      </w:r>
      <w:r w:rsidRPr="00B40BB5">
        <w:rPr>
          <w:rStyle w:val="Hyperlink"/>
          <w:rFonts w:ascii="Arial" w:hAnsi="Arial" w:cs="Arial"/>
          <w:lang w:val="fr-CH"/>
        </w:rPr>
        <w:t>en cliquant ici.</w:t>
      </w:r>
    </w:p>
    <w:p w14:paraId="026E91FB" w14:textId="60500971" w:rsidR="001573EA" w:rsidRPr="001573EA" w:rsidRDefault="00B40BB5" w:rsidP="001573EA">
      <w:pPr>
        <w:pStyle w:val="KeinLeerraum"/>
        <w:spacing w:after="120" w:line="300" w:lineRule="exact"/>
        <w:jc w:val="both"/>
        <w:rPr>
          <w:rFonts w:ascii="Arial" w:eastAsia="Times New Roman" w:hAnsi="Arial" w:cs="Arial"/>
          <w:lang w:val="fr-CH"/>
        </w:rPr>
      </w:pPr>
      <w:r>
        <w:rPr>
          <w:rFonts w:ascii="Arial" w:hAnsi="Arial" w:cs="Arial"/>
          <w:lang w:val="fr-CH"/>
        </w:rPr>
        <w:fldChar w:fldCharType="end"/>
      </w:r>
      <w:r w:rsidR="001573EA">
        <w:rPr>
          <w:rFonts w:ascii="Arial" w:hAnsi="Arial" w:cs="Arial"/>
          <w:lang w:val="fr-CH"/>
        </w:rPr>
        <w:t>Photos</w:t>
      </w:r>
      <w:r w:rsidR="001573EA" w:rsidRPr="001573EA">
        <w:rPr>
          <w:rFonts w:ascii="Arial" w:eastAsia="Times New Roman" w:hAnsi="Arial" w:cs="Arial"/>
          <w:lang w:val="fr-CH"/>
        </w:rPr>
        <w:t xml:space="preserve"> © Go Türkiye </w:t>
      </w:r>
    </w:p>
    <w:p w14:paraId="30B5CB0A" w14:textId="6CFB84B2"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AF1F53" w:rsidRDefault="00A2081F" w:rsidP="00A2081F">
      <w:pPr>
        <w:pStyle w:val="KeinLeerraum"/>
        <w:spacing w:after="120" w:line="300" w:lineRule="exact"/>
        <w:jc w:val="both"/>
        <w:rPr>
          <w:rFonts w:ascii="Arial" w:hAnsi="Arial" w:cs="Arial"/>
          <w:lang w:val="fr-CH"/>
        </w:rPr>
      </w:pPr>
      <w:proofErr w:type="spellStart"/>
      <w:proofErr w:type="gramStart"/>
      <w:r w:rsidRPr="00AF1F53">
        <w:rPr>
          <w:rFonts w:ascii="Arial" w:hAnsi="Arial" w:cs="Arial"/>
          <w:lang w:val="fr-CH"/>
        </w:rPr>
        <w:t>Website</w:t>
      </w:r>
      <w:proofErr w:type="spellEnd"/>
      <w:r w:rsidRPr="00AF1F53">
        <w:rPr>
          <w:rFonts w:ascii="Arial" w:hAnsi="Arial" w:cs="Arial"/>
          <w:lang w:val="fr-CH"/>
        </w:rPr>
        <w:t>:</w:t>
      </w:r>
      <w:proofErr w:type="gramEnd"/>
      <w:r w:rsidRPr="00AF1F53">
        <w:rPr>
          <w:rFonts w:ascii="Arial" w:hAnsi="Arial" w:cs="Arial"/>
          <w:lang w:val="fr-CH"/>
        </w:rPr>
        <w:t xml:space="preserve"> </w:t>
      </w:r>
      <w:hyperlink r:id="rId7" w:history="1">
        <w:r w:rsidRPr="00AF1F53">
          <w:rPr>
            <w:rStyle w:val="Hyperlink"/>
            <w:rFonts w:ascii="Arial" w:hAnsi="Arial" w:cs="Arial"/>
            <w:lang w:val="fr-CH"/>
          </w:rPr>
          <w:t>goturkiye.com/</w:t>
        </w:r>
      </w:hyperlink>
      <w:r w:rsidRPr="00AF1F53">
        <w:rPr>
          <w:rFonts w:ascii="Arial" w:hAnsi="Arial" w:cs="Arial"/>
          <w:lang w:val="fr-CH"/>
        </w:rPr>
        <w:t xml:space="preserve"> </w:t>
      </w:r>
    </w:p>
    <w:p w14:paraId="7A2F76BF" w14:textId="77777777" w:rsidR="00A2081F" w:rsidRPr="009C67CA" w:rsidRDefault="00A2081F" w:rsidP="00A2081F">
      <w:pPr>
        <w:pStyle w:val="KeinLeerraum"/>
        <w:spacing w:after="120" w:line="300" w:lineRule="exact"/>
        <w:jc w:val="both"/>
        <w:rPr>
          <w:rFonts w:ascii="Arial" w:hAnsi="Arial" w:cs="Arial"/>
          <w:lang w:val="en-US"/>
        </w:rPr>
      </w:pPr>
      <w:r w:rsidRPr="009C67CA">
        <w:rPr>
          <w:rFonts w:ascii="Arial" w:hAnsi="Arial" w:cs="Arial"/>
          <w:lang w:val="en-US"/>
        </w:rPr>
        <w:t xml:space="preserve">Facebook: </w:t>
      </w:r>
      <w:hyperlink r:id="rId8" w:history="1">
        <w:r w:rsidRPr="009C67CA">
          <w:rPr>
            <w:rStyle w:val="Hyperlink"/>
            <w:rFonts w:ascii="Arial" w:hAnsi="Arial" w:cs="Arial"/>
            <w:lang w:val="en-US"/>
          </w:rPr>
          <w:t>www.facebook.com/tuerkeitourismusCH</w:t>
        </w:r>
      </w:hyperlink>
      <w:r w:rsidRPr="009C67CA">
        <w:rPr>
          <w:rFonts w:ascii="Arial" w:hAnsi="Arial" w:cs="Arial"/>
          <w:lang w:val="en-US"/>
        </w:rPr>
        <w:t xml:space="preserve"> </w:t>
      </w:r>
    </w:p>
    <w:p w14:paraId="09EB8649" w14:textId="77777777" w:rsidR="00A2081F" w:rsidRPr="00AF1F53" w:rsidRDefault="00A2081F" w:rsidP="00A2081F">
      <w:pPr>
        <w:pStyle w:val="KeinLeerraum"/>
        <w:spacing w:after="120" w:line="300" w:lineRule="exact"/>
        <w:jc w:val="both"/>
        <w:rPr>
          <w:rFonts w:ascii="Arial" w:hAnsi="Arial" w:cs="Arial"/>
          <w:lang w:val="en-US"/>
        </w:rPr>
      </w:pPr>
      <w:r w:rsidRPr="00AF1F53">
        <w:rPr>
          <w:rFonts w:ascii="Arial" w:hAnsi="Arial" w:cs="Arial"/>
          <w:lang w:val="en-US"/>
        </w:rPr>
        <w:t xml:space="preserve">Instagram: </w:t>
      </w:r>
      <w:hyperlink r:id="rId9" w:history="1">
        <w:r w:rsidRPr="00AF1F53">
          <w:rPr>
            <w:rStyle w:val="Hyperlink"/>
            <w:rFonts w:ascii="Arial" w:hAnsi="Arial" w:cs="Arial"/>
            <w:lang w:val="en-US"/>
          </w:rPr>
          <w:t>www.instagram.com/tuerkeitourismus/</w:t>
        </w:r>
      </w:hyperlink>
      <w:r w:rsidRPr="00AF1F53">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0"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1"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2"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3"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216C5"/>
    <w:rsid w:val="0013677C"/>
    <w:rsid w:val="001573EA"/>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071E"/>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B5E3C"/>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C67CA"/>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1F53"/>
    <w:rsid w:val="00AF4311"/>
    <w:rsid w:val="00AF5EC8"/>
    <w:rsid w:val="00B023E9"/>
    <w:rsid w:val="00B02428"/>
    <w:rsid w:val="00B0270E"/>
    <w:rsid w:val="00B135CE"/>
    <w:rsid w:val="00B2109F"/>
    <w:rsid w:val="00B23B13"/>
    <w:rsid w:val="00B24093"/>
    <w:rsid w:val="00B27FB4"/>
    <w:rsid w:val="00B30C61"/>
    <w:rsid w:val="00B31D21"/>
    <w:rsid w:val="00B40BB5"/>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03991"/>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137067482">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4327</Characters>
  <Application>Microsoft Office Word</Application>
  <DocSecurity>0</DocSecurity>
  <Lines>70</Lines>
  <Paragraphs>33</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38</cp:revision>
  <cp:lastPrinted>2023-06-02T12:35:00Z</cp:lastPrinted>
  <dcterms:created xsi:type="dcterms:W3CDTF">2023-03-27T12:30:00Z</dcterms:created>
  <dcterms:modified xsi:type="dcterms:W3CDTF">2023-06-09T09:18:00Z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