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143B9923" w:rsidR="00054361" w:rsidRPr="00054361" w:rsidRDefault="009E7522" w:rsidP="009E7522">
      <w:pPr>
        <w:jc w:val="both"/>
        <w:rPr>
          <w:rFonts w:ascii="Arial" w:eastAsia="Calibri" w:hAnsi="Arial" w:cs="Arial"/>
          <w:b/>
          <w:iCs/>
          <w:sz w:val="28"/>
          <w:szCs w:val="28"/>
          <w:lang w:val="de-CH"/>
        </w:rPr>
      </w:pPr>
      <w:r>
        <w:rPr>
          <w:rFonts w:ascii="Arial" w:eastAsia="Calibri" w:hAnsi="Arial" w:cs="Arial"/>
          <w:b/>
          <w:iCs/>
          <w:sz w:val="28"/>
          <w:szCs w:val="28"/>
          <w:lang w:val="de-CH"/>
        </w:rPr>
        <w:t xml:space="preserve">Turkish Cuisine Week: Die Woche der </w:t>
      </w:r>
      <w:r>
        <w:rPr>
          <w:b/>
          <w:bCs/>
          <w:sz w:val="32"/>
          <w:szCs w:val="32"/>
          <w:lang w:val="de-CH"/>
        </w:rPr>
        <w:t xml:space="preserve">Türkischen Küche beginnt </w:t>
      </w:r>
    </w:p>
    <w:p w14:paraId="36041FC6" w14:textId="1229BF1D" w:rsidR="00054361" w:rsidRPr="00054361" w:rsidRDefault="005626E4" w:rsidP="009E7522">
      <w:pPr>
        <w:rPr>
          <w:rFonts w:ascii="Arial" w:eastAsia="Calibri" w:hAnsi="Arial" w:cs="Arial"/>
          <w:b/>
          <w:bCs/>
          <w:lang w:val="de-CH"/>
        </w:rPr>
      </w:pPr>
      <w:r w:rsidRPr="005626E4">
        <w:rPr>
          <w:rFonts w:ascii="Arial" w:eastAsia="Calibri" w:hAnsi="Arial" w:cs="Arial"/>
          <w:b/>
          <w:bCs/>
          <w:lang w:val="de-CH"/>
        </w:rPr>
        <w:t xml:space="preserve">Bern, </w:t>
      </w:r>
      <w:r w:rsidR="009E7522">
        <w:rPr>
          <w:rFonts w:ascii="Arial" w:eastAsia="Calibri" w:hAnsi="Arial" w:cs="Arial"/>
          <w:b/>
          <w:bCs/>
          <w:lang w:val="de-CH"/>
        </w:rPr>
        <w:t>17.05.</w:t>
      </w:r>
      <w:r w:rsidRPr="005626E4">
        <w:rPr>
          <w:rFonts w:ascii="Arial" w:eastAsia="Calibri" w:hAnsi="Arial" w:cs="Arial"/>
          <w:b/>
          <w:bCs/>
          <w:lang w:val="de-CH"/>
        </w:rPr>
        <w:t xml:space="preserve">2023. </w:t>
      </w:r>
      <w:r w:rsidR="009E7522" w:rsidRPr="00F556C6">
        <w:rPr>
          <w:b/>
          <w:bCs/>
          <w:sz w:val="26"/>
          <w:szCs w:val="26"/>
          <w:lang w:val="de-CH"/>
        </w:rPr>
        <w:t>Die traditionelle und nachhaltige kulinarische Kultur der Türkiye ist international gefeiert</w:t>
      </w:r>
      <w:r w:rsidR="009E7522">
        <w:rPr>
          <w:b/>
          <w:bCs/>
          <w:sz w:val="26"/>
          <w:szCs w:val="26"/>
          <w:lang w:val="de-CH"/>
        </w:rPr>
        <w:t xml:space="preserve">. </w:t>
      </w:r>
    </w:p>
    <w:p w14:paraId="050113F5" w14:textId="77777777" w:rsidR="009E7522" w:rsidRPr="009E7522" w:rsidRDefault="009E7522" w:rsidP="009E7522">
      <w:pPr>
        <w:pStyle w:val="KeinLeerraum"/>
        <w:spacing w:after="120" w:line="300" w:lineRule="exact"/>
        <w:jc w:val="both"/>
        <w:rPr>
          <w:rFonts w:ascii="Arial" w:eastAsia="Times New Roman" w:hAnsi="Arial" w:cs="Arial"/>
          <w:lang w:val="en-US"/>
        </w:rPr>
      </w:pPr>
      <w:r w:rsidRPr="009E7522">
        <w:rPr>
          <w:rFonts w:ascii="Arial" w:eastAsia="Times New Roman" w:hAnsi="Arial" w:cs="Arial"/>
          <w:lang w:val="en-US"/>
        </w:rPr>
        <w:t>Die Woche der türkischen Küche, die vom 21. bis 27. Mai stattfindet und vom Ministerium für Kultur und Tourismus organisiert wird, ist eine weltweite Feier der türkischen Gastronomie. Diese trägt die Spuren Dutzender verschiedener Zivilisationen und nährt sich von einer fruchtbaren Geografie und reichen Geschichte. 2023 liegt der Fokus auf der regionalen Küche von Hatay, der "26. Gastronomiestadt der Welt" des UNESCO Creative Cities Network, und der Schwerpunkt liegt auf dem nachhaltigen und abfallfreien Charakter der türkischen Esskultur.</w:t>
      </w:r>
    </w:p>
    <w:p w14:paraId="1567457E" w14:textId="77777777" w:rsidR="009E7522" w:rsidRPr="009E7522" w:rsidRDefault="009E7522" w:rsidP="009E7522">
      <w:pPr>
        <w:pStyle w:val="KeinLeerraum"/>
        <w:spacing w:after="120" w:line="300" w:lineRule="exact"/>
        <w:jc w:val="both"/>
        <w:rPr>
          <w:rFonts w:ascii="Arial" w:eastAsia="Times New Roman" w:hAnsi="Arial" w:cs="Arial"/>
          <w:b/>
          <w:bCs/>
          <w:lang w:val="en-US"/>
        </w:rPr>
      </w:pPr>
      <w:r w:rsidRPr="009E7522">
        <w:rPr>
          <w:rFonts w:ascii="Arial" w:eastAsia="Times New Roman" w:hAnsi="Arial" w:cs="Arial"/>
          <w:b/>
          <w:bCs/>
          <w:lang w:val="en-US"/>
        </w:rPr>
        <w:t>Traditionelle, nachhaltige, gesunde und zeitlose Traditionen der türkischen Küche</w:t>
      </w:r>
    </w:p>
    <w:p w14:paraId="35E1C20C" w14:textId="77777777" w:rsidR="009E7522" w:rsidRPr="009E7522" w:rsidRDefault="009E7522" w:rsidP="009E7522">
      <w:pPr>
        <w:pStyle w:val="KeinLeerraum"/>
        <w:spacing w:after="120" w:line="300" w:lineRule="exact"/>
        <w:jc w:val="both"/>
        <w:rPr>
          <w:rFonts w:ascii="Arial" w:eastAsia="Times New Roman" w:hAnsi="Arial" w:cs="Arial"/>
          <w:lang w:val="en-US"/>
        </w:rPr>
      </w:pPr>
      <w:r w:rsidRPr="009E7522">
        <w:rPr>
          <w:rFonts w:ascii="Arial" w:eastAsia="Times New Roman" w:hAnsi="Arial" w:cs="Arial"/>
          <w:lang w:val="en-US"/>
        </w:rPr>
        <w:t>Teilnehmer der zahlreichen Anlässe während der Woche der türkischen Küche haben die Möglichkeit, einheimische Gerichte von Hatay mit lokalen Zutaten und traditionellen Kochtechniken zuzubereiten. Dabei erhalten sie einen detaillierten Einblick in die traditionelle und nachhaltige türkische Küche und lernen ihre reiche Artenvielfalt sowie ihr Potenzial kennen. Gesunde und zeitlose Rezepte öffnen den Teilnehmern eine Welt von türkischen Ess- und Trinkritualen, bei denen es um das Gefühl von Einheit und Zusammengehörigkeit sowie kulturelle Nachhaltigkeit geht. Türkischer Kaffee, türkischer Tee und lokale Köstlichkeiten werden während der gesamten Veranstaltung angeboten.</w:t>
      </w:r>
    </w:p>
    <w:p w14:paraId="30DE26F1" w14:textId="77777777" w:rsidR="009E7522" w:rsidRPr="009E7522" w:rsidRDefault="009E7522" w:rsidP="009E7522">
      <w:pPr>
        <w:pStyle w:val="KeinLeerraum"/>
        <w:spacing w:after="120" w:line="300" w:lineRule="exact"/>
        <w:jc w:val="both"/>
        <w:rPr>
          <w:rFonts w:ascii="Arial" w:eastAsia="Times New Roman" w:hAnsi="Arial" w:cs="Arial"/>
          <w:b/>
          <w:bCs/>
          <w:lang w:val="en-US"/>
        </w:rPr>
      </w:pPr>
      <w:r w:rsidRPr="009E7522">
        <w:rPr>
          <w:rFonts w:ascii="Arial" w:eastAsia="Times New Roman" w:hAnsi="Arial" w:cs="Arial"/>
          <w:b/>
          <w:bCs/>
          <w:lang w:val="en-US"/>
        </w:rPr>
        <w:t>Hatay – ein Stammtisch der Zivilisationen</w:t>
      </w:r>
    </w:p>
    <w:p w14:paraId="5588CA8F" w14:textId="4F20728C" w:rsidR="009E7522" w:rsidRDefault="009E7522" w:rsidP="009E7522">
      <w:pPr>
        <w:pStyle w:val="KeinLeerraum"/>
        <w:spacing w:after="120" w:line="300" w:lineRule="exact"/>
        <w:jc w:val="both"/>
        <w:rPr>
          <w:rFonts w:ascii="Arial" w:eastAsia="Times New Roman" w:hAnsi="Arial" w:cs="Arial"/>
          <w:lang w:val="de-CH"/>
        </w:rPr>
      </w:pPr>
      <w:r w:rsidRPr="009E7522">
        <w:rPr>
          <w:rFonts w:ascii="Arial" w:eastAsia="Times New Roman" w:hAnsi="Arial" w:cs="Arial"/>
          <w:lang w:val="en-US"/>
        </w:rPr>
        <w:t xml:space="preserve">Bei den diesjährigen weltweiten Veranstaltungen der Woche der türkischen Küche wird ein einzigartiges Menü präsentiert, das den Aromen der hatayischen Küche gewidmet ist. Die Küche von Hatay kombiniert hochwertiges Olivenöl mit Getreide, Hülsenfrüchten, Gemüse, Obst, einheimischen Kräutern und Gewürzen, die auf fruchtbaren, vom mediterranen Klima geprägten Böden angebaut werden. </w:t>
      </w:r>
      <w:r w:rsidRPr="009E7522">
        <w:rPr>
          <w:rFonts w:ascii="Arial" w:eastAsia="Times New Roman" w:hAnsi="Arial" w:cs="Arial"/>
          <w:lang w:val="de-CH"/>
        </w:rPr>
        <w:t>Das Hatay-Menü, welches im Rahmen der Woche der türkischen Küche zubereitet wird, umfasst biberli ekmek (Fladenbrot mit roter Paprikapaste), Olivensalat, Hummus, kısır (feiner Bulgursalat), tepsi kebap (im Ofen gebackener Kebap) und kunefe (Kadayıf-Dessert mit Käse).</w:t>
      </w:r>
      <w:r w:rsidRPr="009E7522">
        <w:rPr>
          <w:rFonts w:ascii="Arial" w:eastAsia="Times New Roman" w:hAnsi="Arial" w:cs="Arial"/>
          <w:lang w:val="de-CH"/>
        </w:rPr>
        <w:t>$</w:t>
      </w:r>
    </w:p>
    <w:p w14:paraId="1E0CA762" w14:textId="026F73DF" w:rsidR="009E7522" w:rsidRPr="009E7522" w:rsidRDefault="009E7522" w:rsidP="009E7522">
      <w:pPr>
        <w:rPr>
          <w:sz w:val="24"/>
          <w:szCs w:val="24"/>
          <w:lang w:val="de-CH"/>
        </w:rPr>
      </w:pPr>
      <w:r>
        <w:rPr>
          <w:rFonts w:ascii="Arial" w:eastAsia="Times New Roman" w:hAnsi="Arial" w:cs="Arial"/>
          <w:lang w:val="de-CH"/>
        </w:rPr>
        <w:t xml:space="preserve">Mehr Informationen: </w:t>
      </w:r>
      <w:hyperlink r:id="rId7" w:history="1">
        <w:r w:rsidRPr="009E7522">
          <w:rPr>
            <w:rStyle w:val="Hyperlink"/>
            <w:sz w:val="24"/>
            <w:szCs w:val="24"/>
            <w:lang w:val="de-CH"/>
          </w:rPr>
          <w:t>turkishcuisineweek.com/homepage</w:t>
        </w:r>
      </w:hyperlink>
    </w:p>
    <w:p w14:paraId="28CC08E6" w14:textId="2C259811" w:rsidR="005626E4" w:rsidRPr="00B64ACF" w:rsidRDefault="00B64ACF" w:rsidP="00324B8F">
      <w:pPr>
        <w:pStyle w:val="KeinLeerraum"/>
        <w:spacing w:after="120" w:line="300" w:lineRule="exact"/>
        <w:jc w:val="both"/>
        <w:rPr>
          <w:rStyle w:val="Hyperlink"/>
          <w:rFonts w:ascii="Arial" w:eastAsia="Times New Roman" w:hAnsi="Arial" w:cs="Arial"/>
          <w:lang w:val="en-US"/>
        </w:rPr>
      </w:pPr>
      <w:r>
        <w:rPr>
          <w:rFonts w:ascii="Arial" w:eastAsia="Times New Roman" w:hAnsi="Arial" w:cs="Arial"/>
          <w:lang w:val="en-US"/>
        </w:rPr>
        <w:fldChar w:fldCharType="begin"/>
      </w:r>
      <w:r w:rsidR="00CA4FDE">
        <w:rPr>
          <w:rFonts w:ascii="Arial" w:eastAsia="Times New Roman" w:hAnsi="Arial" w:cs="Arial"/>
          <w:lang w:val="en-US"/>
        </w:rPr>
        <w:instrText>HYPERLINK "https://we.tl/t-Cutu3d33m8"</w:instrText>
      </w:r>
      <w:r w:rsidR="00CA4FDE">
        <w:rPr>
          <w:rFonts w:ascii="Arial" w:eastAsia="Times New Roman" w:hAnsi="Arial" w:cs="Arial"/>
          <w:lang w:val="en-US"/>
        </w:rPr>
      </w:r>
      <w:r>
        <w:rPr>
          <w:rFonts w:ascii="Arial" w:eastAsia="Times New Roman" w:hAnsi="Arial" w:cs="Arial"/>
          <w:lang w:val="en-US"/>
        </w:rPr>
        <w:fldChar w:fldCharType="separate"/>
      </w:r>
      <w:r w:rsidR="00324B8F" w:rsidRPr="00B64ACF">
        <w:rPr>
          <w:rStyle w:val="Hyperlink"/>
          <w:rFonts w:ascii="Arial" w:eastAsia="Times New Roman" w:hAnsi="Arial" w:cs="Arial"/>
          <w:lang w:val="en-US"/>
        </w:rPr>
        <w:t xml:space="preserve">Bilder Download </w:t>
      </w:r>
    </w:p>
    <w:p w14:paraId="5946C7D9" w14:textId="394793FA" w:rsidR="00324B8F" w:rsidRPr="00324B8F" w:rsidRDefault="00B64ACF" w:rsidP="00324B8F">
      <w:pPr>
        <w:pStyle w:val="KeinLeerraum"/>
        <w:spacing w:after="120" w:line="300" w:lineRule="exact"/>
        <w:jc w:val="both"/>
        <w:rPr>
          <w:rFonts w:ascii="Arial" w:eastAsia="Times New Roman" w:hAnsi="Arial" w:cs="Arial"/>
          <w:lang w:val="en-US"/>
        </w:rPr>
      </w:pPr>
      <w:r>
        <w:rPr>
          <w:rFonts w:ascii="Arial" w:eastAsia="Times New Roman" w:hAnsi="Arial" w:cs="Arial"/>
          <w:lang w:val="en-US"/>
        </w:rPr>
        <w:fldChar w:fldCharType="end"/>
      </w:r>
      <w:r w:rsidR="00324B8F" w:rsidRPr="00324B8F">
        <w:rPr>
          <w:rFonts w:ascii="Arial" w:eastAsia="Times New Roman" w:hAnsi="Arial" w:cs="Arial"/>
          <w:lang w:val="en-US"/>
        </w:rPr>
        <w:t>Bilder © Go Tü</w:t>
      </w:r>
      <w:r w:rsidR="00324B8F">
        <w:rPr>
          <w:rFonts w:ascii="Arial" w:eastAsia="Times New Roman" w:hAnsi="Arial" w:cs="Arial"/>
          <w:lang w:val="en-US"/>
        </w:rPr>
        <w:t xml:space="preserve">rkiye </w:t>
      </w:r>
    </w:p>
    <w:p w14:paraId="1A4EDE59" w14:textId="77777777" w:rsidR="005626E4" w:rsidRPr="00F81EB1" w:rsidRDefault="005626E4" w:rsidP="005626E4">
      <w:pPr>
        <w:pStyle w:val="KeinLeerraum"/>
        <w:spacing w:after="120" w:line="300" w:lineRule="exact"/>
        <w:jc w:val="both"/>
        <w:rPr>
          <w:rFonts w:ascii="Arial" w:hAnsi="Arial" w:cs="Arial"/>
          <w:b/>
          <w:bCs/>
          <w:lang w:val="en-US"/>
        </w:rPr>
      </w:pPr>
      <w:r w:rsidRPr="00F81EB1">
        <w:rPr>
          <w:rFonts w:ascii="Arial" w:hAnsi="Arial" w:cs="Arial"/>
          <w:b/>
          <w:bCs/>
          <w:lang w:val="en-US"/>
        </w:rPr>
        <w:t xml:space="preserve">Social Media </w:t>
      </w:r>
    </w:p>
    <w:p w14:paraId="5EB4B068" w14:textId="77777777" w:rsidR="005626E4" w:rsidRPr="00F81EB1" w:rsidRDefault="005626E4" w:rsidP="005626E4">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8" w:history="1">
        <w:r w:rsidRPr="00F81EB1">
          <w:rPr>
            <w:rStyle w:val="Hyperlink"/>
            <w:rFonts w:ascii="Arial" w:hAnsi="Arial" w:cs="Arial"/>
            <w:lang w:val="en-US"/>
          </w:rPr>
          <w:t>goturkiye.com/</w:t>
        </w:r>
      </w:hyperlink>
      <w:r w:rsidRPr="00F81EB1">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324B8F" w:rsidRDefault="005626E4" w:rsidP="005626E4">
      <w:pPr>
        <w:pStyle w:val="KeinLeerraum"/>
        <w:spacing w:after="120" w:line="300" w:lineRule="exact"/>
        <w:jc w:val="both"/>
        <w:rPr>
          <w:rFonts w:ascii="Arial" w:hAnsi="Arial" w:cs="Arial"/>
          <w:lang w:val="de-CH"/>
        </w:rPr>
      </w:pPr>
      <w:r w:rsidRPr="00324B8F">
        <w:rPr>
          <w:rFonts w:ascii="Arial" w:hAnsi="Arial" w:cs="Arial"/>
          <w:lang w:val="de-CH"/>
        </w:rPr>
        <w:t xml:space="preserve">Instagram: </w:t>
      </w:r>
      <w:hyperlink r:id="rId10" w:history="1">
        <w:r w:rsidRPr="00324B8F">
          <w:rPr>
            <w:rStyle w:val="Hyperlink"/>
            <w:rFonts w:ascii="Arial" w:hAnsi="Arial" w:cs="Arial"/>
            <w:lang w:val="de-CH"/>
          </w:rPr>
          <w:t>www.instagram.com/tuerkeitourismus/</w:t>
        </w:r>
      </w:hyperlink>
      <w:r w:rsidRPr="00324B8F">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lastRenderedPageBreak/>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54361"/>
    <w:rsid w:val="000C2CEB"/>
    <w:rsid w:val="000D3E7E"/>
    <w:rsid w:val="00131185"/>
    <w:rsid w:val="001413A6"/>
    <w:rsid w:val="00181735"/>
    <w:rsid w:val="00182B6D"/>
    <w:rsid w:val="00190220"/>
    <w:rsid w:val="00214B07"/>
    <w:rsid w:val="0022738B"/>
    <w:rsid w:val="00234909"/>
    <w:rsid w:val="002415CB"/>
    <w:rsid w:val="002437A8"/>
    <w:rsid w:val="00281A4D"/>
    <w:rsid w:val="002E7F77"/>
    <w:rsid w:val="00311D92"/>
    <w:rsid w:val="00324B8F"/>
    <w:rsid w:val="00327DFA"/>
    <w:rsid w:val="003459B5"/>
    <w:rsid w:val="00345A32"/>
    <w:rsid w:val="00347FFE"/>
    <w:rsid w:val="0035736F"/>
    <w:rsid w:val="00366DC7"/>
    <w:rsid w:val="003817E4"/>
    <w:rsid w:val="0038277C"/>
    <w:rsid w:val="00382BF6"/>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turkishcuisineweek.com/homepage"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3547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13</cp:revision>
  <dcterms:created xsi:type="dcterms:W3CDTF">2023-04-17T06:44:00Z</dcterms:created>
  <dcterms:modified xsi:type="dcterms:W3CDTF">2023-05-17T09:41:00Z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