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0FF0" w14:textId="77777777" w:rsidR="00131AEB" w:rsidRPr="00131AEB" w:rsidRDefault="00131AEB" w:rsidP="00131AEB">
      <w:pPr>
        <w:spacing w:after="120" w:line="280" w:lineRule="exact"/>
        <w:jc w:val="both"/>
        <w:rPr>
          <w:rFonts w:ascii="Arial" w:eastAsia="Calibri" w:hAnsi="Arial" w:cs="Times New Roman"/>
          <w:b/>
          <w:sz w:val="32"/>
          <w:szCs w:val="32"/>
          <w:lang w:val="de-CH"/>
        </w:rPr>
      </w:pPr>
      <w:r w:rsidRPr="00131AEB">
        <w:rPr>
          <w:rFonts w:ascii="Arial" w:eastAsia="Calibri" w:hAnsi="Arial" w:cs="Times New Roman"/>
          <w:b/>
          <w:sz w:val="32"/>
          <w:szCs w:val="32"/>
          <w:lang w:val="de-CH"/>
        </w:rPr>
        <w:t>Medienmitteilung</w:t>
      </w:r>
    </w:p>
    <w:p w14:paraId="3B82D7D6" w14:textId="3D883C67" w:rsidR="00131AEB" w:rsidRPr="00131AEB" w:rsidRDefault="00934405" w:rsidP="00131AEB">
      <w:pPr>
        <w:spacing w:after="0" w:line="360" w:lineRule="auto"/>
        <w:jc w:val="both"/>
        <w:rPr>
          <w:rFonts w:ascii="Arial" w:eastAsia="Calibri" w:hAnsi="Arial" w:cs="Arial"/>
          <w:b/>
          <w:iCs/>
          <w:sz w:val="28"/>
          <w:szCs w:val="28"/>
          <w:lang w:val="de-CH"/>
        </w:rPr>
      </w:pPr>
      <w:r w:rsidRPr="00131AEB">
        <w:rPr>
          <w:rFonts w:ascii="Arial" w:eastAsia="Calibri" w:hAnsi="Arial" w:cs="Arial"/>
          <w:b/>
          <w:iCs/>
          <w:sz w:val="28"/>
          <w:szCs w:val="28"/>
          <w:lang w:val="de-CH"/>
        </w:rPr>
        <w:t xml:space="preserve">Der «International Zero </w:t>
      </w:r>
      <w:proofErr w:type="spellStart"/>
      <w:r w:rsidRPr="00131AEB">
        <w:rPr>
          <w:rFonts w:ascii="Arial" w:eastAsia="Calibri" w:hAnsi="Arial" w:cs="Arial"/>
          <w:b/>
          <w:iCs/>
          <w:sz w:val="28"/>
          <w:szCs w:val="28"/>
          <w:lang w:val="de-CH"/>
        </w:rPr>
        <w:t>Waste</w:t>
      </w:r>
      <w:proofErr w:type="spellEnd"/>
      <w:r w:rsidRPr="00131AEB">
        <w:rPr>
          <w:rFonts w:ascii="Arial" w:eastAsia="Calibri" w:hAnsi="Arial" w:cs="Arial"/>
          <w:b/>
          <w:iCs/>
          <w:sz w:val="28"/>
          <w:szCs w:val="28"/>
          <w:lang w:val="de-CH"/>
        </w:rPr>
        <w:t xml:space="preserve"> Day» wird auf der ganzen Welt gefeiert</w:t>
      </w:r>
    </w:p>
    <w:p w14:paraId="5B66C9AE" w14:textId="01441766" w:rsidR="00D0442F" w:rsidRPr="00131AEB" w:rsidRDefault="00131AEB" w:rsidP="00131AEB">
      <w:pPr>
        <w:spacing w:after="0" w:line="360" w:lineRule="auto"/>
        <w:jc w:val="both"/>
        <w:rPr>
          <w:rFonts w:ascii="Arial" w:eastAsia="Calibri" w:hAnsi="Arial" w:cs="Arial"/>
          <w:b/>
          <w:bCs/>
          <w:lang w:val="de-CH"/>
        </w:rPr>
      </w:pPr>
      <w:r w:rsidRPr="00131AEB">
        <w:rPr>
          <w:rFonts w:ascii="Arial" w:eastAsia="Calibri" w:hAnsi="Arial" w:cs="Arial"/>
          <w:b/>
          <w:bCs/>
          <w:lang w:val="de-CH"/>
        </w:rPr>
        <w:t xml:space="preserve">Bern, 27.03.2023. </w:t>
      </w:r>
      <w:r w:rsidR="00934405" w:rsidRPr="00131AEB">
        <w:rPr>
          <w:rFonts w:ascii="Arial" w:eastAsia="Calibri" w:hAnsi="Arial" w:cs="Arial"/>
          <w:b/>
          <w:bCs/>
          <w:lang w:val="de-CH"/>
        </w:rPr>
        <w:t>Im vergangenen Jahr hat die Türkiye der Generalversammlung der Vereinten Nationen (UN) einen Vorschlag zur Bekämpfung des Klimawandels und zum Erarbeiten von Plänen für eine nachhaltige Entwicklung vorgelegt. Nach de</w:t>
      </w:r>
      <w:r w:rsidR="000645DC" w:rsidRPr="00131AEB">
        <w:rPr>
          <w:rFonts w:ascii="Arial" w:eastAsia="Calibri" w:hAnsi="Arial" w:cs="Arial"/>
          <w:b/>
          <w:bCs/>
          <w:lang w:val="de-CH"/>
        </w:rPr>
        <w:t>m</w:t>
      </w:r>
      <w:r w:rsidR="00934405" w:rsidRPr="00131AEB">
        <w:rPr>
          <w:rFonts w:ascii="Arial" w:eastAsia="Calibri" w:hAnsi="Arial" w:cs="Arial"/>
          <w:b/>
          <w:bCs/>
          <w:lang w:val="de-CH"/>
        </w:rPr>
        <w:t xml:space="preserve"> positiven Entscheid der UN-Generalversammlung wird der 30. März nun weltweit als </w:t>
      </w:r>
      <w:r w:rsidR="000645DC" w:rsidRPr="00131AEB">
        <w:rPr>
          <w:rFonts w:ascii="Arial" w:eastAsia="Calibri" w:hAnsi="Arial" w:cs="Arial"/>
          <w:b/>
          <w:bCs/>
          <w:lang w:val="de-CH"/>
        </w:rPr>
        <w:t>i</w:t>
      </w:r>
      <w:r w:rsidR="00934405" w:rsidRPr="00131AEB">
        <w:rPr>
          <w:rFonts w:ascii="Arial" w:eastAsia="Calibri" w:hAnsi="Arial" w:cs="Arial"/>
          <w:b/>
          <w:bCs/>
          <w:lang w:val="de-CH"/>
        </w:rPr>
        <w:t>nternationaler</w:t>
      </w:r>
      <w:r w:rsidR="000645DC" w:rsidRPr="00131AEB">
        <w:rPr>
          <w:rFonts w:ascii="Arial" w:eastAsia="Calibri" w:hAnsi="Arial" w:cs="Arial"/>
          <w:b/>
          <w:bCs/>
          <w:lang w:val="de-CH"/>
        </w:rPr>
        <w:t xml:space="preserve"> «Zero </w:t>
      </w:r>
      <w:proofErr w:type="spellStart"/>
      <w:r w:rsidR="000645DC" w:rsidRPr="00131AEB">
        <w:rPr>
          <w:rFonts w:ascii="Arial" w:eastAsia="Calibri" w:hAnsi="Arial" w:cs="Arial"/>
          <w:b/>
          <w:bCs/>
          <w:lang w:val="de-CH"/>
        </w:rPr>
        <w:t>Waste</w:t>
      </w:r>
      <w:proofErr w:type="spellEnd"/>
      <w:r w:rsidR="000645DC" w:rsidRPr="00131AEB">
        <w:rPr>
          <w:rFonts w:ascii="Arial" w:eastAsia="Calibri" w:hAnsi="Arial" w:cs="Arial"/>
          <w:b/>
          <w:bCs/>
          <w:lang w:val="de-CH"/>
        </w:rPr>
        <w:t>»</w:t>
      </w:r>
      <w:r w:rsidR="00934405" w:rsidRPr="00131AEB">
        <w:rPr>
          <w:rFonts w:ascii="Arial" w:eastAsia="Calibri" w:hAnsi="Arial" w:cs="Arial"/>
          <w:b/>
          <w:bCs/>
          <w:lang w:val="de-CH"/>
        </w:rPr>
        <w:t xml:space="preserve"> Tag gefeiert. Die Türkiye ist Hauptveranstalter und 105 Länder sind Mitveranstalter</w:t>
      </w:r>
      <w:r w:rsidR="00821D06" w:rsidRPr="00131AEB">
        <w:rPr>
          <w:rFonts w:ascii="Arial" w:eastAsia="Calibri" w:hAnsi="Arial" w:cs="Arial"/>
          <w:b/>
          <w:bCs/>
          <w:lang w:val="de-CH"/>
        </w:rPr>
        <w:t xml:space="preserve"> dieses Tages</w:t>
      </w:r>
      <w:r w:rsidR="00934405" w:rsidRPr="00131AEB">
        <w:rPr>
          <w:rFonts w:ascii="Arial" w:eastAsia="Calibri" w:hAnsi="Arial" w:cs="Arial"/>
          <w:b/>
          <w:bCs/>
          <w:lang w:val="de-CH"/>
        </w:rPr>
        <w:t>.</w:t>
      </w:r>
    </w:p>
    <w:p w14:paraId="2AF1919F" w14:textId="2C4256DC" w:rsidR="003E7339" w:rsidRPr="00131AEB" w:rsidRDefault="00821D06" w:rsidP="00131AEB">
      <w:pPr>
        <w:pStyle w:val="KeinLeerraum"/>
        <w:spacing w:after="120" w:line="300" w:lineRule="exact"/>
        <w:jc w:val="both"/>
        <w:rPr>
          <w:rFonts w:ascii="Arial" w:eastAsia="Times New Roman" w:hAnsi="Arial" w:cs="Arial"/>
          <w:lang w:val="de-CH"/>
        </w:rPr>
      </w:pPr>
      <w:r w:rsidRPr="00131AEB">
        <w:rPr>
          <w:rFonts w:ascii="Arial" w:eastAsia="Times New Roman" w:hAnsi="Arial" w:cs="Arial"/>
          <w:lang w:val="de-CH"/>
        </w:rPr>
        <w:t xml:space="preserve">Mit dem Projekt «Zero </w:t>
      </w:r>
      <w:proofErr w:type="spellStart"/>
      <w:r w:rsidRPr="00131AEB">
        <w:rPr>
          <w:rFonts w:ascii="Arial" w:eastAsia="Times New Roman" w:hAnsi="Arial" w:cs="Arial"/>
          <w:lang w:val="de-CH"/>
        </w:rPr>
        <w:t>Waste</w:t>
      </w:r>
      <w:proofErr w:type="spellEnd"/>
      <w:r w:rsidRPr="00131AEB">
        <w:rPr>
          <w:rFonts w:ascii="Arial" w:eastAsia="Times New Roman" w:hAnsi="Arial" w:cs="Arial"/>
          <w:lang w:val="de-CH"/>
        </w:rPr>
        <w:t xml:space="preserve">» ist die Türkiye ein Vorbild für alle Umwelt- und Naturschutzprojekte weltweit. Das Projekt zielt darauf ab, Abfälle zu vermeiden, Ressourcen effizienter zu nutzen, die Entstehung von Abfällen zu verhindern oder zu minimieren, indem ihre Ursachen untersucht und Abfälle getrennt an der Quelle </w:t>
      </w:r>
      <w:r w:rsidR="000645DC" w:rsidRPr="00131AEB">
        <w:rPr>
          <w:rFonts w:ascii="Arial" w:eastAsia="Times New Roman" w:hAnsi="Arial" w:cs="Arial"/>
          <w:lang w:val="de-CH"/>
        </w:rPr>
        <w:t>ge</w:t>
      </w:r>
      <w:r w:rsidRPr="00131AEB">
        <w:rPr>
          <w:rFonts w:ascii="Arial" w:eastAsia="Times New Roman" w:hAnsi="Arial" w:cs="Arial"/>
          <w:lang w:val="de-CH"/>
        </w:rPr>
        <w:t>sammel</w:t>
      </w:r>
      <w:r w:rsidR="000645DC" w:rsidRPr="00131AEB">
        <w:rPr>
          <w:rFonts w:ascii="Arial" w:eastAsia="Times New Roman" w:hAnsi="Arial" w:cs="Arial"/>
          <w:lang w:val="de-CH"/>
        </w:rPr>
        <w:t>t</w:t>
      </w:r>
      <w:r w:rsidRPr="00131AEB">
        <w:rPr>
          <w:rFonts w:ascii="Arial" w:eastAsia="Times New Roman" w:hAnsi="Arial" w:cs="Arial"/>
          <w:lang w:val="de-CH"/>
        </w:rPr>
        <w:t xml:space="preserve"> und verwerte</w:t>
      </w:r>
      <w:r w:rsidR="000645DC" w:rsidRPr="00131AEB">
        <w:rPr>
          <w:rFonts w:ascii="Arial" w:eastAsia="Times New Roman" w:hAnsi="Arial" w:cs="Arial"/>
          <w:lang w:val="de-CH"/>
        </w:rPr>
        <w:t>t werden</w:t>
      </w:r>
      <w:r w:rsidRPr="00131AEB">
        <w:rPr>
          <w:rFonts w:ascii="Arial" w:eastAsia="Times New Roman" w:hAnsi="Arial" w:cs="Arial"/>
          <w:lang w:val="de-CH"/>
        </w:rPr>
        <w:t>.</w:t>
      </w:r>
    </w:p>
    <w:p w14:paraId="2C7D2A77" w14:textId="77777777" w:rsidR="00821D06" w:rsidRPr="00131AEB" w:rsidRDefault="00821D06" w:rsidP="00131AEB">
      <w:pPr>
        <w:pStyle w:val="KeinLeerraum"/>
        <w:spacing w:after="120" w:line="300" w:lineRule="exact"/>
        <w:jc w:val="both"/>
        <w:rPr>
          <w:rFonts w:ascii="Arial" w:eastAsia="Times New Roman" w:hAnsi="Arial" w:cs="Arial"/>
          <w:b/>
          <w:bCs/>
          <w:lang w:val="de-CH"/>
        </w:rPr>
      </w:pPr>
      <w:r w:rsidRPr="00131AEB">
        <w:rPr>
          <w:rFonts w:ascii="Arial" w:eastAsia="Times New Roman" w:hAnsi="Arial" w:cs="Arial"/>
          <w:b/>
          <w:bCs/>
          <w:lang w:val="de-CH"/>
        </w:rPr>
        <w:t>Die jahrhundertealten Nachhaltigkeitsprinzipien der türkischen Küche inspirieren die Welt</w:t>
      </w:r>
    </w:p>
    <w:p w14:paraId="78C1F3F2" w14:textId="080AEF3F" w:rsidR="00A44FF7" w:rsidRPr="00131AEB" w:rsidRDefault="00821D06" w:rsidP="00131AEB">
      <w:pPr>
        <w:pStyle w:val="KeinLeerraum"/>
        <w:spacing w:after="120" w:line="300" w:lineRule="exact"/>
        <w:jc w:val="both"/>
        <w:rPr>
          <w:rFonts w:ascii="Arial" w:eastAsia="Times New Roman" w:hAnsi="Arial" w:cs="Arial"/>
          <w:lang w:val="de-CH"/>
        </w:rPr>
      </w:pPr>
      <w:r w:rsidRPr="00131AEB">
        <w:rPr>
          <w:rFonts w:ascii="Arial" w:eastAsia="Times New Roman" w:hAnsi="Arial" w:cs="Arial"/>
          <w:lang w:val="de-CH"/>
        </w:rPr>
        <w:t>Die Zero-</w:t>
      </w:r>
      <w:proofErr w:type="spellStart"/>
      <w:r w:rsidRPr="00131AEB">
        <w:rPr>
          <w:rFonts w:ascii="Arial" w:eastAsia="Times New Roman" w:hAnsi="Arial" w:cs="Arial"/>
          <w:lang w:val="de-CH"/>
        </w:rPr>
        <w:t>Waste</w:t>
      </w:r>
      <w:proofErr w:type="spellEnd"/>
      <w:r w:rsidRPr="00131AEB">
        <w:rPr>
          <w:rFonts w:ascii="Arial" w:eastAsia="Times New Roman" w:hAnsi="Arial" w:cs="Arial"/>
          <w:lang w:val="de-CH"/>
        </w:rPr>
        <w:t>-Philosophie zielt darauf ab, Abfälle aus allen Lebensbereichen zu eliminieren, und erfordert abfallfreie Küchenpraktiken. Die abfallfreie Küche - eine Voraussetzung in der heutigen Zeit - ist seit Generationen ein fester Bestandteil der türkischen Küche.</w:t>
      </w:r>
    </w:p>
    <w:p w14:paraId="635F1FEB" w14:textId="20FA2CE8" w:rsidR="00821D06" w:rsidRPr="00131AEB" w:rsidRDefault="00821D06" w:rsidP="00131AEB">
      <w:pPr>
        <w:pStyle w:val="KeinLeerraum"/>
        <w:spacing w:after="120" w:line="300" w:lineRule="exact"/>
        <w:jc w:val="both"/>
        <w:rPr>
          <w:rFonts w:ascii="Arial" w:eastAsia="Times New Roman" w:hAnsi="Arial" w:cs="Arial"/>
          <w:lang w:val="de-CH"/>
        </w:rPr>
      </w:pPr>
      <w:r w:rsidRPr="00131AEB">
        <w:rPr>
          <w:rFonts w:ascii="Arial" w:eastAsia="Times New Roman" w:hAnsi="Arial" w:cs="Arial"/>
          <w:lang w:val="de-CH"/>
        </w:rPr>
        <w:t xml:space="preserve">Die türkische Küche basiert auf der Vermeidung von Lebensmittelabfällen und verfolgt die Philosophie einer abfallfreien und nachhaltigen Küche. Sie bietet Lösungen für die Nutzung aller Elemente pflanzlicher und tierischer </w:t>
      </w:r>
      <w:r w:rsidR="000645DC" w:rsidRPr="00131AEB">
        <w:rPr>
          <w:rFonts w:ascii="Arial" w:eastAsia="Times New Roman" w:hAnsi="Arial" w:cs="Arial"/>
          <w:lang w:val="de-CH"/>
        </w:rPr>
        <w:t>Bestandteile</w:t>
      </w:r>
      <w:r w:rsidRPr="00131AEB">
        <w:rPr>
          <w:rFonts w:ascii="Arial" w:eastAsia="Times New Roman" w:hAnsi="Arial" w:cs="Arial"/>
          <w:lang w:val="de-CH"/>
        </w:rPr>
        <w:t xml:space="preserve">. Gerichte, die mit natürlichen und organischen </w:t>
      </w:r>
      <w:r w:rsidR="000645DC" w:rsidRPr="00131AEB">
        <w:rPr>
          <w:rFonts w:ascii="Arial" w:eastAsia="Times New Roman" w:hAnsi="Arial" w:cs="Arial"/>
          <w:lang w:val="de-CH"/>
        </w:rPr>
        <w:t xml:space="preserve">Zutaten </w:t>
      </w:r>
      <w:r w:rsidRPr="00131AEB">
        <w:rPr>
          <w:rFonts w:ascii="Arial" w:eastAsia="Times New Roman" w:hAnsi="Arial" w:cs="Arial"/>
          <w:lang w:val="de-CH"/>
        </w:rPr>
        <w:t xml:space="preserve">zubereitet werden, sowie vegane und vegetarische Gerichte sind seit langem eine feste Grösse auf türkischen Tischen. Nahezu jedes Gericht aus dem vielfältigen Angebot der türkischen Küche verwendet Zutaten, ohne sie zu verschwenden. So werden zum Beispiel zahlreiche Gerichte aus altem Brot hergestellt. Aus übrig gebliebenem </w:t>
      </w:r>
      <w:proofErr w:type="spellStart"/>
      <w:r w:rsidRPr="00131AEB">
        <w:rPr>
          <w:rFonts w:ascii="Arial" w:eastAsia="Times New Roman" w:hAnsi="Arial" w:cs="Arial"/>
          <w:lang w:val="de-CH"/>
        </w:rPr>
        <w:t>Pilav</w:t>
      </w:r>
      <w:proofErr w:type="spellEnd"/>
      <w:r w:rsidRPr="00131AEB">
        <w:rPr>
          <w:rFonts w:ascii="Arial" w:eastAsia="Times New Roman" w:hAnsi="Arial" w:cs="Arial"/>
          <w:lang w:val="de-CH"/>
        </w:rPr>
        <w:t xml:space="preserve"> wird entweder eine Suppe gekocht oder ein Reiskuchen gebacken. Bei der Herstellung von </w:t>
      </w:r>
      <w:proofErr w:type="spellStart"/>
      <w:r w:rsidRPr="00131AEB">
        <w:rPr>
          <w:rFonts w:ascii="Arial" w:eastAsia="Times New Roman" w:hAnsi="Arial" w:cs="Arial"/>
          <w:lang w:val="de-CH"/>
        </w:rPr>
        <w:t>Dolmas</w:t>
      </w:r>
      <w:proofErr w:type="spellEnd"/>
      <w:r w:rsidRPr="00131AEB">
        <w:rPr>
          <w:rFonts w:ascii="Arial" w:eastAsia="Times New Roman" w:hAnsi="Arial" w:cs="Arial"/>
          <w:lang w:val="de-CH"/>
        </w:rPr>
        <w:t xml:space="preserve"> wird das Innere von Zucchini oder Auberginen entfernt und anderweitig in Gerichten </w:t>
      </w:r>
      <w:r w:rsidR="000B5209" w:rsidRPr="00131AEB">
        <w:rPr>
          <w:rFonts w:ascii="Arial" w:eastAsia="Times New Roman" w:hAnsi="Arial" w:cs="Arial"/>
          <w:lang w:val="de-CH"/>
        </w:rPr>
        <w:t>verwertet</w:t>
      </w:r>
      <w:r w:rsidRPr="00131AEB">
        <w:rPr>
          <w:rFonts w:ascii="Arial" w:eastAsia="Times New Roman" w:hAnsi="Arial" w:cs="Arial"/>
          <w:lang w:val="de-CH"/>
        </w:rPr>
        <w:t xml:space="preserve">. Die traditionelle Küche, die den Familien bei grossen </w:t>
      </w:r>
      <w:r w:rsidR="000B5209" w:rsidRPr="00131AEB">
        <w:rPr>
          <w:rFonts w:ascii="Arial" w:eastAsia="Times New Roman" w:hAnsi="Arial" w:cs="Arial"/>
          <w:lang w:val="de-CH"/>
        </w:rPr>
        <w:t xml:space="preserve">Zusammenkünften </w:t>
      </w:r>
      <w:r w:rsidRPr="00131AEB">
        <w:rPr>
          <w:rFonts w:ascii="Arial" w:eastAsia="Times New Roman" w:hAnsi="Arial" w:cs="Arial"/>
          <w:lang w:val="de-CH"/>
        </w:rPr>
        <w:t>serviert wird, ist seit Jahren die Grundlage für ein nachhaltiges und harmonisches Leben in der Türkiye.</w:t>
      </w:r>
    </w:p>
    <w:p w14:paraId="24D9CB67" w14:textId="77777777" w:rsidR="00BD576B" w:rsidRPr="00131AEB" w:rsidRDefault="00BD576B" w:rsidP="00131AEB">
      <w:pPr>
        <w:pStyle w:val="KeinLeerraum"/>
        <w:spacing w:after="120" w:line="300" w:lineRule="exact"/>
        <w:jc w:val="both"/>
        <w:rPr>
          <w:rFonts w:ascii="Arial" w:eastAsia="Times New Roman" w:hAnsi="Arial" w:cs="Arial"/>
          <w:b/>
          <w:bCs/>
          <w:lang w:val="de-CH"/>
        </w:rPr>
      </w:pPr>
      <w:r w:rsidRPr="00131AEB">
        <w:rPr>
          <w:rFonts w:ascii="Arial" w:eastAsia="Times New Roman" w:hAnsi="Arial" w:cs="Arial"/>
          <w:b/>
          <w:bCs/>
          <w:lang w:val="de-CH"/>
        </w:rPr>
        <w:t>Nachhaltiger Tourismus in der Türkiye</w:t>
      </w:r>
    </w:p>
    <w:p w14:paraId="543E12BA" w14:textId="26890124" w:rsidR="00BD576B" w:rsidRPr="00131AEB" w:rsidRDefault="00BD576B" w:rsidP="00131AEB">
      <w:pPr>
        <w:pStyle w:val="KeinLeerraum"/>
        <w:spacing w:after="120" w:line="300" w:lineRule="exact"/>
        <w:jc w:val="both"/>
        <w:rPr>
          <w:rFonts w:ascii="Arial" w:eastAsia="Times New Roman" w:hAnsi="Arial" w:cs="Arial"/>
          <w:lang w:val="de-CH"/>
        </w:rPr>
      </w:pPr>
      <w:r w:rsidRPr="00131AEB">
        <w:rPr>
          <w:rFonts w:ascii="Arial" w:eastAsia="Times New Roman" w:hAnsi="Arial" w:cs="Arial"/>
          <w:lang w:val="de-CH"/>
        </w:rPr>
        <w:t xml:space="preserve">Durch die Unterzeichnung eines Kooperationsabkommens mit dem Global </w:t>
      </w:r>
      <w:proofErr w:type="spellStart"/>
      <w:r w:rsidRPr="00131AEB">
        <w:rPr>
          <w:rFonts w:ascii="Arial" w:eastAsia="Times New Roman" w:hAnsi="Arial" w:cs="Arial"/>
          <w:lang w:val="de-CH"/>
        </w:rPr>
        <w:t>Sustainable</w:t>
      </w:r>
      <w:proofErr w:type="spellEnd"/>
      <w:r w:rsidRPr="00131AEB">
        <w:rPr>
          <w:rFonts w:ascii="Arial" w:eastAsia="Times New Roman" w:hAnsi="Arial" w:cs="Arial"/>
          <w:lang w:val="de-CH"/>
        </w:rPr>
        <w:t xml:space="preserve"> </w:t>
      </w:r>
      <w:proofErr w:type="spellStart"/>
      <w:r w:rsidRPr="00131AEB">
        <w:rPr>
          <w:rFonts w:ascii="Arial" w:eastAsia="Times New Roman" w:hAnsi="Arial" w:cs="Arial"/>
          <w:lang w:val="de-CH"/>
        </w:rPr>
        <w:t>Tourism</w:t>
      </w:r>
      <w:proofErr w:type="spellEnd"/>
      <w:r w:rsidRPr="00131AEB">
        <w:rPr>
          <w:rFonts w:ascii="Arial" w:eastAsia="Times New Roman" w:hAnsi="Arial" w:cs="Arial"/>
          <w:lang w:val="de-CH"/>
        </w:rPr>
        <w:t xml:space="preserve"> Council (GSTC), der weltweit führenden Plattform für Umwelt und Nachhaltigkeit, hat die Türkiye ein weltweites Vorbild</w:t>
      </w:r>
      <w:r w:rsidR="000B5209" w:rsidRPr="00131AEB">
        <w:rPr>
          <w:rFonts w:ascii="Arial" w:eastAsia="Times New Roman" w:hAnsi="Arial" w:cs="Arial"/>
          <w:lang w:val="de-CH"/>
        </w:rPr>
        <w:t xml:space="preserve"> für die</w:t>
      </w:r>
      <w:r w:rsidRPr="00131AEB">
        <w:rPr>
          <w:rFonts w:ascii="Arial" w:eastAsia="Times New Roman" w:hAnsi="Arial" w:cs="Arial"/>
          <w:lang w:val="de-CH"/>
        </w:rPr>
        <w:t xml:space="preserve"> </w:t>
      </w:r>
      <w:r w:rsidR="000B5209" w:rsidRPr="00131AEB">
        <w:rPr>
          <w:rFonts w:ascii="Arial" w:eastAsia="Times New Roman" w:hAnsi="Arial" w:cs="Arial"/>
          <w:lang w:val="de-CH"/>
        </w:rPr>
        <w:t>Entwicklung eines nationalen Programms für nachhaltigen Tourismus geschaffen</w:t>
      </w:r>
      <w:r w:rsidRPr="00131AEB">
        <w:rPr>
          <w:rFonts w:ascii="Arial" w:eastAsia="Times New Roman" w:hAnsi="Arial" w:cs="Arial"/>
          <w:lang w:val="de-CH"/>
        </w:rPr>
        <w:t>.</w:t>
      </w:r>
    </w:p>
    <w:p w14:paraId="4C4668A0" w14:textId="77777777" w:rsidR="00131AEB" w:rsidRDefault="00131AEB">
      <w:pPr>
        <w:rPr>
          <w:rFonts w:ascii="Arial" w:eastAsia="Times New Roman" w:hAnsi="Arial" w:cs="Arial"/>
          <w:lang w:val="de-CH"/>
        </w:rPr>
      </w:pPr>
      <w:r>
        <w:rPr>
          <w:rFonts w:ascii="Arial" w:eastAsia="Times New Roman" w:hAnsi="Arial" w:cs="Arial"/>
          <w:lang w:val="de-CH"/>
        </w:rPr>
        <w:br w:type="page"/>
      </w:r>
    </w:p>
    <w:p w14:paraId="2BE26574" w14:textId="5A5C3A3D" w:rsidR="00131AEB" w:rsidRDefault="00BD576B" w:rsidP="00131AEB">
      <w:pPr>
        <w:pStyle w:val="KeinLeerraum"/>
        <w:spacing w:after="120" w:line="300" w:lineRule="exact"/>
        <w:jc w:val="both"/>
        <w:rPr>
          <w:rFonts w:ascii="Arial" w:eastAsia="Times New Roman" w:hAnsi="Arial" w:cs="Arial"/>
          <w:lang w:val="de-CH"/>
        </w:rPr>
      </w:pPr>
      <w:r w:rsidRPr="00131AEB">
        <w:rPr>
          <w:rFonts w:ascii="Arial" w:eastAsia="Times New Roman" w:hAnsi="Arial" w:cs="Arial"/>
          <w:lang w:val="de-CH"/>
        </w:rPr>
        <w:lastRenderedPageBreak/>
        <w:t xml:space="preserve">Mit dem Ziel, die Tourismusbranche in den nächsten drei Jahren im Rahmen des Abkommens umzustrukturieren, ist die Türkiye das erste Land der Welt, welches die «Ärmel hochkrempelt» und gemeinsam mit der Regierung ein nationales Programm für nachhaltigen Tourismus entwickelt. Das im vergangenen Jahr gestartete Programm zielt darauf ab, den sozialen und wirtschaftlichen Nutzen für die Menschen vor Ort zu maximieren, das kulturelle Erbe aufzuwerten, die biologische Vielfalt und die Ökosysteme zu schützen während gleichzeitig die Umweltverschmutzung reduziert und die Ressourcen geschont werden. Im Rahmen des Programms für nachhaltigen Tourismus, das ursprünglich für </w:t>
      </w:r>
      <w:r w:rsidR="00C85A22" w:rsidRPr="00131AEB">
        <w:rPr>
          <w:rFonts w:ascii="Arial" w:eastAsia="Times New Roman" w:hAnsi="Arial" w:cs="Arial"/>
          <w:lang w:val="de-CH"/>
        </w:rPr>
        <w:t>Unterkunft</w:t>
      </w:r>
      <w:r w:rsidRPr="00131AEB">
        <w:rPr>
          <w:rFonts w:ascii="Arial" w:eastAsia="Times New Roman" w:hAnsi="Arial" w:cs="Arial"/>
          <w:lang w:val="de-CH"/>
        </w:rPr>
        <w:t xml:space="preserve">sbetriebe entwickelt wurde, soll bis 2030 ein schrittweiser Übergang erfolgen. Dank einer effektiven Nachhaltigkeitsplanung werden die </w:t>
      </w:r>
      <w:r w:rsidR="00C85A22" w:rsidRPr="00131AEB">
        <w:rPr>
          <w:rFonts w:ascii="Arial" w:eastAsia="Times New Roman" w:hAnsi="Arial" w:cs="Arial"/>
          <w:lang w:val="de-CH"/>
        </w:rPr>
        <w:t>Unterkunft</w:t>
      </w:r>
      <w:r w:rsidRPr="00131AEB">
        <w:rPr>
          <w:rFonts w:ascii="Arial" w:eastAsia="Times New Roman" w:hAnsi="Arial" w:cs="Arial"/>
          <w:lang w:val="de-CH"/>
        </w:rPr>
        <w:t xml:space="preserve">sbetriebe dazu angehalten, ihre Nachhaltigkeitsbemühungen kontinuierlich zu verbessern. </w:t>
      </w:r>
      <w:r w:rsidR="00C85A22" w:rsidRPr="00131AEB">
        <w:rPr>
          <w:rFonts w:ascii="Arial" w:eastAsia="Times New Roman" w:hAnsi="Arial" w:cs="Arial"/>
          <w:lang w:val="de-CH"/>
        </w:rPr>
        <w:t>A</w:t>
      </w:r>
      <w:r w:rsidRPr="00131AEB">
        <w:rPr>
          <w:rFonts w:ascii="Arial" w:eastAsia="Times New Roman" w:hAnsi="Arial" w:cs="Arial"/>
          <w:lang w:val="de-CH"/>
        </w:rPr>
        <w:t xml:space="preserve">lle </w:t>
      </w:r>
      <w:r w:rsidR="00C85A22" w:rsidRPr="00131AEB">
        <w:rPr>
          <w:rFonts w:ascii="Arial" w:eastAsia="Times New Roman" w:hAnsi="Arial" w:cs="Arial"/>
          <w:lang w:val="de-CH"/>
        </w:rPr>
        <w:t>Unterkunft</w:t>
      </w:r>
      <w:r w:rsidRPr="00131AEB">
        <w:rPr>
          <w:rFonts w:ascii="Arial" w:eastAsia="Times New Roman" w:hAnsi="Arial" w:cs="Arial"/>
          <w:lang w:val="de-CH"/>
        </w:rPr>
        <w:t>sbetriebe in der Türkiye</w:t>
      </w:r>
      <w:r w:rsidR="00C85A22" w:rsidRPr="00131AEB">
        <w:rPr>
          <w:rFonts w:ascii="Arial" w:eastAsia="Times New Roman" w:hAnsi="Arial" w:cs="Arial"/>
          <w:lang w:val="de-CH"/>
        </w:rPr>
        <w:t xml:space="preserve"> müssen</w:t>
      </w:r>
      <w:r w:rsidRPr="00131AEB">
        <w:rPr>
          <w:rFonts w:ascii="Arial" w:eastAsia="Times New Roman" w:hAnsi="Arial" w:cs="Arial"/>
          <w:lang w:val="de-CH"/>
        </w:rPr>
        <w:t xml:space="preserve"> bis Ende 2023 die erste Stufe der Verifizierung für nachhaltigen Tourismus erreichen.</w:t>
      </w:r>
      <w:r w:rsidR="00131AEB" w:rsidRPr="00131AEB">
        <w:rPr>
          <w:rFonts w:ascii="Arial" w:eastAsia="Times New Roman" w:hAnsi="Arial" w:cs="Arial"/>
          <w:lang w:val="de-CH"/>
        </w:rPr>
        <w:t xml:space="preserve"> </w:t>
      </w:r>
    </w:p>
    <w:p w14:paraId="231BA5F5" w14:textId="77777777" w:rsidR="00131AEB" w:rsidRPr="00131AEB" w:rsidRDefault="00131AEB" w:rsidP="00131AEB">
      <w:pPr>
        <w:spacing w:after="0" w:line="240" w:lineRule="auto"/>
        <w:jc w:val="both"/>
        <w:rPr>
          <w:rFonts w:ascii="Arial" w:eastAsia="Calibri" w:hAnsi="Arial" w:cs="Arial"/>
          <w:sz w:val="16"/>
          <w:szCs w:val="16"/>
          <w:lang w:val="de-CH"/>
        </w:rPr>
      </w:pPr>
      <w:r w:rsidRPr="00131AEB">
        <w:rPr>
          <w:rFonts w:ascii="Arial" w:eastAsia="Calibri" w:hAnsi="Arial" w:cs="Arial"/>
          <w:b/>
          <w:bCs/>
          <w:sz w:val="16"/>
          <w:szCs w:val="16"/>
          <w:lang w:val="de-CH"/>
        </w:rPr>
        <w:t xml:space="preserve">Der Global </w:t>
      </w:r>
      <w:proofErr w:type="spellStart"/>
      <w:r w:rsidRPr="00131AEB">
        <w:rPr>
          <w:rFonts w:ascii="Arial" w:eastAsia="Calibri" w:hAnsi="Arial" w:cs="Arial"/>
          <w:b/>
          <w:bCs/>
          <w:sz w:val="16"/>
          <w:szCs w:val="16"/>
          <w:lang w:val="de-CH"/>
        </w:rPr>
        <w:t>Sustainable</w:t>
      </w:r>
      <w:proofErr w:type="spellEnd"/>
      <w:r w:rsidRPr="00131AEB">
        <w:rPr>
          <w:rFonts w:ascii="Arial" w:eastAsia="Calibri" w:hAnsi="Arial" w:cs="Arial"/>
          <w:b/>
          <w:bCs/>
          <w:sz w:val="16"/>
          <w:szCs w:val="16"/>
          <w:lang w:val="de-CH"/>
        </w:rPr>
        <w:t xml:space="preserve"> </w:t>
      </w:r>
      <w:proofErr w:type="spellStart"/>
      <w:r w:rsidRPr="00131AEB">
        <w:rPr>
          <w:rFonts w:ascii="Arial" w:eastAsia="Calibri" w:hAnsi="Arial" w:cs="Arial"/>
          <w:b/>
          <w:bCs/>
          <w:sz w:val="16"/>
          <w:szCs w:val="16"/>
          <w:lang w:val="de-CH"/>
        </w:rPr>
        <w:t>Tourism</w:t>
      </w:r>
      <w:proofErr w:type="spellEnd"/>
      <w:r w:rsidRPr="00131AEB">
        <w:rPr>
          <w:rFonts w:ascii="Arial" w:eastAsia="Calibri" w:hAnsi="Arial" w:cs="Arial"/>
          <w:b/>
          <w:bCs/>
          <w:sz w:val="16"/>
          <w:szCs w:val="16"/>
          <w:lang w:val="de-CH"/>
        </w:rPr>
        <w:t xml:space="preserve"> Council (GSTC)</w:t>
      </w:r>
      <w:r w:rsidRPr="00131AEB">
        <w:rPr>
          <w:rFonts w:ascii="Arial" w:eastAsia="Calibri" w:hAnsi="Arial" w:cs="Arial"/>
          <w:sz w:val="16"/>
          <w:szCs w:val="16"/>
          <w:lang w:val="de-CH"/>
        </w:rPr>
        <w:t xml:space="preserve"> legt globale Nachhaltigkeitsstandards, die so genannten GSTC-Kriterien, fest und regelt sie. Die GSTC-Kriterien wurden geschaffen, um ein gemeinsames Verständnis von nachhaltigem Tourismus zu schaffen. Die GSTC-Kriterien für Reiseziele oder "GSTC-D" sind das Mindestniveau, das jedes Reiseziel erreichen sollte. Die Nachhaltigkeitskriterien gliedern sich in vier Hauptthemen: nachhaltiges Management, sozioökonomische Auswirkungen, kulturelle Einflüsse und Umwelteinflüsse. </w:t>
      </w:r>
      <w:proofErr w:type="spellStart"/>
      <w:r w:rsidRPr="00131AEB">
        <w:rPr>
          <w:rFonts w:ascii="Arial" w:eastAsia="Calibri" w:hAnsi="Arial" w:cs="Arial"/>
          <w:sz w:val="16"/>
          <w:szCs w:val="16"/>
          <w:lang w:val="de-CH"/>
        </w:rPr>
        <w:t>Diese</w:t>
      </w:r>
      <w:proofErr w:type="spellEnd"/>
      <w:r w:rsidRPr="00131AEB">
        <w:rPr>
          <w:rFonts w:ascii="Arial" w:eastAsia="Calibri" w:hAnsi="Arial" w:cs="Arial"/>
          <w:sz w:val="16"/>
          <w:szCs w:val="16"/>
          <w:lang w:val="de-CH"/>
        </w:rPr>
        <w:t xml:space="preserve"> </w:t>
      </w:r>
      <w:proofErr w:type="spellStart"/>
      <w:r w:rsidRPr="00131AEB">
        <w:rPr>
          <w:rFonts w:ascii="Arial" w:eastAsia="Calibri" w:hAnsi="Arial" w:cs="Arial"/>
          <w:sz w:val="16"/>
          <w:szCs w:val="16"/>
          <w:lang w:val="de-CH"/>
        </w:rPr>
        <w:t>Themen</w:t>
      </w:r>
      <w:proofErr w:type="spellEnd"/>
      <w:r w:rsidRPr="00131AEB">
        <w:rPr>
          <w:rFonts w:ascii="Arial" w:eastAsia="Calibri" w:hAnsi="Arial" w:cs="Arial"/>
          <w:sz w:val="16"/>
          <w:szCs w:val="16"/>
          <w:lang w:val="de-CH"/>
        </w:rPr>
        <w:t xml:space="preserve"> </w:t>
      </w:r>
      <w:proofErr w:type="spellStart"/>
      <w:r w:rsidRPr="00131AEB">
        <w:rPr>
          <w:rFonts w:ascii="Arial" w:eastAsia="Calibri" w:hAnsi="Arial" w:cs="Arial"/>
          <w:sz w:val="16"/>
          <w:szCs w:val="16"/>
          <w:lang w:val="de-CH"/>
        </w:rPr>
        <w:t>können</w:t>
      </w:r>
      <w:proofErr w:type="spellEnd"/>
      <w:r w:rsidRPr="00131AEB">
        <w:rPr>
          <w:rFonts w:ascii="Arial" w:eastAsia="Calibri" w:hAnsi="Arial" w:cs="Arial"/>
          <w:sz w:val="16"/>
          <w:szCs w:val="16"/>
          <w:lang w:val="de-CH"/>
        </w:rPr>
        <w:t xml:space="preserve"> auf die </w:t>
      </w:r>
      <w:proofErr w:type="spellStart"/>
      <w:r w:rsidRPr="00131AEB">
        <w:rPr>
          <w:rFonts w:ascii="Arial" w:eastAsia="Calibri" w:hAnsi="Arial" w:cs="Arial"/>
          <w:sz w:val="16"/>
          <w:szCs w:val="16"/>
          <w:lang w:val="de-CH"/>
        </w:rPr>
        <w:t>gesamte</w:t>
      </w:r>
      <w:proofErr w:type="spellEnd"/>
      <w:r w:rsidRPr="00131AEB">
        <w:rPr>
          <w:rFonts w:ascii="Arial" w:eastAsia="Calibri" w:hAnsi="Arial" w:cs="Arial"/>
          <w:sz w:val="16"/>
          <w:szCs w:val="16"/>
          <w:lang w:val="de-CH"/>
        </w:rPr>
        <w:t xml:space="preserve"> </w:t>
      </w:r>
      <w:proofErr w:type="spellStart"/>
      <w:r w:rsidRPr="00131AEB">
        <w:rPr>
          <w:rFonts w:ascii="Arial" w:eastAsia="Calibri" w:hAnsi="Arial" w:cs="Arial"/>
          <w:sz w:val="16"/>
          <w:szCs w:val="16"/>
          <w:lang w:val="de-CH"/>
        </w:rPr>
        <w:t>Tourismusbranche</w:t>
      </w:r>
      <w:proofErr w:type="spellEnd"/>
      <w:r w:rsidRPr="00131AEB">
        <w:rPr>
          <w:rFonts w:ascii="Arial" w:eastAsia="Calibri" w:hAnsi="Arial" w:cs="Arial"/>
          <w:sz w:val="16"/>
          <w:szCs w:val="16"/>
          <w:lang w:val="de-CH"/>
        </w:rPr>
        <w:t xml:space="preserve"> </w:t>
      </w:r>
      <w:proofErr w:type="spellStart"/>
      <w:r w:rsidRPr="00131AEB">
        <w:rPr>
          <w:rFonts w:ascii="Arial" w:eastAsia="Calibri" w:hAnsi="Arial" w:cs="Arial"/>
          <w:sz w:val="16"/>
          <w:szCs w:val="16"/>
          <w:lang w:val="de-CH"/>
        </w:rPr>
        <w:t>angewendet</w:t>
      </w:r>
      <w:proofErr w:type="spellEnd"/>
      <w:r w:rsidRPr="00131AEB">
        <w:rPr>
          <w:rFonts w:ascii="Arial" w:eastAsia="Calibri" w:hAnsi="Arial" w:cs="Arial"/>
          <w:sz w:val="16"/>
          <w:szCs w:val="16"/>
          <w:lang w:val="de-CH"/>
        </w:rPr>
        <w:t xml:space="preserve"> </w:t>
      </w:r>
      <w:proofErr w:type="spellStart"/>
      <w:r w:rsidRPr="00131AEB">
        <w:rPr>
          <w:rFonts w:ascii="Arial" w:eastAsia="Calibri" w:hAnsi="Arial" w:cs="Arial"/>
          <w:sz w:val="16"/>
          <w:szCs w:val="16"/>
          <w:lang w:val="de-CH"/>
        </w:rPr>
        <w:t>werden</w:t>
      </w:r>
      <w:proofErr w:type="spellEnd"/>
      <w:r w:rsidRPr="00131AEB">
        <w:rPr>
          <w:rFonts w:ascii="Arial" w:eastAsia="Calibri" w:hAnsi="Arial" w:cs="Arial"/>
          <w:sz w:val="16"/>
          <w:szCs w:val="16"/>
          <w:lang w:val="de-CH"/>
        </w:rPr>
        <w:t>.</w:t>
      </w:r>
    </w:p>
    <w:p w14:paraId="1F331459" w14:textId="05A05A2D" w:rsidR="00131AEB" w:rsidRDefault="00131AEB" w:rsidP="00131AEB">
      <w:pPr>
        <w:pStyle w:val="KeinLeerraum"/>
        <w:spacing w:after="120" w:line="300" w:lineRule="exact"/>
        <w:jc w:val="both"/>
        <w:rPr>
          <w:rFonts w:ascii="Arial" w:eastAsia="Times New Roman" w:hAnsi="Arial" w:cs="Arial"/>
          <w:lang w:val="de-CH"/>
        </w:rPr>
      </w:pPr>
    </w:p>
    <w:p w14:paraId="45F6B75C" w14:textId="77777777" w:rsidR="00131AEB" w:rsidRPr="00F81EB1" w:rsidRDefault="00131AEB" w:rsidP="00131AEB">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24E52A40" w14:textId="77777777" w:rsidR="00131AEB" w:rsidRPr="00F81EB1" w:rsidRDefault="00131AEB" w:rsidP="00131AEB">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0692AD53" w14:textId="77777777" w:rsidR="00131AEB" w:rsidRPr="005E133B" w:rsidRDefault="00131AEB" w:rsidP="00131AEB">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40FF4FC" w14:textId="77777777" w:rsidR="00131AEB" w:rsidRPr="00215311" w:rsidRDefault="00131AEB" w:rsidP="00131AEB">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33364B5A" w14:textId="77777777" w:rsidR="00131AEB" w:rsidRPr="00CE4C47" w:rsidRDefault="00131AEB" w:rsidP="00131AEB">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44F59370" w14:textId="77777777" w:rsidR="00131AEB" w:rsidRDefault="00131AEB" w:rsidP="00131AEB">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1C25FE11" w14:textId="77777777" w:rsidR="00131AEB" w:rsidRPr="00030A79" w:rsidRDefault="00131AEB" w:rsidP="00131AEB">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78908580" w14:textId="77777777" w:rsidR="00131AEB" w:rsidRPr="00B97AFE" w:rsidRDefault="00131AEB" w:rsidP="00131AEB">
      <w:pPr>
        <w:pStyle w:val="KeinLeerraum"/>
        <w:spacing w:after="120" w:line="300" w:lineRule="exact"/>
        <w:jc w:val="both"/>
        <w:rPr>
          <w:rFonts w:ascii="Arial" w:hAnsi="Arial" w:cs="Arial"/>
          <w:b/>
          <w:bCs/>
          <w:lang w:val="de-CH"/>
        </w:rPr>
      </w:pPr>
    </w:p>
    <w:p w14:paraId="73B01A88" w14:textId="5005F437" w:rsidR="00131AEB" w:rsidRPr="00131AEB" w:rsidRDefault="00131AEB" w:rsidP="00131AEB">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16582DA" w14:textId="77777777" w:rsidR="00131AEB" w:rsidRPr="00131AEB" w:rsidRDefault="00131AEB" w:rsidP="00131AEB">
      <w:pPr>
        <w:spacing w:after="0" w:line="240" w:lineRule="auto"/>
        <w:jc w:val="both"/>
        <w:rPr>
          <w:sz w:val="18"/>
          <w:szCs w:val="18"/>
          <w:lang w:val="de-CH"/>
        </w:rPr>
      </w:pPr>
    </w:p>
    <w:p w14:paraId="6F9BA307" w14:textId="4991F2E6" w:rsidR="00BD576B" w:rsidRPr="00BD576B" w:rsidRDefault="00BD576B" w:rsidP="00BD576B">
      <w:pPr>
        <w:spacing w:after="0" w:line="240" w:lineRule="auto"/>
        <w:jc w:val="both"/>
        <w:rPr>
          <w:lang w:val="de-CH"/>
        </w:rPr>
      </w:pPr>
    </w:p>
    <w:sectPr w:rsidR="00BD576B" w:rsidRPr="00BD576B" w:rsidSect="00215C2B">
      <w:headerReference w:type="default" r:id="rId14"/>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B96D" w14:textId="77777777" w:rsidR="003D0570" w:rsidRDefault="003D0570" w:rsidP="00AD4F5A">
      <w:pPr>
        <w:spacing w:after="0" w:line="240" w:lineRule="auto"/>
      </w:pPr>
      <w:r>
        <w:separator/>
      </w:r>
    </w:p>
  </w:endnote>
  <w:endnote w:type="continuationSeparator" w:id="0">
    <w:p w14:paraId="45820E60" w14:textId="77777777" w:rsidR="003D0570" w:rsidRDefault="003D0570" w:rsidP="00AD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248F" w14:textId="77777777" w:rsidR="003D0570" w:rsidRDefault="003D0570" w:rsidP="00AD4F5A">
      <w:pPr>
        <w:spacing w:after="0" w:line="240" w:lineRule="auto"/>
      </w:pPr>
      <w:r>
        <w:separator/>
      </w:r>
    </w:p>
  </w:footnote>
  <w:footnote w:type="continuationSeparator" w:id="0">
    <w:p w14:paraId="76CC38AD" w14:textId="77777777" w:rsidR="003D0570" w:rsidRDefault="003D0570" w:rsidP="00AD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F3A8" w14:textId="0FA623E3" w:rsidR="00131AEB" w:rsidRDefault="00131AEB">
    <w:pPr>
      <w:pStyle w:val="Kopfzeile"/>
    </w:pPr>
    <w:r>
      <w:rPr>
        <w:noProof/>
      </w:rPr>
      <w:drawing>
        <wp:anchor distT="0" distB="0" distL="114300" distR="114300" simplePos="0" relativeHeight="251659264" behindDoc="0" locked="0" layoutInCell="1" allowOverlap="1" wp14:anchorId="73BB7010" wp14:editId="29578C65">
          <wp:simplePos x="0" y="0"/>
          <wp:positionH relativeFrom="margin">
            <wp:align>center</wp:align>
          </wp:positionH>
          <wp:positionV relativeFrom="paragraph">
            <wp:posOffset>85090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29"/>
    <w:rsid w:val="00053663"/>
    <w:rsid w:val="00057336"/>
    <w:rsid w:val="00063039"/>
    <w:rsid w:val="000645DC"/>
    <w:rsid w:val="0008423F"/>
    <w:rsid w:val="00084561"/>
    <w:rsid w:val="000B5209"/>
    <w:rsid w:val="000E4EEC"/>
    <w:rsid w:val="00131AEB"/>
    <w:rsid w:val="00166B98"/>
    <w:rsid w:val="001C3649"/>
    <w:rsid w:val="001D2E0D"/>
    <w:rsid w:val="001E206F"/>
    <w:rsid w:val="00215C2B"/>
    <w:rsid w:val="00221660"/>
    <w:rsid w:val="002244CE"/>
    <w:rsid w:val="002244E1"/>
    <w:rsid w:val="00240408"/>
    <w:rsid w:val="00270A67"/>
    <w:rsid w:val="00282158"/>
    <w:rsid w:val="002B6E12"/>
    <w:rsid w:val="002E2E8F"/>
    <w:rsid w:val="002F13CC"/>
    <w:rsid w:val="00385A61"/>
    <w:rsid w:val="003C2513"/>
    <w:rsid w:val="003D0570"/>
    <w:rsid w:val="003E7339"/>
    <w:rsid w:val="003F5513"/>
    <w:rsid w:val="00410A62"/>
    <w:rsid w:val="00414C52"/>
    <w:rsid w:val="004425AA"/>
    <w:rsid w:val="00454598"/>
    <w:rsid w:val="00456778"/>
    <w:rsid w:val="00484265"/>
    <w:rsid w:val="004D0741"/>
    <w:rsid w:val="004E3113"/>
    <w:rsid w:val="00511CAB"/>
    <w:rsid w:val="005475E9"/>
    <w:rsid w:val="00550960"/>
    <w:rsid w:val="005604A2"/>
    <w:rsid w:val="005A6AC9"/>
    <w:rsid w:val="005D478C"/>
    <w:rsid w:val="005E3769"/>
    <w:rsid w:val="005E3F5E"/>
    <w:rsid w:val="00603186"/>
    <w:rsid w:val="006234E6"/>
    <w:rsid w:val="00623717"/>
    <w:rsid w:val="00637F01"/>
    <w:rsid w:val="00642D2D"/>
    <w:rsid w:val="006F2000"/>
    <w:rsid w:val="007008AB"/>
    <w:rsid w:val="00704B02"/>
    <w:rsid w:val="00721D37"/>
    <w:rsid w:val="0074124D"/>
    <w:rsid w:val="00760932"/>
    <w:rsid w:val="00771A33"/>
    <w:rsid w:val="00791726"/>
    <w:rsid w:val="008214E1"/>
    <w:rsid w:val="00821D06"/>
    <w:rsid w:val="008627FF"/>
    <w:rsid w:val="0088409C"/>
    <w:rsid w:val="00895929"/>
    <w:rsid w:val="008978B5"/>
    <w:rsid w:val="008A090A"/>
    <w:rsid w:val="00934405"/>
    <w:rsid w:val="0095485C"/>
    <w:rsid w:val="00976FA9"/>
    <w:rsid w:val="00977FCD"/>
    <w:rsid w:val="009B2BAA"/>
    <w:rsid w:val="00A05AD9"/>
    <w:rsid w:val="00A06AA8"/>
    <w:rsid w:val="00A41F76"/>
    <w:rsid w:val="00A421BC"/>
    <w:rsid w:val="00A44FF7"/>
    <w:rsid w:val="00AD341C"/>
    <w:rsid w:val="00AD4558"/>
    <w:rsid w:val="00AD4F5A"/>
    <w:rsid w:val="00AE124C"/>
    <w:rsid w:val="00AF4AB4"/>
    <w:rsid w:val="00B02581"/>
    <w:rsid w:val="00B11719"/>
    <w:rsid w:val="00B24093"/>
    <w:rsid w:val="00B40A20"/>
    <w:rsid w:val="00B422D8"/>
    <w:rsid w:val="00B5051B"/>
    <w:rsid w:val="00BD576B"/>
    <w:rsid w:val="00BE5763"/>
    <w:rsid w:val="00BF34D8"/>
    <w:rsid w:val="00C238BC"/>
    <w:rsid w:val="00C3471B"/>
    <w:rsid w:val="00C37B2D"/>
    <w:rsid w:val="00C44A91"/>
    <w:rsid w:val="00C85A22"/>
    <w:rsid w:val="00CB2E80"/>
    <w:rsid w:val="00CC43B2"/>
    <w:rsid w:val="00D0442F"/>
    <w:rsid w:val="00D206FC"/>
    <w:rsid w:val="00D83F5F"/>
    <w:rsid w:val="00DA706E"/>
    <w:rsid w:val="00DB5F9F"/>
    <w:rsid w:val="00DC263B"/>
    <w:rsid w:val="00DF03D1"/>
    <w:rsid w:val="00DF7255"/>
    <w:rsid w:val="00E251BA"/>
    <w:rsid w:val="00E46001"/>
    <w:rsid w:val="00E664C6"/>
    <w:rsid w:val="00E70978"/>
    <w:rsid w:val="00E90EFE"/>
    <w:rsid w:val="00EA5331"/>
    <w:rsid w:val="00EB3970"/>
    <w:rsid w:val="00F10CD0"/>
    <w:rsid w:val="00F42A80"/>
    <w:rsid w:val="00F5474A"/>
    <w:rsid w:val="00F626EC"/>
    <w:rsid w:val="00F767D9"/>
    <w:rsid w:val="00F8000E"/>
    <w:rsid w:val="00F96E23"/>
    <w:rsid w:val="00FA4A29"/>
    <w:rsid w:val="00FC2F58"/>
    <w:rsid w:val="00FC6724"/>
    <w:rsid w:val="00FE5EDB"/>
    <w:rsid w:val="00FF67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ABE3"/>
  <w15:chartTrackingRefBased/>
  <w15:docId w15:val="{16BA85C1-F6D5-42C6-A313-D62F59E2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8423F"/>
    <w:rPr>
      <w:sz w:val="16"/>
      <w:szCs w:val="16"/>
    </w:rPr>
  </w:style>
  <w:style w:type="paragraph" w:styleId="Kommentartext">
    <w:name w:val="annotation text"/>
    <w:basedOn w:val="Standard"/>
    <w:link w:val="KommentartextZchn"/>
    <w:uiPriority w:val="99"/>
    <w:unhideWhenUsed/>
    <w:rsid w:val="0008423F"/>
    <w:pPr>
      <w:spacing w:line="240" w:lineRule="auto"/>
    </w:pPr>
    <w:rPr>
      <w:sz w:val="20"/>
      <w:szCs w:val="20"/>
    </w:rPr>
  </w:style>
  <w:style w:type="character" w:customStyle="1" w:styleId="KommentartextZchn">
    <w:name w:val="Kommentartext Zchn"/>
    <w:basedOn w:val="Absatz-Standardschriftart"/>
    <w:link w:val="Kommentartext"/>
    <w:uiPriority w:val="99"/>
    <w:rsid w:val="0008423F"/>
    <w:rPr>
      <w:sz w:val="20"/>
      <w:szCs w:val="20"/>
    </w:rPr>
  </w:style>
  <w:style w:type="paragraph" w:styleId="Kommentarthema">
    <w:name w:val="annotation subject"/>
    <w:basedOn w:val="Kommentartext"/>
    <w:next w:val="Kommentartext"/>
    <w:link w:val="KommentarthemaZchn"/>
    <w:uiPriority w:val="99"/>
    <w:semiHidden/>
    <w:unhideWhenUsed/>
    <w:rsid w:val="0008423F"/>
    <w:rPr>
      <w:b/>
      <w:bCs/>
    </w:rPr>
  </w:style>
  <w:style w:type="character" w:customStyle="1" w:styleId="KommentarthemaZchn">
    <w:name w:val="Kommentarthema Zchn"/>
    <w:basedOn w:val="KommentartextZchn"/>
    <w:link w:val="Kommentarthema"/>
    <w:uiPriority w:val="99"/>
    <w:semiHidden/>
    <w:rsid w:val="0008423F"/>
    <w:rPr>
      <w:b/>
      <w:bCs/>
      <w:sz w:val="20"/>
      <w:szCs w:val="20"/>
    </w:rPr>
  </w:style>
  <w:style w:type="paragraph" w:styleId="Sprechblasentext">
    <w:name w:val="Balloon Text"/>
    <w:basedOn w:val="Standard"/>
    <w:link w:val="SprechblasentextZchn"/>
    <w:uiPriority w:val="99"/>
    <w:semiHidden/>
    <w:unhideWhenUsed/>
    <w:rsid w:val="000842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23F"/>
    <w:rPr>
      <w:rFonts w:ascii="Segoe UI" w:hAnsi="Segoe UI" w:cs="Segoe UI"/>
      <w:sz w:val="18"/>
      <w:szCs w:val="18"/>
    </w:rPr>
  </w:style>
  <w:style w:type="paragraph" w:styleId="berarbeitung">
    <w:name w:val="Revision"/>
    <w:hidden/>
    <w:uiPriority w:val="99"/>
    <w:semiHidden/>
    <w:rsid w:val="00642D2D"/>
    <w:pPr>
      <w:spacing w:after="0" w:line="240" w:lineRule="auto"/>
    </w:pPr>
  </w:style>
  <w:style w:type="paragraph" w:styleId="Funotentext">
    <w:name w:val="footnote text"/>
    <w:basedOn w:val="Standard"/>
    <w:link w:val="FunotentextZchn"/>
    <w:uiPriority w:val="99"/>
    <w:semiHidden/>
    <w:unhideWhenUsed/>
    <w:rsid w:val="00AD4F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4F5A"/>
    <w:rPr>
      <w:sz w:val="20"/>
      <w:szCs w:val="20"/>
    </w:rPr>
  </w:style>
  <w:style w:type="character" w:styleId="Funotenzeichen">
    <w:name w:val="footnote reference"/>
    <w:basedOn w:val="Absatz-Standardschriftart"/>
    <w:uiPriority w:val="99"/>
    <w:semiHidden/>
    <w:unhideWhenUsed/>
    <w:rsid w:val="00AD4F5A"/>
    <w:rPr>
      <w:vertAlign w:val="superscript"/>
    </w:rPr>
  </w:style>
  <w:style w:type="paragraph" w:styleId="Kopfzeile">
    <w:name w:val="header"/>
    <w:basedOn w:val="Standard"/>
    <w:link w:val="KopfzeileZchn"/>
    <w:uiPriority w:val="99"/>
    <w:unhideWhenUsed/>
    <w:rsid w:val="00131A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AEB"/>
  </w:style>
  <w:style w:type="paragraph" w:styleId="Fuzeile">
    <w:name w:val="footer"/>
    <w:basedOn w:val="Standard"/>
    <w:link w:val="FuzeileZchn"/>
    <w:uiPriority w:val="99"/>
    <w:unhideWhenUsed/>
    <w:rsid w:val="00131A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AEB"/>
  </w:style>
  <w:style w:type="paragraph" w:styleId="KeinLeerraum">
    <w:name w:val="No Spacing"/>
    <w:uiPriority w:val="1"/>
    <w:qFormat/>
    <w:rsid w:val="00131AEB"/>
    <w:pPr>
      <w:spacing w:after="0" w:line="240" w:lineRule="auto"/>
    </w:pPr>
  </w:style>
  <w:style w:type="character" w:styleId="Hyperlink">
    <w:name w:val="Hyperlink"/>
    <w:basedOn w:val="Absatz-Standardschriftart"/>
    <w:uiPriority w:val="99"/>
    <w:unhideWhenUsed/>
    <w:rsid w:val="00131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FFC0-C89B-4E07-BA33-8894E468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5122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3</cp:revision>
  <dcterms:created xsi:type="dcterms:W3CDTF">2023-03-27T15:25:00Z</dcterms:created>
  <dcterms:modified xsi:type="dcterms:W3CDTF">2023-03-27T15:31:00Z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de3c646ff5e9e1aa111ca04c57f24d53e92d6a556b11bf94f204c8facb63e8c2</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1679488915</vt:lpwstr>
  </property>
  <property fmtid="{D5CDD505-2E9C-101B-9397-08002B2CF9AE}" pid="6" name="DLPManualFileClassificationVersion">
    <vt:lpwstr>11.5.0.60</vt:lpwstr>
  </property>
</Properties>
</file>