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4E8E" w14:textId="77777777" w:rsidR="00142977" w:rsidRPr="00142977" w:rsidRDefault="00142977" w:rsidP="00142977">
      <w:pPr>
        <w:spacing w:after="120" w:line="280" w:lineRule="exact"/>
        <w:jc w:val="both"/>
        <w:rPr>
          <w:rFonts w:ascii="Arial" w:eastAsia="Calibri" w:hAnsi="Arial" w:cs="Times New Roman"/>
          <w:b/>
          <w:sz w:val="32"/>
          <w:szCs w:val="32"/>
          <w:lang w:val="de-CH"/>
        </w:rPr>
      </w:pPr>
      <w:r w:rsidRPr="00142977">
        <w:rPr>
          <w:rFonts w:ascii="Arial" w:eastAsia="Calibri" w:hAnsi="Arial" w:cs="Times New Roman"/>
          <w:b/>
          <w:sz w:val="32"/>
          <w:szCs w:val="32"/>
          <w:lang w:val="de-CH"/>
        </w:rPr>
        <w:t>Medienmitteilung</w:t>
      </w:r>
    </w:p>
    <w:p w14:paraId="62F3B93D" w14:textId="7141B1EA" w:rsidR="00D45554" w:rsidRPr="00142977" w:rsidRDefault="00DA5F9C" w:rsidP="00142977">
      <w:pPr>
        <w:spacing w:after="0" w:line="360" w:lineRule="auto"/>
        <w:jc w:val="both"/>
        <w:rPr>
          <w:rFonts w:ascii="Arial" w:eastAsia="Calibri" w:hAnsi="Arial" w:cs="Arial"/>
          <w:b/>
          <w:iCs/>
          <w:sz w:val="28"/>
          <w:szCs w:val="28"/>
          <w:lang w:val="de-CH"/>
        </w:rPr>
      </w:pPr>
      <w:r w:rsidRPr="00142977">
        <w:rPr>
          <w:rFonts w:ascii="Arial" w:eastAsia="Calibri" w:hAnsi="Arial" w:cs="Arial"/>
          <w:b/>
          <w:iCs/>
          <w:sz w:val="28"/>
          <w:szCs w:val="28"/>
          <w:lang w:val="de-CH"/>
        </w:rPr>
        <w:t xml:space="preserve">Der </w:t>
      </w:r>
      <w:r w:rsidR="00C32A82" w:rsidRPr="00142977">
        <w:rPr>
          <w:rFonts w:ascii="Arial" w:eastAsia="Calibri" w:hAnsi="Arial" w:cs="Arial"/>
          <w:b/>
          <w:iCs/>
          <w:sz w:val="28"/>
          <w:szCs w:val="28"/>
          <w:lang w:val="de-CH"/>
        </w:rPr>
        <w:t>weltweite</w:t>
      </w:r>
      <w:r w:rsidRPr="00142977">
        <w:rPr>
          <w:rFonts w:ascii="Arial" w:eastAsia="Calibri" w:hAnsi="Arial" w:cs="Arial"/>
          <w:b/>
          <w:iCs/>
          <w:sz w:val="28"/>
          <w:szCs w:val="28"/>
          <w:lang w:val="de-CH"/>
        </w:rPr>
        <w:t xml:space="preserve"> Gesundheitssektor trifft sich in İstanbul auf dem ICCA AC Forum</w:t>
      </w:r>
    </w:p>
    <w:p w14:paraId="3F191E11" w14:textId="18D953CB" w:rsidR="00DA5F9C" w:rsidRPr="00142977" w:rsidRDefault="00142977" w:rsidP="00142977">
      <w:pPr>
        <w:spacing w:after="0" w:line="360" w:lineRule="auto"/>
        <w:jc w:val="both"/>
        <w:rPr>
          <w:rFonts w:ascii="Arial" w:eastAsia="Calibri" w:hAnsi="Arial" w:cs="Arial"/>
          <w:b/>
          <w:bCs/>
          <w:lang w:val="de-CH"/>
        </w:rPr>
      </w:pPr>
      <w:r w:rsidRPr="00142977">
        <w:rPr>
          <w:rFonts w:ascii="Arial" w:eastAsia="Calibri" w:hAnsi="Arial" w:cs="Arial"/>
          <w:b/>
          <w:bCs/>
          <w:lang w:val="de-CH"/>
        </w:rPr>
        <w:t xml:space="preserve">Bern, 17.02.2023. </w:t>
      </w:r>
      <w:r w:rsidR="00DA5F9C" w:rsidRPr="00142977">
        <w:rPr>
          <w:rFonts w:ascii="Arial" w:eastAsia="Calibri" w:hAnsi="Arial" w:cs="Arial"/>
          <w:b/>
          <w:bCs/>
          <w:lang w:val="de-CH"/>
        </w:rPr>
        <w:t xml:space="preserve">Die gemeinsam von der International </w:t>
      </w:r>
      <w:proofErr w:type="spellStart"/>
      <w:r w:rsidR="00DA5F9C" w:rsidRPr="00142977">
        <w:rPr>
          <w:rFonts w:ascii="Arial" w:eastAsia="Calibri" w:hAnsi="Arial" w:cs="Arial"/>
          <w:b/>
          <w:bCs/>
          <w:lang w:val="de-CH"/>
        </w:rPr>
        <w:t>Congress</w:t>
      </w:r>
      <w:proofErr w:type="spellEnd"/>
      <w:r w:rsidR="00DA5F9C" w:rsidRPr="00142977">
        <w:rPr>
          <w:rFonts w:ascii="Arial" w:eastAsia="Calibri" w:hAnsi="Arial" w:cs="Arial"/>
          <w:b/>
          <w:bCs/>
          <w:lang w:val="de-CH"/>
        </w:rPr>
        <w:t xml:space="preserve"> and Convention </w:t>
      </w:r>
      <w:proofErr w:type="spellStart"/>
      <w:r w:rsidR="00DA5F9C" w:rsidRPr="00142977">
        <w:rPr>
          <w:rFonts w:ascii="Arial" w:eastAsia="Calibri" w:hAnsi="Arial" w:cs="Arial"/>
          <w:b/>
          <w:bCs/>
          <w:lang w:val="de-CH"/>
        </w:rPr>
        <w:t>Association</w:t>
      </w:r>
      <w:proofErr w:type="spellEnd"/>
      <w:r w:rsidR="00DA5F9C" w:rsidRPr="00142977">
        <w:rPr>
          <w:rFonts w:ascii="Arial" w:eastAsia="Calibri" w:hAnsi="Arial" w:cs="Arial"/>
          <w:b/>
          <w:bCs/>
          <w:lang w:val="de-CH"/>
        </w:rPr>
        <w:t xml:space="preserve"> (ICCA) und dem </w:t>
      </w:r>
      <w:proofErr w:type="spellStart"/>
      <w:r w:rsidR="00DA5F9C" w:rsidRPr="00142977">
        <w:rPr>
          <w:rFonts w:ascii="Arial" w:eastAsia="Calibri" w:hAnsi="Arial" w:cs="Arial"/>
          <w:b/>
          <w:bCs/>
          <w:lang w:val="de-CH"/>
        </w:rPr>
        <w:t>Associations</w:t>
      </w:r>
      <w:proofErr w:type="spellEnd"/>
      <w:r w:rsidR="00DA5F9C" w:rsidRPr="00142977">
        <w:rPr>
          <w:rFonts w:ascii="Arial" w:eastAsia="Calibri" w:hAnsi="Arial" w:cs="Arial"/>
          <w:b/>
          <w:bCs/>
          <w:lang w:val="de-CH"/>
        </w:rPr>
        <w:t xml:space="preserve"> &amp; Conference (AC) Forum organisierte Veranstaltung "The Future of </w:t>
      </w:r>
      <w:proofErr w:type="spellStart"/>
      <w:r w:rsidR="00DA5F9C" w:rsidRPr="00142977">
        <w:rPr>
          <w:rFonts w:ascii="Arial" w:eastAsia="Calibri" w:hAnsi="Arial" w:cs="Arial"/>
          <w:b/>
          <w:bCs/>
          <w:lang w:val="de-CH"/>
        </w:rPr>
        <w:t>Healthcare</w:t>
      </w:r>
      <w:proofErr w:type="spellEnd"/>
      <w:r w:rsidR="00DA5F9C" w:rsidRPr="00142977">
        <w:rPr>
          <w:rFonts w:ascii="Arial" w:eastAsia="Calibri" w:hAnsi="Arial" w:cs="Arial"/>
          <w:b/>
          <w:bCs/>
          <w:lang w:val="de-CH"/>
        </w:rPr>
        <w:t xml:space="preserve"> Meetings" wird vom 6. bis 8. Juni 2023 in Istanbul stattfinden.</w:t>
      </w:r>
    </w:p>
    <w:p w14:paraId="2B47BEE6" w14:textId="26282C0F" w:rsidR="00DA5F9C" w:rsidRPr="00142977" w:rsidRDefault="00DA5F9C" w:rsidP="00142977">
      <w:pPr>
        <w:pStyle w:val="KeinLeerraum"/>
        <w:spacing w:after="120" w:line="300" w:lineRule="exact"/>
        <w:jc w:val="both"/>
        <w:rPr>
          <w:rFonts w:ascii="Arial" w:eastAsia="Times New Roman" w:hAnsi="Arial" w:cs="Arial"/>
          <w:lang w:val="de-CH"/>
        </w:rPr>
      </w:pPr>
      <w:r w:rsidRPr="00142977">
        <w:rPr>
          <w:rFonts w:ascii="Arial" w:eastAsia="Times New Roman" w:hAnsi="Arial" w:cs="Arial"/>
          <w:lang w:val="de-CH"/>
        </w:rPr>
        <w:t xml:space="preserve">Istanbul </w:t>
      </w:r>
      <w:r w:rsidR="00C32A82" w:rsidRPr="00142977">
        <w:rPr>
          <w:rFonts w:ascii="Arial" w:eastAsia="Times New Roman" w:hAnsi="Arial" w:cs="Arial"/>
          <w:lang w:val="de-CH"/>
        </w:rPr>
        <w:t>ist</w:t>
      </w:r>
      <w:r w:rsidRPr="00142977">
        <w:rPr>
          <w:rFonts w:ascii="Arial" w:eastAsia="Times New Roman" w:hAnsi="Arial" w:cs="Arial"/>
          <w:lang w:val="de-CH"/>
        </w:rPr>
        <w:t xml:space="preserve"> vom 6. bis 8. Juni 2023 Gastgeber der </w:t>
      </w:r>
      <w:r w:rsidRPr="00142977">
        <w:rPr>
          <w:rFonts w:ascii="Arial" w:eastAsia="Times New Roman" w:hAnsi="Arial" w:cs="Arial"/>
          <w:lang w:val="de-CH"/>
        </w:rPr>
        <w:t>«</w:t>
      </w:r>
      <w:r w:rsidRPr="00142977">
        <w:rPr>
          <w:rFonts w:ascii="Arial" w:eastAsia="Times New Roman" w:hAnsi="Arial" w:cs="Arial"/>
          <w:lang w:val="de-CH"/>
        </w:rPr>
        <w:t xml:space="preserve">The Future of </w:t>
      </w:r>
      <w:proofErr w:type="spellStart"/>
      <w:r w:rsidRPr="00142977">
        <w:rPr>
          <w:rFonts w:ascii="Arial" w:eastAsia="Times New Roman" w:hAnsi="Arial" w:cs="Arial"/>
          <w:lang w:val="de-CH"/>
        </w:rPr>
        <w:t>Healthcare</w:t>
      </w:r>
      <w:proofErr w:type="spellEnd"/>
      <w:r w:rsidRPr="00142977">
        <w:rPr>
          <w:rFonts w:ascii="Arial" w:eastAsia="Times New Roman" w:hAnsi="Arial" w:cs="Arial"/>
          <w:lang w:val="de-CH"/>
        </w:rPr>
        <w:t xml:space="preserve"> Meetings</w:t>
      </w:r>
      <w:r w:rsidRPr="00142977">
        <w:rPr>
          <w:rFonts w:ascii="Arial" w:eastAsia="Times New Roman" w:hAnsi="Arial" w:cs="Arial"/>
          <w:lang w:val="de-CH"/>
        </w:rPr>
        <w:t>»</w:t>
      </w:r>
      <w:r w:rsidRPr="00142977">
        <w:rPr>
          <w:rFonts w:ascii="Arial" w:eastAsia="Times New Roman" w:hAnsi="Arial" w:cs="Arial"/>
          <w:lang w:val="de-CH"/>
        </w:rPr>
        <w:t xml:space="preserve">. Das zweitägige Programm, das in Zusammenarbeit mit der International </w:t>
      </w:r>
      <w:proofErr w:type="spellStart"/>
      <w:r w:rsidRPr="00142977">
        <w:rPr>
          <w:rFonts w:ascii="Arial" w:eastAsia="Times New Roman" w:hAnsi="Arial" w:cs="Arial"/>
          <w:lang w:val="de-CH"/>
        </w:rPr>
        <w:t>Congress</w:t>
      </w:r>
      <w:proofErr w:type="spellEnd"/>
      <w:r w:rsidRPr="00142977">
        <w:rPr>
          <w:rFonts w:ascii="Arial" w:eastAsia="Times New Roman" w:hAnsi="Arial" w:cs="Arial"/>
          <w:lang w:val="de-CH"/>
        </w:rPr>
        <w:t xml:space="preserve"> and Convention </w:t>
      </w:r>
      <w:proofErr w:type="spellStart"/>
      <w:r w:rsidRPr="00142977">
        <w:rPr>
          <w:rFonts w:ascii="Arial" w:eastAsia="Times New Roman" w:hAnsi="Arial" w:cs="Arial"/>
          <w:lang w:val="de-CH"/>
        </w:rPr>
        <w:t>Association</w:t>
      </w:r>
      <w:proofErr w:type="spellEnd"/>
      <w:r w:rsidRPr="00142977">
        <w:rPr>
          <w:rFonts w:ascii="Arial" w:eastAsia="Times New Roman" w:hAnsi="Arial" w:cs="Arial"/>
          <w:lang w:val="de-CH"/>
        </w:rPr>
        <w:t xml:space="preserve"> (ICCA) und dem </w:t>
      </w:r>
      <w:proofErr w:type="spellStart"/>
      <w:r w:rsidRPr="00142977">
        <w:rPr>
          <w:rFonts w:ascii="Arial" w:eastAsia="Times New Roman" w:hAnsi="Arial" w:cs="Arial"/>
          <w:lang w:val="de-CH"/>
        </w:rPr>
        <w:t>Associations</w:t>
      </w:r>
      <w:proofErr w:type="spellEnd"/>
      <w:r w:rsidRPr="00142977">
        <w:rPr>
          <w:rFonts w:ascii="Arial" w:eastAsia="Times New Roman" w:hAnsi="Arial" w:cs="Arial"/>
          <w:lang w:val="de-CH"/>
        </w:rPr>
        <w:t xml:space="preserve"> &amp; Conference (AC) Forum organisiert wird, </w:t>
      </w:r>
      <w:r w:rsidRPr="00142977">
        <w:rPr>
          <w:rFonts w:ascii="Arial" w:eastAsia="Times New Roman" w:hAnsi="Arial" w:cs="Arial"/>
          <w:lang w:val="de-CH"/>
        </w:rPr>
        <w:t>bringt</w:t>
      </w:r>
      <w:r w:rsidRPr="00142977">
        <w:rPr>
          <w:rFonts w:ascii="Arial" w:eastAsia="Times New Roman" w:hAnsi="Arial" w:cs="Arial"/>
          <w:lang w:val="de-CH"/>
        </w:rPr>
        <w:t xml:space="preserve"> die Mitglieder der ICCA und des </w:t>
      </w:r>
      <w:proofErr w:type="gramStart"/>
      <w:r w:rsidRPr="00142977">
        <w:rPr>
          <w:rFonts w:ascii="Arial" w:eastAsia="Times New Roman" w:hAnsi="Arial" w:cs="Arial"/>
          <w:lang w:val="de-CH"/>
        </w:rPr>
        <w:t>AC Forums</w:t>
      </w:r>
      <w:proofErr w:type="gramEnd"/>
      <w:r w:rsidRPr="00142977">
        <w:rPr>
          <w:rFonts w:ascii="Arial" w:eastAsia="Times New Roman" w:hAnsi="Arial" w:cs="Arial"/>
          <w:lang w:val="de-CH"/>
        </w:rPr>
        <w:t xml:space="preserve"> sowie Verbandsmitglieder und führende Interessenvertreter des medizinischen Sektors zusammen, um </w:t>
      </w:r>
      <w:r w:rsidR="00C32A82" w:rsidRPr="00142977">
        <w:rPr>
          <w:rFonts w:ascii="Arial" w:eastAsia="Times New Roman" w:hAnsi="Arial" w:cs="Arial"/>
          <w:lang w:val="de-CH"/>
        </w:rPr>
        <w:t xml:space="preserve">sich für zukünftige Generationen zu engagieren und </w:t>
      </w:r>
      <w:r w:rsidRPr="00142977">
        <w:rPr>
          <w:rFonts w:ascii="Arial" w:eastAsia="Times New Roman" w:hAnsi="Arial" w:cs="Arial"/>
          <w:lang w:val="de-CH"/>
        </w:rPr>
        <w:t xml:space="preserve">darüber zu diskutieren, wie sich </w:t>
      </w:r>
      <w:r w:rsidR="00750E14" w:rsidRPr="00142977">
        <w:rPr>
          <w:rFonts w:ascii="Arial" w:eastAsia="Times New Roman" w:hAnsi="Arial" w:cs="Arial"/>
          <w:lang w:val="de-CH"/>
        </w:rPr>
        <w:t>Kongresse</w:t>
      </w:r>
      <w:r w:rsidRPr="00142977">
        <w:rPr>
          <w:rFonts w:ascii="Arial" w:eastAsia="Times New Roman" w:hAnsi="Arial" w:cs="Arial"/>
          <w:lang w:val="de-CH"/>
        </w:rPr>
        <w:t xml:space="preserve"> im Gesundheitswesen weiterentwickeln können, </w:t>
      </w:r>
      <w:r w:rsidR="00C32A82" w:rsidRPr="00142977">
        <w:rPr>
          <w:rFonts w:ascii="Arial" w:eastAsia="Times New Roman" w:hAnsi="Arial" w:cs="Arial"/>
          <w:lang w:val="de-CH"/>
        </w:rPr>
        <w:t>so dass sie</w:t>
      </w:r>
      <w:r w:rsidRPr="00142977">
        <w:rPr>
          <w:rFonts w:ascii="Arial" w:eastAsia="Times New Roman" w:hAnsi="Arial" w:cs="Arial"/>
          <w:lang w:val="de-CH"/>
        </w:rPr>
        <w:t xml:space="preserve"> relevant bleiben</w:t>
      </w:r>
      <w:r w:rsidR="00C32A82" w:rsidRPr="00142977">
        <w:rPr>
          <w:rFonts w:ascii="Arial" w:eastAsia="Times New Roman" w:hAnsi="Arial" w:cs="Arial"/>
          <w:lang w:val="de-CH"/>
        </w:rPr>
        <w:t>.</w:t>
      </w:r>
    </w:p>
    <w:p w14:paraId="6331EC8B" w14:textId="66A8DD56" w:rsidR="00DA5F9C" w:rsidRPr="00142977" w:rsidRDefault="00DA5F9C" w:rsidP="00142977">
      <w:pPr>
        <w:pStyle w:val="KeinLeerraum"/>
        <w:spacing w:after="120" w:line="300" w:lineRule="exact"/>
        <w:jc w:val="both"/>
        <w:rPr>
          <w:rFonts w:ascii="Arial" w:eastAsia="Times New Roman" w:hAnsi="Arial" w:cs="Arial"/>
          <w:lang w:val="de-CH"/>
        </w:rPr>
      </w:pPr>
      <w:r w:rsidRPr="00142977">
        <w:rPr>
          <w:rFonts w:ascii="Arial" w:eastAsia="Times New Roman" w:hAnsi="Arial" w:cs="Arial"/>
          <w:lang w:val="de-CH"/>
        </w:rPr>
        <w:t xml:space="preserve">"The Future of </w:t>
      </w:r>
      <w:proofErr w:type="spellStart"/>
      <w:r w:rsidRPr="00142977">
        <w:rPr>
          <w:rFonts w:ascii="Arial" w:eastAsia="Times New Roman" w:hAnsi="Arial" w:cs="Arial"/>
          <w:lang w:val="de-CH"/>
        </w:rPr>
        <w:t>Healthcare</w:t>
      </w:r>
      <w:proofErr w:type="spellEnd"/>
      <w:r w:rsidRPr="00142977">
        <w:rPr>
          <w:rFonts w:ascii="Arial" w:eastAsia="Times New Roman" w:hAnsi="Arial" w:cs="Arial"/>
          <w:lang w:val="de-CH"/>
        </w:rPr>
        <w:t xml:space="preserve"> Meetings"</w:t>
      </w:r>
      <w:r w:rsidRPr="00142977">
        <w:rPr>
          <w:rFonts w:ascii="Arial" w:eastAsia="Times New Roman" w:hAnsi="Arial" w:cs="Arial"/>
          <w:lang w:val="de-CH"/>
        </w:rPr>
        <w:t xml:space="preserve"> </w:t>
      </w:r>
      <w:r w:rsidRPr="00142977">
        <w:rPr>
          <w:rFonts w:ascii="Arial" w:eastAsia="Times New Roman" w:hAnsi="Arial" w:cs="Arial"/>
          <w:lang w:val="de-CH"/>
        </w:rPr>
        <w:t xml:space="preserve">umfasst eine Reihe von Veranstaltungen über einen Zeitraum von drei Jahren mit einem besonderen Schwerpunkt auf der Gesundheitsbranche. Die erste </w:t>
      </w:r>
      <w:r w:rsidRPr="00142977">
        <w:rPr>
          <w:rFonts w:ascii="Arial" w:eastAsia="Times New Roman" w:hAnsi="Arial" w:cs="Arial"/>
          <w:lang w:val="de-CH"/>
        </w:rPr>
        <w:t>Präsenzveranstaltung</w:t>
      </w:r>
      <w:r w:rsidRPr="00142977">
        <w:rPr>
          <w:rFonts w:ascii="Arial" w:eastAsia="Times New Roman" w:hAnsi="Arial" w:cs="Arial"/>
          <w:lang w:val="de-CH"/>
        </w:rPr>
        <w:t xml:space="preserve"> der B2B-</w:t>
      </w:r>
      <w:r w:rsidRPr="00142977">
        <w:rPr>
          <w:rFonts w:ascii="Arial" w:eastAsia="Times New Roman" w:hAnsi="Arial" w:cs="Arial"/>
          <w:lang w:val="de-CH"/>
        </w:rPr>
        <w:t>Messe</w:t>
      </w:r>
      <w:r w:rsidRPr="00142977">
        <w:rPr>
          <w:rFonts w:ascii="Arial" w:eastAsia="Times New Roman" w:hAnsi="Arial" w:cs="Arial"/>
          <w:lang w:val="de-CH"/>
        </w:rPr>
        <w:t xml:space="preserve">, die seit 2021 stattfindet, wurde vom 6. bis 8. Juli 2022 in Cannes, Frankreich, </w:t>
      </w:r>
      <w:r w:rsidR="00750E14" w:rsidRPr="00142977">
        <w:rPr>
          <w:rFonts w:ascii="Arial" w:eastAsia="Times New Roman" w:hAnsi="Arial" w:cs="Arial"/>
          <w:lang w:val="de-CH"/>
        </w:rPr>
        <w:t>abgehalten</w:t>
      </w:r>
      <w:r w:rsidRPr="00142977">
        <w:rPr>
          <w:rFonts w:ascii="Arial" w:eastAsia="Times New Roman" w:hAnsi="Arial" w:cs="Arial"/>
          <w:lang w:val="de-CH"/>
        </w:rPr>
        <w:t>. Die zweite Ausgabe der Veranstaltung</w:t>
      </w:r>
      <w:r w:rsidR="00750E14" w:rsidRPr="00142977">
        <w:rPr>
          <w:rFonts w:ascii="Arial" w:eastAsia="Times New Roman" w:hAnsi="Arial" w:cs="Arial"/>
          <w:lang w:val="de-CH"/>
        </w:rPr>
        <w:t xml:space="preserve"> </w:t>
      </w:r>
      <w:r w:rsidRPr="00142977">
        <w:rPr>
          <w:rFonts w:ascii="Arial" w:eastAsia="Times New Roman" w:hAnsi="Arial" w:cs="Arial"/>
          <w:lang w:val="de-CH"/>
        </w:rPr>
        <w:t>wird nach</w:t>
      </w:r>
      <w:r w:rsidR="00C32A82" w:rsidRPr="00142977">
        <w:rPr>
          <w:rFonts w:ascii="Arial" w:eastAsia="Times New Roman" w:hAnsi="Arial" w:cs="Arial"/>
          <w:lang w:val="de-CH"/>
        </w:rPr>
        <w:t xml:space="preserve"> erfolgreichen</w:t>
      </w:r>
      <w:r w:rsidRPr="00142977">
        <w:rPr>
          <w:rFonts w:ascii="Arial" w:eastAsia="Times New Roman" w:hAnsi="Arial" w:cs="Arial"/>
          <w:lang w:val="de-CH"/>
        </w:rPr>
        <w:t xml:space="preserve"> Bemühungen der Agentur für Tourismusförderung und -entwicklung der Türk</w:t>
      </w:r>
      <w:r w:rsidRPr="00142977">
        <w:rPr>
          <w:rFonts w:ascii="Arial" w:eastAsia="Times New Roman" w:hAnsi="Arial" w:cs="Arial"/>
          <w:lang w:val="de-CH"/>
        </w:rPr>
        <w:t xml:space="preserve">iye (TGA) </w:t>
      </w:r>
      <w:r w:rsidRPr="00142977">
        <w:rPr>
          <w:rFonts w:ascii="Arial" w:eastAsia="Times New Roman" w:hAnsi="Arial" w:cs="Arial"/>
          <w:lang w:val="de-CH"/>
        </w:rPr>
        <w:t>noch in diesem Jahr in Istanbul stattfinden.</w:t>
      </w:r>
    </w:p>
    <w:p w14:paraId="2EF8FC2E" w14:textId="72DF2072" w:rsidR="00DA5F9C" w:rsidRPr="00142977" w:rsidRDefault="00DA5F9C" w:rsidP="00142977">
      <w:pPr>
        <w:pStyle w:val="KeinLeerraum"/>
        <w:spacing w:after="120" w:line="300" w:lineRule="exact"/>
        <w:jc w:val="both"/>
        <w:rPr>
          <w:rFonts w:ascii="Arial" w:eastAsia="Times New Roman" w:hAnsi="Arial" w:cs="Arial"/>
          <w:lang w:val="de-CH"/>
        </w:rPr>
      </w:pPr>
      <w:r w:rsidRPr="00142977">
        <w:rPr>
          <w:rFonts w:ascii="Arial" w:eastAsia="Times New Roman" w:hAnsi="Arial" w:cs="Arial"/>
          <w:lang w:val="de-CH"/>
        </w:rPr>
        <w:t>«</w:t>
      </w:r>
      <w:r w:rsidRPr="00142977">
        <w:rPr>
          <w:rFonts w:ascii="Arial" w:eastAsia="Times New Roman" w:hAnsi="Arial" w:cs="Arial"/>
          <w:lang w:val="de-CH"/>
        </w:rPr>
        <w:t xml:space="preserve">The Future of </w:t>
      </w:r>
      <w:proofErr w:type="spellStart"/>
      <w:r w:rsidRPr="00142977">
        <w:rPr>
          <w:rFonts w:ascii="Arial" w:eastAsia="Times New Roman" w:hAnsi="Arial" w:cs="Arial"/>
          <w:lang w:val="de-CH"/>
        </w:rPr>
        <w:t>Healthcare</w:t>
      </w:r>
      <w:proofErr w:type="spellEnd"/>
      <w:r w:rsidRPr="00142977">
        <w:rPr>
          <w:rFonts w:ascii="Arial" w:eastAsia="Times New Roman" w:hAnsi="Arial" w:cs="Arial"/>
          <w:lang w:val="de-CH"/>
        </w:rPr>
        <w:t xml:space="preserve"> Meetings İstanbul</w:t>
      </w:r>
      <w:r w:rsidRPr="00142977">
        <w:rPr>
          <w:rFonts w:ascii="Arial" w:eastAsia="Times New Roman" w:hAnsi="Arial" w:cs="Arial"/>
          <w:lang w:val="de-CH"/>
        </w:rPr>
        <w:t>»</w:t>
      </w:r>
      <w:r w:rsidRPr="00142977">
        <w:rPr>
          <w:rFonts w:ascii="Arial" w:eastAsia="Times New Roman" w:hAnsi="Arial" w:cs="Arial"/>
          <w:lang w:val="de-CH"/>
        </w:rPr>
        <w:t xml:space="preserve"> wird die Entscheidungsträger der wichtigsten und bedeutendsten medizinischen Kongresse der Welt in die Türk</w:t>
      </w:r>
      <w:r w:rsidR="00750E14" w:rsidRPr="00142977">
        <w:rPr>
          <w:rFonts w:ascii="Arial" w:eastAsia="Times New Roman" w:hAnsi="Arial" w:cs="Arial"/>
          <w:lang w:val="de-CH"/>
        </w:rPr>
        <w:t>iye</w:t>
      </w:r>
      <w:r w:rsidRPr="00142977">
        <w:rPr>
          <w:rFonts w:ascii="Arial" w:eastAsia="Times New Roman" w:hAnsi="Arial" w:cs="Arial"/>
          <w:lang w:val="de-CH"/>
        </w:rPr>
        <w:t xml:space="preserve"> bringen. Die Veranstaltung zielt darauf ab, die Qualität von Gesundheitskongressen in der Welt nach der Pandemie zu erhöhen und den Anteil İstanbuls an diesem Markt zu vergrö</w:t>
      </w:r>
      <w:r w:rsidR="00750E14" w:rsidRPr="00142977">
        <w:rPr>
          <w:rFonts w:ascii="Arial" w:eastAsia="Times New Roman" w:hAnsi="Arial" w:cs="Arial"/>
          <w:lang w:val="de-CH"/>
        </w:rPr>
        <w:t>ss</w:t>
      </w:r>
      <w:r w:rsidRPr="00142977">
        <w:rPr>
          <w:rFonts w:ascii="Arial" w:eastAsia="Times New Roman" w:hAnsi="Arial" w:cs="Arial"/>
          <w:lang w:val="de-CH"/>
        </w:rPr>
        <w:t>ern. Alle Interessenvertreter der Branche, darunter Fachleute des Gesundheitswesens, Leiter von Gesundheitsverbänden und Anbieter von Kongressen, werden auf der Veranstaltung die Möglichkeit haben, gemeinsam die Veränderungen und Entwicklungsschritte zu erkunden, die erforderlich sind, um ansprechende und relevante medizinische Kongresse zu veranstalten. Die Veranstaltung bringt den Gesundheitssektor zusammen und schafft eine Plattform, die neue Lösungen und Strategien für die Durchführung effektiver und nachhaltiger globaler Gesundheits</w:t>
      </w:r>
      <w:r w:rsidR="00750E14" w:rsidRPr="00142977">
        <w:rPr>
          <w:rFonts w:ascii="Arial" w:eastAsia="Times New Roman" w:hAnsi="Arial" w:cs="Arial"/>
          <w:lang w:val="de-CH"/>
        </w:rPr>
        <w:t>kongresse</w:t>
      </w:r>
      <w:r w:rsidRPr="00142977">
        <w:rPr>
          <w:rFonts w:ascii="Arial" w:eastAsia="Times New Roman" w:hAnsi="Arial" w:cs="Arial"/>
          <w:lang w:val="de-CH"/>
        </w:rPr>
        <w:t xml:space="preserve"> in der Zukunft durch Informationsaustausch auf höchster Ebene bietet.</w:t>
      </w:r>
    </w:p>
    <w:p w14:paraId="6269DF10" w14:textId="17F2AAD6" w:rsidR="001E18AD" w:rsidRPr="00142977" w:rsidRDefault="00750E14" w:rsidP="00142977">
      <w:pPr>
        <w:pStyle w:val="KeinLeerraum"/>
        <w:spacing w:after="120" w:line="300" w:lineRule="exact"/>
        <w:jc w:val="both"/>
        <w:rPr>
          <w:rFonts w:ascii="Arial" w:eastAsia="Times New Roman" w:hAnsi="Arial" w:cs="Arial"/>
          <w:lang w:val="de-CH"/>
        </w:rPr>
      </w:pPr>
      <w:r w:rsidRPr="00142977">
        <w:rPr>
          <w:rFonts w:ascii="Arial" w:eastAsia="Times New Roman" w:hAnsi="Arial" w:cs="Arial"/>
          <w:lang w:val="de-CH"/>
        </w:rPr>
        <w:t xml:space="preserve">Die ICCA mit Sitz in Amsterdam gehört zu den führenden Dachverbänden der Kongress- und Tagungsbranche und hat über 1.100 Mitglieder in fast 100 Ländern und Regionen weltweit. Seit ihrer Gründung im Jahr 1963 vertritt die ICCA die weltweit führenden Reiseziele und erfahrensten Anbieter von internationalen Tagungen und Veranstaltungen, die sich auf die Bereiche Organisation, Transport und Unterbringung spezialisiert haben. Zu den Mitgliedern gehören städtische Werbe- und Marketingbüros, internationale Agenturen, die Kongresse und Konferenzen organisieren, Unternehmen, </w:t>
      </w:r>
      <w:r w:rsidRPr="00142977">
        <w:rPr>
          <w:rFonts w:ascii="Arial" w:eastAsia="Times New Roman" w:hAnsi="Arial" w:cs="Arial"/>
          <w:lang w:val="de-CH"/>
        </w:rPr>
        <w:t>welche</w:t>
      </w:r>
      <w:r w:rsidRPr="00142977">
        <w:rPr>
          <w:rFonts w:ascii="Arial" w:eastAsia="Times New Roman" w:hAnsi="Arial" w:cs="Arial"/>
          <w:lang w:val="de-CH"/>
        </w:rPr>
        <w:t xml:space="preserve"> Hospitality-Dienstleistungen anbieten, sowie Veranstaltungsorte, die Tagungs- und Unterbringungsdienste anbieten. ICCA ist in </w:t>
      </w:r>
      <w:r w:rsidRPr="00142977">
        <w:rPr>
          <w:rFonts w:ascii="Arial" w:eastAsia="Times New Roman" w:hAnsi="Arial" w:cs="Arial"/>
          <w:lang w:val="de-CH"/>
        </w:rPr>
        <w:lastRenderedPageBreak/>
        <w:t>regionalen Verbänden tätig, um die Zusammenarbeit und Kommunikation zwischen den Mitgliedern zu verbessern. Als Mitgliedsland im Mittelmeerraum hat die Türk</w:t>
      </w:r>
      <w:r w:rsidRPr="00142977">
        <w:rPr>
          <w:rFonts w:ascii="Arial" w:eastAsia="Times New Roman" w:hAnsi="Arial" w:cs="Arial"/>
          <w:lang w:val="de-CH"/>
        </w:rPr>
        <w:t>iye</w:t>
      </w:r>
      <w:r w:rsidRPr="00142977">
        <w:rPr>
          <w:rFonts w:ascii="Arial" w:eastAsia="Times New Roman" w:hAnsi="Arial" w:cs="Arial"/>
          <w:lang w:val="de-CH"/>
        </w:rPr>
        <w:t xml:space="preserve"> auch ein Partnerschaftsabkommen mit de</w:t>
      </w:r>
      <w:r w:rsidR="00142977" w:rsidRPr="00142977">
        <w:rPr>
          <w:rFonts w:ascii="Arial" w:eastAsia="Times New Roman" w:hAnsi="Arial" w:cs="Arial"/>
          <w:lang w:val="de-CH"/>
        </w:rPr>
        <w:t>r</w:t>
      </w:r>
      <w:r w:rsidRPr="00142977">
        <w:rPr>
          <w:rFonts w:ascii="Arial" w:eastAsia="Times New Roman" w:hAnsi="Arial" w:cs="Arial"/>
          <w:lang w:val="de-CH"/>
        </w:rPr>
        <w:t xml:space="preserve"> ICCA unterzeichnet und eine wichtige Zusammenarbeit eingeleitet. Das </w:t>
      </w:r>
      <w:proofErr w:type="gramStart"/>
      <w:r w:rsidRPr="00142977">
        <w:rPr>
          <w:rFonts w:ascii="Arial" w:eastAsia="Times New Roman" w:hAnsi="Arial" w:cs="Arial"/>
          <w:lang w:val="de-CH"/>
        </w:rPr>
        <w:t>AC Forum</w:t>
      </w:r>
      <w:proofErr w:type="gramEnd"/>
      <w:r w:rsidRPr="00142977">
        <w:rPr>
          <w:rFonts w:ascii="Arial" w:eastAsia="Times New Roman" w:hAnsi="Arial" w:cs="Arial"/>
          <w:lang w:val="de-CH"/>
        </w:rPr>
        <w:t>, das sich auf Führung und Kongressmanagement konzentriert, ist die einzige Organisation, die von selbstverwalteten Verbänden gegründet wurde. Fernab von kommerziellen Einflüssen tauschen die Mitglieder des AC-Forums durch den interprofessionellen Austausch von Best Practices und Ideen Informationen aus, um die Verbandsführung und das Kongressmanagement voranzubringen und auf ein höheres Niveau zu heben.</w:t>
      </w:r>
    </w:p>
    <w:p w14:paraId="08029656" w14:textId="53909C59" w:rsidR="001E18AD" w:rsidRDefault="001E18AD" w:rsidP="00142977">
      <w:pPr>
        <w:pStyle w:val="KeinLeerraum"/>
        <w:spacing w:after="120" w:line="300" w:lineRule="exact"/>
        <w:jc w:val="both"/>
        <w:rPr>
          <w:rFonts w:ascii="Arial" w:eastAsia="Times New Roman" w:hAnsi="Arial" w:cs="Arial"/>
          <w:lang w:val="de-CH"/>
        </w:rPr>
      </w:pPr>
      <w:r w:rsidRPr="00142977">
        <w:rPr>
          <w:rFonts w:ascii="Arial" w:eastAsia="Times New Roman" w:hAnsi="Arial" w:cs="Arial"/>
          <w:lang w:val="de-CH"/>
        </w:rPr>
        <w:t xml:space="preserve">Darüber hinaus treffen sich die Akteure des MICE-Sektors </w:t>
      </w:r>
      <w:r w:rsidRPr="00142977">
        <w:rPr>
          <w:rFonts w:ascii="Arial" w:eastAsia="Times New Roman" w:hAnsi="Arial" w:cs="Arial"/>
          <w:lang w:val="de-CH"/>
        </w:rPr>
        <w:t>der Türkiye</w:t>
      </w:r>
      <w:r w:rsidRPr="00142977">
        <w:rPr>
          <w:rFonts w:ascii="Arial" w:eastAsia="Times New Roman" w:hAnsi="Arial" w:cs="Arial"/>
          <w:lang w:val="de-CH"/>
        </w:rPr>
        <w:t xml:space="preserve"> auf dem ICCA-Gipfel in Istanbul, der von der ICCA-Destinationspartnerschaft vorbereitet wurde, bevor das </w:t>
      </w:r>
      <w:r w:rsidR="00142977" w:rsidRPr="00142977">
        <w:rPr>
          <w:rFonts w:ascii="Arial" w:eastAsia="Times New Roman" w:hAnsi="Arial" w:cs="Arial"/>
          <w:lang w:val="de-CH"/>
        </w:rPr>
        <w:t>«</w:t>
      </w:r>
      <w:r w:rsidRPr="00142977">
        <w:rPr>
          <w:rFonts w:ascii="Arial" w:eastAsia="Times New Roman" w:hAnsi="Arial" w:cs="Arial"/>
          <w:lang w:val="de-CH"/>
        </w:rPr>
        <w:t xml:space="preserve">ICCA AC Forum - The Future of </w:t>
      </w:r>
      <w:proofErr w:type="spellStart"/>
      <w:r w:rsidRPr="00142977">
        <w:rPr>
          <w:rFonts w:ascii="Arial" w:eastAsia="Times New Roman" w:hAnsi="Arial" w:cs="Arial"/>
          <w:lang w:val="de-CH"/>
        </w:rPr>
        <w:t>Healthcare</w:t>
      </w:r>
      <w:proofErr w:type="spellEnd"/>
      <w:r w:rsidR="00142977" w:rsidRPr="00142977">
        <w:rPr>
          <w:rFonts w:ascii="Arial" w:eastAsia="Times New Roman" w:hAnsi="Arial" w:cs="Arial"/>
          <w:lang w:val="de-CH"/>
        </w:rPr>
        <w:t>»</w:t>
      </w:r>
      <w:r w:rsidRPr="00142977">
        <w:rPr>
          <w:rFonts w:ascii="Arial" w:eastAsia="Times New Roman" w:hAnsi="Arial" w:cs="Arial"/>
          <w:lang w:val="de-CH"/>
        </w:rPr>
        <w:t xml:space="preserve"> Meetings stattfindet. Der für den 5. Juni geplante Gipfel zielt darauf ab, das ICCA AC Forum effizienter zu gestalten.</w:t>
      </w:r>
    </w:p>
    <w:p w14:paraId="254491E3" w14:textId="01E53946" w:rsidR="00142977" w:rsidRPr="00FD3696" w:rsidRDefault="00142977" w:rsidP="00142977">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Bilder inklusive Copyrights finden Sie </w:t>
      </w:r>
      <w:hyperlink r:id="rId7" w:history="1">
        <w:r w:rsidRPr="00FD3696">
          <w:rPr>
            <w:rStyle w:val="Hyperlink"/>
            <w:rFonts w:ascii="Arial" w:eastAsia="Times New Roman" w:hAnsi="Arial" w:cs="Arial"/>
            <w:lang w:val="de-CH"/>
          </w:rPr>
          <w:t>hier</w:t>
        </w:r>
      </w:hyperlink>
      <w:r w:rsidRPr="00FD3696">
        <w:rPr>
          <w:rFonts w:ascii="Arial" w:eastAsia="Times New Roman" w:hAnsi="Arial" w:cs="Arial"/>
          <w:lang w:val="de-CH"/>
        </w:rPr>
        <w:t>.</w:t>
      </w:r>
    </w:p>
    <w:p w14:paraId="529D6FA8" w14:textId="77777777" w:rsidR="00142977" w:rsidRPr="00FD3696" w:rsidRDefault="00142977" w:rsidP="00142977">
      <w:pPr>
        <w:pStyle w:val="KeinLeerraum"/>
        <w:spacing w:after="120" w:line="300" w:lineRule="exact"/>
        <w:jc w:val="both"/>
        <w:rPr>
          <w:rFonts w:ascii="Arial" w:hAnsi="Arial" w:cs="Arial"/>
          <w:b/>
          <w:bCs/>
          <w:lang w:val="en-US"/>
        </w:rPr>
      </w:pPr>
      <w:r w:rsidRPr="00FD3696">
        <w:rPr>
          <w:rFonts w:ascii="Arial" w:hAnsi="Arial" w:cs="Arial"/>
          <w:b/>
          <w:bCs/>
          <w:lang w:val="en-US"/>
        </w:rPr>
        <w:t xml:space="preserve">Social Media </w:t>
      </w:r>
    </w:p>
    <w:p w14:paraId="7CD150BA" w14:textId="77777777" w:rsidR="00142977" w:rsidRPr="00FD3696" w:rsidRDefault="00142977" w:rsidP="00142977">
      <w:pPr>
        <w:pStyle w:val="KeinLeerraum"/>
        <w:spacing w:after="120" w:line="300" w:lineRule="exact"/>
        <w:jc w:val="both"/>
        <w:rPr>
          <w:rFonts w:ascii="Arial" w:hAnsi="Arial" w:cs="Arial"/>
          <w:lang w:val="en-US"/>
        </w:rPr>
      </w:pPr>
      <w:r w:rsidRPr="00FD3696">
        <w:rPr>
          <w:rFonts w:ascii="Arial" w:hAnsi="Arial" w:cs="Arial"/>
          <w:lang w:val="en-US"/>
        </w:rPr>
        <w:t xml:space="preserve">Website: </w:t>
      </w:r>
      <w:hyperlink r:id="rId8" w:history="1">
        <w:r w:rsidRPr="00FD3696">
          <w:rPr>
            <w:rStyle w:val="Hyperlink"/>
            <w:rFonts w:ascii="Arial" w:hAnsi="Arial" w:cs="Arial"/>
            <w:lang w:val="en-US"/>
          </w:rPr>
          <w:t>goturkiye.com/</w:t>
        </w:r>
      </w:hyperlink>
      <w:r w:rsidRPr="00FD3696">
        <w:rPr>
          <w:rFonts w:ascii="Arial" w:hAnsi="Arial" w:cs="Arial"/>
          <w:lang w:val="en-US"/>
        </w:rPr>
        <w:t xml:space="preserve"> </w:t>
      </w:r>
    </w:p>
    <w:p w14:paraId="0512E177" w14:textId="77777777" w:rsidR="00142977" w:rsidRPr="00FD3696" w:rsidRDefault="00142977" w:rsidP="00142977">
      <w:pPr>
        <w:pStyle w:val="KeinLeerraum"/>
        <w:spacing w:after="120" w:line="300" w:lineRule="exact"/>
        <w:jc w:val="both"/>
        <w:rPr>
          <w:rFonts w:ascii="Arial" w:hAnsi="Arial" w:cs="Arial"/>
          <w:lang w:val="en-US"/>
        </w:rPr>
      </w:pPr>
      <w:r w:rsidRPr="00FD3696">
        <w:rPr>
          <w:rFonts w:ascii="Arial" w:hAnsi="Arial" w:cs="Arial"/>
          <w:lang w:val="en-US"/>
        </w:rPr>
        <w:t xml:space="preserve">Facebook: </w:t>
      </w:r>
      <w:hyperlink r:id="rId9" w:history="1">
        <w:r w:rsidRPr="00FD3696">
          <w:rPr>
            <w:rStyle w:val="Hyperlink"/>
            <w:rFonts w:ascii="Arial" w:hAnsi="Arial" w:cs="Arial"/>
            <w:lang w:val="en-US"/>
          </w:rPr>
          <w:t>www.facebook.com/tuerkeitourismusCH</w:t>
        </w:r>
      </w:hyperlink>
      <w:r w:rsidRPr="00FD3696">
        <w:rPr>
          <w:rFonts w:ascii="Arial" w:hAnsi="Arial" w:cs="Arial"/>
          <w:lang w:val="en-US"/>
        </w:rPr>
        <w:t xml:space="preserve"> </w:t>
      </w:r>
    </w:p>
    <w:p w14:paraId="4060494E" w14:textId="77777777" w:rsidR="00142977" w:rsidRPr="003339FB" w:rsidRDefault="00142977" w:rsidP="00142977">
      <w:pPr>
        <w:pStyle w:val="KeinLeerraum"/>
        <w:spacing w:after="120" w:line="300" w:lineRule="exact"/>
        <w:jc w:val="both"/>
        <w:rPr>
          <w:rFonts w:ascii="Arial" w:hAnsi="Arial" w:cs="Arial"/>
          <w:lang w:val="en-US"/>
        </w:rPr>
      </w:pPr>
      <w:r w:rsidRPr="003339FB">
        <w:rPr>
          <w:rFonts w:ascii="Arial" w:hAnsi="Arial" w:cs="Arial"/>
          <w:lang w:val="en-US"/>
        </w:rPr>
        <w:t xml:space="preserve">Instagram: </w:t>
      </w:r>
      <w:hyperlink r:id="rId10" w:history="1">
        <w:r w:rsidRPr="003339FB">
          <w:rPr>
            <w:rStyle w:val="Hyperlink"/>
            <w:rFonts w:ascii="Arial" w:hAnsi="Arial" w:cs="Arial"/>
            <w:lang w:val="en-US"/>
          </w:rPr>
          <w:t>www.instagram.com/tuerkeitourismus/</w:t>
        </w:r>
      </w:hyperlink>
      <w:r w:rsidRPr="003339FB">
        <w:rPr>
          <w:rFonts w:ascii="Arial" w:hAnsi="Arial" w:cs="Arial"/>
          <w:lang w:val="en-US"/>
        </w:rPr>
        <w:t xml:space="preserve"> </w:t>
      </w:r>
    </w:p>
    <w:p w14:paraId="48E8FC38" w14:textId="77777777" w:rsidR="00142977" w:rsidRPr="00FD3696" w:rsidRDefault="00142977" w:rsidP="00142977">
      <w:pPr>
        <w:pStyle w:val="KeinLeerraum"/>
        <w:spacing w:after="120" w:line="300" w:lineRule="exact"/>
        <w:jc w:val="both"/>
        <w:rPr>
          <w:rFonts w:ascii="Arial" w:hAnsi="Arial" w:cs="Arial"/>
          <w:lang w:val="en-US"/>
        </w:rPr>
      </w:pPr>
      <w:r w:rsidRPr="00FD3696">
        <w:rPr>
          <w:rFonts w:ascii="Arial" w:hAnsi="Arial" w:cs="Arial"/>
          <w:lang w:val="en-US"/>
        </w:rPr>
        <w:t xml:space="preserve">Twitter: </w:t>
      </w:r>
      <w:hyperlink r:id="rId11" w:history="1">
        <w:r w:rsidRPr="00FD3696">
          <w:rPr>
            <w:rStyle w:val="Hyperlink"/>
            <w:rFonts w:ascii="Arial" w:hAnsi="Arial" w:cs="Arial"/>
            <w:lang w:val="en-US"/>
          </w:rPr>
          <w:t>twitter.com/</w:t>
        </w:r>
        <w:proofErr w:type="spellStart"/>
        <w:r w:rsidRPr="00FD3696">
          <w:rPr>
            <w:rStyle w:val="Hyperlink"/>
            <w:rFonts w:ascii="Arial" w:hAnsi="Arial" w:cs="Arial"/>
            <w:lang w:val="en-US"/>
          </w:rPr>
          <w:t>goturkiye</w:t>
        </w:r>
        <w:proofErr w:type="spellEnd"/>
      </w:hyperlink>
      <w:r w:rsidRPr="00FD3696">
        <w:rPr>
          <w:rFonts w:ascii="Arial" w:hAnsi="Arial" w:cs="Arial"/>
          <w:lang w:val="en-US"/>
        </w:rPr>
        <w:t xml:space="preserve"> </w:t>
      </w:r>
    </w:p>
    <w:p w14:paraId="2D20C3BE" w14:textId="77777777" w:rsidR="00142977" w:rsidRPr="00FD3696" w:rsidRDefault="00142977" w:rsidP="00142977">
      <w:pPr>
        <w:pStyle w:val="KeinLeerraum"/>
        <w:spacing w:after="120" w:line="300" w:lineRule="exact"/>
        <w:jc w:val="both"/>
        <w:rPr>
          <w:rFonts w:ascii="Arial" w:hAnsi="Arial" w:cs="Arial"/>
          <w:lang w:val="en-US"/>
        </w:rPr>
      </w:pPr>
      <w:r w:rsidRPr="00FD3696">
        <w:rPr>
          <w:rFonts w:ascii="Arial" w:hAnsi="Arial" w:cs="Arial"/>
          <w:lang w:val="en-US"/>
        </w:rPr>
        <w:t xml:space="preserve">YouTube: </w:t>
      </w:r>
      <w:hyperlink r:id="rId12" w:history="1">
        <w:r w:rsidRPr="00FD3696">
          <w:rPr>
            <w:rStyle w:val="Hyperlink"/>
            <w:rFonts w:ascii="Arial" w:hAnsi="Arial" w:cs="Arial"/>
            <w:lang w:val="en-US"/>
          </w:rPr>
          <w:t>www.youtube.com/GoTurkiye/videos</w:t>
        </w:r>
      </w:hyperlink>
      <w:r w:rsidRPr="00FD3696">
        <w:rPr>
          <w:rFonts w:ascii="Arial" w:hAnsi="Arial" w:cs="Arial"/>
          <w:lang w:val="en-US"/>
        </w:rPr>
        <w:t xml:space="preserve"> </w:t>
      </w:r>
    </w:p>
    <w:p w14:paraId="5D0209DE" w14:textId="77777777" w:rsidR="00142977" w:rsidRPr="00FD3696" w:rsidRDefault="00142977" w:rsidP="00142977">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FD3696">
        <w:rPr>
          <w:rFonts w:ascii="Arial" w:hAnsi="Arial" w:cs="Arial"/>
          <w:b/>
          <w:sz w:val="20"/>
          <w:lang w:val="de-CH"/>
        </w:rPr>
        <w:t>Für weitere Informationen (Medien):</w:t>
      </w:r>
      <w:r w:rsidRPr="00FD3696">
        <w:rPr>
          <w:rFonts w:ascii="Arial" w:hAnsi="Arial" w:cs="Arial"/>
          <w:sz w:val="20"/>
          <w:lang w:val="de-CH"/>
        </w:rPr>
        <w:br/>
        <w:t xml:space="preserve">Laura Fabbris und Gere Gretz, </w:t>
      </w:r>
      <w:bookmarkStart w:id="0" w:name="OLE_LINK2"/>
      <w:r w:rsidRPr="00FD3696">
        <w:rPr>
          <w:rFonts w:ascii="Arial" w:hAnsi="Arial" w:cs="Arial"/>
          <w:sz w:val="20"/>
          <w:lang w:val="de-CH"/>
        </w:rPr>
        <w:t xml:space="preserve">Medienstelle Türkiye Tourismus (Schweiz), </w:t>
      </w:r>
      <w:bookmarkEnd w:id="0"/>
      <w:r w:rsidRPr="00FD3696">
        <w:rPr>
          <w:rFonts w:ascii="Arial" w:hAnsi="Arial" w:cs="Arial"/>
          <w:sz w:val="20"/>
          <w:lang w:val="de-CH"/>
        </w:rPr>
        <w:br/>
        <w:t xml:space="preserve">c/o Gretz Communications AG, Zähringerstr. 16, 3012 Bern, </w:t>
      </w:r>
      <w:r w:rsidRPr="00FD3696">
        <w:rPr>
          <w:rFonts w:ascii="Arial" w:hAnsi="Arial" w:cs="Arial"/>
          <w:sz w:val="20"/>
          <w:lang w:val="de-CH"/>
        </w:rPr>
        <w:br/>
        <w:t xml:space="preserve">Tel. 031 300 30 70, </w:t>
      </w:r>
      <w:proofErr w:type="gramStart"/>
      <w:r w:rsidRPr="00FD3696">
        <w:rPr>
          <w:rFonts w:ascii="Arial" w:hAnsi="Arial" w:cs="Arial"/>
          <w:sz w:val="20"/>
          <w:lang w:val="de-CH"/>
        </w:rPr>
        <w:t>email</w:t>
      </w:r>
      <w:proofErr w:type="gramEnd"/>
      <w:r w:rsidRPr="00FD3696">
        <w:rPr>
          <w:rFonts w:ascii="Arial" w:hAnsi="Arial" w:cs="Arial"/>
          <w:sz w:val="20"/>
          <w:lang w:val="de-CH"/>
        </w:rPr>
        <w:t xml:space="preserve">: </w:t>
      </w:r>
      <w:hyperlink r:id="rId13" w:history="1">
        <w:r w:rsidRPr="00FD3696">
          <w:rPr>
            <w:rStyle w:val="Hyperlink"/>
            <w:rFonts w:ascii="Arial" w:hAnsi="Arial"/>
            <w:lang w:val="de-CH"/>
          </w:rPr>
          <w:t>info@gretzcom.ch</w:t>
        </w:r>
      </w:hyperlink>
      <w:r w:rsidRPr="00FD3696">
        <w:rPr>
          <w:rFonts w:ascii="Arial" w:hAnsi="Arial" w:cs="Arial"/>
          <w:sz w:val="20"/>
          <w:lang w:val="de-CH"/>
        </w:rPr>
        <w:t xml:space="preserve"> </w:t>
      </w:r>
      <w:r w:rsidRPr="00FD3696">
        <w:rPr>
          <w:rFonts w:ascii="Arial" w:hAnsi="Arial" w:cs="Arial"/>
          <w:sz w:val="20"/>
          <w:lang w:val="de-CH"/>
        </w:rPr>
        <w:br/>
        <w:t>Internet:</w:t>
      </w:r>
      <w:r w:rsidRPr="00FD3696">
        <w:t xml:space="preserve"> </w:t>
      </w:r>
      <w:hyperlink r:id="rId14" w:history="1">
        <w:r w:rsidRPr="00FD3696">
          <w:rPr>
            <w:rStyle w:val="Hyperlink"/>
            <w:rFonts w:ascii="Arial" w:hAnsi="Arial" w:cs="Arial"/>
            <w:lang w:val="de-CH"/>
          </w:rPr>
          <w:t>goturkiye.com/</w:t>
        </w:r>
      </w:hyperlink>
    </w:p>
    <w:p w14:paraId="32416C2E" w14:textId="77777777" w:rsidR="00142977" w:rsidRPr="00FD3696" w:rsidRDefault="00142977" w:rsidP="00142977">
      <w:pPr>
        <w:pStyle w:val="KeinLeerraum"/>
        <w:spacing w:after="120" w:line="300" w:lineRule="exact"/>
        <w:jc w:val="both"/>
        <w:rPr>
          <w:rFonts w:ascii="Arial" w:hAnsi="Arial" w:cs="Arial"/>
          <w:b/>
          <w:bCs/>
          <w:lang w:val="de-CH"/>
        </w:rPr>
      </w:pPr>
    </w:p>
    <w:p w14:paraId="12DFF515" w14:textId="77777777" w:rsidR="00142977" w:rsidRPr="00B97AFE" w:rsidRDefault="00142977" w:rsidP="00142977">
      <w:pPr>
        <w:spacing w:after="0" w:line="240" w:lineRule="auto"/>
        <w:jc w:val="both"/>
        <w:rPr>
          <w:rFonts w:ascii="Arial" w:eastAsia="Calibri" w:hAnsi="Arial" w:cs="Arial"/>
          <w:sz w:val="16"/>
          <w:szCs w:val="16"/>
          <w:lang w:val="de-CH"/>
        </w:rPr>
      </w:pPr>
      <w:r w:rsidRPr="00FD3696">
        <w:rPr>
          <w:rFonts w:ascii="Arial" w:eastAsia="Calibri" w:hAnsi="Arial" w:cs="Arial"/>
          <w:b/>
          <w:bCs/>
          <w:sz w:val="16"/>
          <w:szCs w:val="16"/>
          <w:lang w:val="de-CH"/>
        </w:rPr>
        <w:t>Über Türkiye: Türkiye</w:t>
      </w:r>
      <w:r w:rsidRPr="00FD3696">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FD3696">
        <w:rPr>
          <w:rFonts w:ascii="Arial" w:eastAsia="Calibri" w:hAnsi="Arial" w:cs="Arial"/>
          <w:sz w:val="16"/>
          <w:szCs w:val="16"/>
          <w:lang w:val="de-CH"/>
        </w:rPr>
        <w:t>Mausolos</w:t>
      </w:r>
      <w:proofErr w:type="spellEnd"/>
      <w:r w:rsidRPr="00FD3696">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DCADC8B" w14:textId="77777777" w:rsidR="00142977" w:rsidRPr="00142977" w:rsidRDefault="00142977" w:rsidP="00142977">
      <w:pPr>
        <w:pStyle w:val="KeinLeerraum"/>
        <w:spacing w:after="120" w:line="300" w:lineRule="exact"/>
        <w:jc w:val="both"/>
        <w:rPr>
          <w:rFonts w:ascii="Arial" w:eastAsia="Times New Roman" w:hAnsi="Arial" w:cs="Arial"/>
          <w:lang w:val="de-CH"/>
        </w:rPr>
      </w:pPr>
    </w:p>
    <w:sectPr w:rsidR="00142977" w:rsidRPr="00142977" w:rsidSect="00797494">
      <w:headerReference w:type="default" r:id="rId15"/>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B544" w14:textId="77777777" w:rsidR="00142977" w:rsidRDefault="00142977" w:rsidP="00142977">
      <w:pPr>
        <w:spacing w:after="0" w:line="240" w:lineRule="auto"/>
      </w:pPr>
      <w:r>
        <w:separator/>
      </w:r>
    </w:p>
  </w:endnote>
  <w:endnote w:type="continuationSeparator" w:id="0">
    <w:p w14:paraId="306C9BF9" w14:textId="77777777" w:rsidR="00142977" w:rsidRDefault="00142977" w:rsidP="0014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3F0D" w14:textId="77777777" w:rsidR="00142977" w:rsidRDefault="00142977" w:rsidP="00142977">
      <w:pPr>
        <w:spacing w:after="0" w:line="240" w:lineRule="auto"/>
      </w:pPr>
      <w:r>
        <w:separator/>
      </w:r>
    </w:p>
  </w:footnote>
  <w:footnote w:type="continuationSeparator" w:id="0">
    <w:p w14:paraId="6E91C527" w14:textId="77777777" w:rsidR="00142977" w:rsidRDefault="00142977" w:rsidP="0014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AC4C" w14:textId="6D594AE3" w:rsidR="00142977" w:rsidRDefault="00142977">
    <w:pPr>
      <w:pStyle w:val="Kopfzeile"/>
    </w:pPr>
    <w:r>
      <w:rPr>
        <w:noProof/>
      </w:rPr>
      <w:drawing>
        <wp:anchor distT="0" distB="0" distL="114300" distR="114300" simplePos="0" relativeHeight="251659264" behindDoc="0" locked="0" layoutInCell="1" allowOverlap="1" wp14:anchorId="159AE2C6" wp14:editId="1D15AD7C">
          <wp:simplePos x="0" y="0"/>
          <wp:positionH relativeFrom="margin">
            <wp:align>center</wp:align>
          </wp:positionH>
          <wp:positionV relativeFrom="paragraph">
            <wp:posOffset>85090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BD2"/>
    <w:multiLevelType w:val="hybridMultilevel"/>
    <w:tmpl w:val="441C79EE"/>
    <w:lvl w:ilvl="0" w:tplc="E760D59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410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E2"/>
    <w:rsid w:val="00050729"/>
    <w:rsid w:val="00073019"/>
    <w:rsid w:val="000852CA"/>
    <w:rsid w:val="00094B2F"/>
    <w:rsid w:val="000E0245"/>
    <w:rsid w:val="00120EA4"/>
    <w:rsid w:val="00142977"/>
    <w:rsid w:val="00176C6B"/>
    <w:rsid w:val="001E18AD"/>
    <w:rsid w:val="002669E3"/>
    <w:rsid w:val="002B0301"/>
    <w:rsid w:val="002B1022"/>
    <w:rsid w:val="002B7EFE"/>
    <w:rsid w:val="00356962"/>
    <w:rsid w:val="0042138A"/>
    <w:rsid w:val="00574314"/>
    <w:rsid w:val="005A19E0"/>
    <w:rsid w:val="005E152E"/>
    <w:rsid w:val="00612639"/>
    <w:rsid w:val="006320E2"/>
    <w:rsid w:val="00637F01"/>
    <w:rsid w:val="006C508E"/>
    <w:rsid w:val="006D3A5F"/>
    <w:rsid w:val="007051C1"/>
    <w:rsid w:val="00726505"/>
    <w:rsid w:val="00750E14"/>
    <w:rsid w:val="00796FC1"/>
    <w:rsid w:val="00797494"/>
    <w:rsid w:val="007A1D56"/>
    <w:rsid w:val="00847B26"/>
    <w:rsid w:val="008525E1"/>
    <w:rsid w:val="008654D7"/>
    <w:rsid w:val="00875E4B"/>
    <w:rsid w:val="008864AD"/>
    <w:rsid w:val="008B049B"/>
    <w:rsid w:val="00981EED"/>
    <w:rsid w:val="00990384"/>
    <w:rsid w:val="009905C6"/>
    <w:rsid w:val="009E597F"/>
    <w:rsid w:val="009F49F8"/>
    <w:rsid w:val="00A33E77"/>
    <w:rsid w:val="00A60E75"/>
    <w:rsid w:val="00A63FF8"/>
    <w:rsid w:val="00B24093"/>
    <w:rsid w:val="00B41710"/>
    <w:rsid w:val="00B8431B"/>
    <w:rsid w:val="00BA5363"/>
    <w:rsid w:val="00BA6A67"/>
    <w:rsid w:val="00BA7856"/>
    <w:rsid w:val="00C312EA"/>
    <w:rsid w:val="00C32A82"/>
    <w:rsid w:val="00C37BB0"/>
    <w:rsid w:val="00C45D1E"/>
    <w:rsid w:val="00C85A7A"/>
    <w:rsid w:val="00CB1C25"/>
    <w:rsid w:val="00CE0358"/>
    <w:rsid w:val="00D07136"/>
    <w:rsid w:val="00D30A05"/>
    <w:rsid w:val="00D45554"/>
    <w:rsid w:val="00D4701D"/>
    <w:rsid w:val="00D904E9"/>
    <w:rsid w:val="00DA5F9C"/>
    <w:rsid w:val="00E12641"/>
    <w:rsid w:val="00E177D8"/>
    <w:rsid w:val="00F020FD"/>
    <w:rsid w:val="00F02907"/>
    <w:rsid w:val="00F254F1"/>
    <w:rsid w:val="00F50DA2"/>
    <w:rsid w:val="00F9517B"/>
    <w:rsid w:val="00F97F56"/>
    <w:rsid w:val="00FA09C7"/>
    <w:rsid w:val="00FB1D58"/>
    <w:rsid w:val="00FE5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2593"/>
  <w15:chartTrackingRefBased/>
  <w15:docId w15:val="{F0CBC3EC-9E4C-4BD5-8358-D1967C6C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0E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ommentarzeichen">
    <w:name w:val="annotation reference"/>
    <w:basedOn w:val="Absatz-Standardschriftart"/>
    <w:uiPriority w:val="99"/>
    <w:semiHidden/>
    <w:unhideWhenUsed/>
    <w:rsid w:val="00FA09C7"/>
    <w:rPr>
      <w:sz w:val="16"/>
      <w:szCs w:val="16"/>
    </w:rPr>
  </w:style>
  <w:style w:type="paragraph" w:styleId="Kommentartext">
    <w:name w:val="annotation text"/>
    <w:basedOn w:val="Standard"/>
    <w:link w:val="KommentartextZchn"/>
    <w:uiPriority w:val="99"/>
    <w:unhideWhenUsed/>
    <w:rsid w:val="00FA09C7"/>
    <w:pPr>
      <w:spacing w:line="240" w:lineRule="auto"/>
    </w:pPr>
    <w:rPr>
      <w:sz w:val="20"/>
      <w:szCs w:val="20"/>
    </w:rPr>
  </w:style>
  <w:style w:type="character" w:customStyle="1" w:styleId="KommentartextZchn">
    <w:name w:val="Kommentartext Zchn"/>
    <w:basedOn w:val="Absatz-Standardschriftart"/>
    <w:link w:val="Kommentartext"/>
    <w:uiPriority w:val="99"/>
    <w:rsid w:val="00FA09C7"/>
    <w:rPr>
      <w:sz w:val="20"/>
      <w:szCs w:val="20"/>
    </w:rPr>
  </w:style>
  <w:style w:type="paragraph" w:styleId="Kommentarthema">
    <w:name w:val="annotation subject"/>
    <w:basedOn w:val="Kommentartext"/>
    <w:next w:val="Kommentartext"/>
    <w:link w:val="KommentarthemaZchn"/>
    <w:uiPriority w:val="99"/>
    <w:semiHidden/>
    <w:unhideWhenUsed/>
    <w:rsid w:val="00FA09C7"/>
    <w:rPr>
      <w:b/>
      <w:bCs/>
    </w:rPr>
  </w:style>
  <w:style w:type="character" w:customStyle="1" w:styleId="KommentarthemaZchn">
    <w:name w:val="Kommentarthema Zchn"/>
    <w:basedOn w:val="KommentartextZchn"/>
    <w:link w:val="Kommentarthema"/>
    <w:uiPriority w:val="99"/>
    <w:semiHidden/>
    <w:rsid w:val="00FA09C7"/>
    <w:rPr>
      <w:b/>
      <w:bCs/>
      <w:sz w:val="20"/>
      <w:szCs w:val="20"/>
    </w:rPr>
  </w:style>
  <w:style w:type="paragraph" w:styleId="Sprechblasentext">
    <w:name w:val="Balloon Text"/>
    <w:basedOn w:val="Standard"/>
    <w:link w:val="SprechblasentextZchn"/>
    <w:uiPriority w:val="99"/>
    <w:semiHidden/>
    <w:unhideWhenUsed/>
    <w:rsid w:val="00FA09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09C7"/>
    <w:rPr>
      <w:rFonts w:ascii="Segoe UI" w:hAnsi="Segoe UI" w:cs="Segoe UI"/>
      <w:sz w:val="18"/>
      <w:szCs w:val="18"/>
    </w:rPr>
  </w:style>
  <w:style w:type="paragraph" w:styleId="berarbeitung">
    <w:name w:val="Revision"/>
    <w:hidden/>
    <w:uiPriority w:val="99"/>
    <w:semiHidden/>
    <w:rsid w:val="00D07136"/>
    <w:pPr>
      <w:spacing w:after="0" w:line="240" w:lineRule="auto"/>
    </w:pPr>
  </w:style>
  <w:style w:type="character" w:styleId="Hyperlink">
    <w:name w:val="Hyperlink"/>
    <w:basedOn w:val="Absatz-Standardschriftart"/>
    <w:uiPriority w:val="99"/>
    <w:unhideWhenUsed/>
    <w:rsid w:val="009905C6"/>
    <w:rPr>
      <w:color w:val="0563C1" w:themeColor="hyperlink"/>
      <w:u w:val="single"/>
    </w:rPr>
  </w:style>
  <w:style w:type="character" w:styleId="NichtaufgelsteErwhnung">
    <w:name w:val="Unresolved Mention"/>
    <w:basedOn w:val="Absatz-Standardschriftart"/>
    <w:uiPriority w:val="99"/>
    <w:semiHidden/>
    <w:unhideWhenUsed/>
    <w:rsid w:val="009905C6"/>
    <w:rPr>
      <w:color w:val="605E5C"/>
      <w:shd w:val="clear" w:color="auto" w:fill="E1DFDD"/>
    </w:rPr>
  </w:style>
  <w:style w:type="paragraph" w:styleId="Listenabsatz">
    <w:name w:val="List Paragraph"/>
    <w:basedOn w:val="Standard"/>
    <w:uiPriority w:val="34"/>
    <w:qFormat/>
    <w:rsid w:val="009E597F"/>
    <w:pPr>
      <w:spacing w:after="0" w:line="240" w:lineRule="auto"/>
      <w:ind w:left="720"/>
    </w:pPr>
    <w:rPr>
      <w:rFonts w:ascii="Calibri" w:hAnsi="Calibri" w:cs="Calibri"/>
      <w:lang w:val="en-US"/>
    </w:rPr>
  </w:style>
  <w:style w:type="paragraph" w:styleId="Kopfzeile">
    <w:name w:val="header"/>
    <w:basedOn w:val="Standard"/>
    <w:link w:val="KopfzeileZchn"/>
    <w:uiPriority w:val="99"/>
    <w:unhideWhenUsed/>
    <w:rsid w:val="001429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977"/>
    <w:rPr>
      <w:lang w:val="en-GB"/>
    </w:rPr>
  </w:style>
  <w:style w:type="paragraph" w:styleId="Fuzeile">
    <w:name w:val="footer"/>
    <w:basedOn w:val="Standard"/>
    <w:link w:val="FuzeileZchn"/>
    <w:uiPriority w:val="99"/>
    <w:unhideWhenUsed/>
    <w:rsid w:val="001429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977"/>
    <w:rPr>
      <w:lang w:val="en-GB"/>
    </w:rPr>
  </w:style>
  <w:style w:type="paragraph" w:styleId="KeinLeerraum">
    <w:name w:val="No Spacing"/>
    <w:uiPriority w:val="1"/>
    <w:qFormat/>
    <w:rsid w:val="00142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9004">
      <w:bodyDiv w:val="1"/>
      <w:marLeft w:val="0"/>
      <w:marRight w:val="0"/>
      <w:marTop w:val="0"/>
      <w:marBottom w:val="0"/>
      <w:divBdr>
        <w:top w:val="none" w:sz="0" w:space="0" w:color="auto"/>
        <w:left w:val="none" w:sz="0" w:space="0" w:color="auto"/>
        <w:bottom w:val="none" w:sz="0" w:space="0" w:color="auto"/>
        <w:right w:val="none" w:sz="0" w:space="0" w:color="auto"/>
      </w:divBdr>
    </w:div>
    <w:div w:id="126703864">
      <w:bodyDiv w:val="1"/>
      <w:marLeft w:val="0"/>
      <w:marRight w:val="0"/>
      <w:marTop w:val="0"/>
      <w:marBottom w:val="0"/>
      <w:divBdr>
        <w:top w:val="none" w:sz="0" w:space="0" w:color="auto"/>
        <w:left w:val="none" w:sz="0" w:space="0" w:color="auto"/>
        <w:bottom w:val="none" w:sz="0" w:space="0" w:color="auto"/>
        <w:right w:val="none" w:sz="0" w:space="0" w:color="auto"/>
      </w:divBdr>
      <w:divsChild>
        <w:div w:id="2030791927">
          <w:marLeft w:val="0"/>
          <w:marRight w:val="0"/>
          <w:marTop w:val="0"/>
          <w:marBottom w:val="0"/>
          <w:divBdr>
            <w:top w:val="none" w:sz="0" w:space="0" w:color="auto"/>
            <w:left w:val="none" w:sz="0" w:space="0" w:color="auto"/>
            <w:bottom w:val="none" w:sz="0" w:space="0" w:color="auto"/>
            <w:right w:val="none" w:sz="0" w:space="0" w:color="auto"/>
          </w:divBdr>
        </w:div>
      </w:divsChild>
    </w:div>
    <w:div w:id="1108502550">
      <w:bodyDiv w:val="1"/>
      <w:marLeft w:val="0"/>
      <w:marRight w:val="0"/>
      <w:marTop w:val="0"/>
      <w:marBottom w:val="0"/>
      <w:divBdr>
        <w:top w:val="none" w:sz="0" w:space="0" w:color="auto"/>
        <w:left w:val="none" w:sz="0" w:space="0" w:color="auto"/>
        <w:bottom w:val="none" w:sz="0" w:space="0" w:color="auto"/>
        <w:right w:val="none" w:sz="0" w:space="0" w:color="auto"/>
      </w:divBdr>
    </w:div>
    <w:div w:id="1889607985">
      <w:bodyDiv w:val="1"/>
      <w:marLeft w:val="0"/>
      <w:marRight w:val="0"/>
      <w:marTop w:val="0"/>
      <w:marBottom w:val="0"/>
      <w:divBdr>
        <w:top w:val="none" w:sz="0" w:space="0" w:color="auto"/>
        <w:left w:val="none" w:sz="0" w:space="0" w:color="auto"/>
        <w:bottom w:val="none" w:sz="0" w:space="0" w:color="auto"/>
        <w:right w:val="none" w:sz="0" w:space="0" w:color="auto"/>
      </w:divBdr>
      <w:divsChild>
        <w:div w:id="1963344540">
          <w:marLeft w:val="0"/>
          <w:marRight w:val="0"/>
          <w:marTop w:val="0"/>
          <w:marBottom w:val="0"/>
          <w:divBdr>
            <w:top w:val="none" w:sz="0" w:space="0" w:color="auto"/>
            <w:left w:val="none" w:sz="0" w:space="0" w:color="auto"/>
            <w:bottom w:val="none" w:sz="0" w:space="0" w:color="auto"/>
            <w:right w:val="none" w:sz="0" w:space="0" w:color="auto"/>
          </w:divBdr>
        </w:div>
        <w:div w:id="211389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n5E6vrBcMj"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7</cp:revision>
  <dcterms:created xsi:type="dcterms:W3CDTF">2023-02-24T07:59:00Z</dcterms:created>
  <dcterms:modified xsi:type="dcterms:W3CDTF">2023-03-02T10:27:00Z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{6110A10B-3E0C-4874-B6DB-05B31D1A54CE}</vt:lpwstr>
  </property>
  <property fmtid="{D5CDD505-2E9C-101B-9397-08002B2CF9AE}" pid="3" name="DLPManualFileClassificationLastModifiedBy">
    <vt:lpwstr>TGA\ozan.ortac</vt:lpwstr>
  </property>
  <property fmtid="{D5CDD505-2E9C-101B-9397-08002B2CF9AE}" pid="4" name="DLPManualFileClassificationLastModificationDate">
    <vt:lpwstr>1676613985</vt:lpwstr>
  </property>
  <property fmtid="{D5CDD505-2E9C-101B-9397-08002B2CF9AE}" pid="5" name="DLPManualFileClassificationVersion">
    <vt:lpwstr>11.5.0.60</vt:lpwstr>
  </property>
  <property fmtid="{D5CDD505-2E9C-101B-9397-08002B2CF9AE}" pid="6" name="GrammarlyDocumentId">
    <vt:lpwstr>b10c1b0c5d4a0e65db499e2aea9ceb7ee989555624d923e26bb5d4489e8fd25a</vt:lpwstr>
  </property>
</Properties>
</file>