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248AA" w14:textId="3A749F37" w:rsidR="00A2081F" w:rsidRPr="003C2D9E" w:rsidRDefault="00FA7624" w:rsidP="00A2081F">
      <w:pPr>
        <w:spacing w:after="120" w:line="280" w:lineRule="exact"/>
        <w:jc w:val="both"/>
        <w:rPr>
          <w:rFonts w:ascii="Arial" w:eastAsia="Calibri" w:hAnsi="Arial" w:cs="Times New Roman"/>
          <w:b/>
          <w:sz w:val="32"/>
          <w:szCs w:val="32"/>
          <w:lang w:val="fr-CH"/>
        </w:rPr>
      </w:pPr>
      <w:r w:rsidRPr="003C2D9E">
        <w:rPr>
          <w:rFonts w:ascii="Arial" w:eastAsia="Calibri" w:hAnsi="Arial" w:cs="Times New Roman"/>
          <w:b/>
          <w:sz w:val="32"/>
          <w:szCs w:val="32"/>
          <w:lang w:val="fr-CH"/>
        </w:rPr>
        <w:t>Communiqué de presse</w:t>
      </w:r>
    </w:p>
    <w:p w14:paraId="41332B84" w14:textId="2D86F55A" w:rsidR="00ED1189" w:rsidRPr="003C2D9E" w:rsidRDefault="00ED1189" w:rsidP="006575EA">
      <w:pPr>
        <w:spacing w:after="0" w:line="360" w:lineRule="auto"/>
        <w:jc w:val="both"/>
        <w:rPr>
          <w:rFonts w:ascii="Arial" w:eastAsia="Calibri" w:hAnsi="Arial" w:cs="Arial"/>
          <w:b/>
          <w:iCs/>
          <w:sz w:val="28"/>
          <w:szCs w:val="28"/>
          <w:lang w:val="fr-CH"/>
        </w:rPr>
      </w:pPr>
      <w:r w:rsidRPr="003C2D9E">
        <w:rPr>
          <w:rFonts w:ascii="Arial" w:eastAsia="Calibri" w:hAnsi="Arial" w:cs="Arial"/>
          <w:b/>
          <w:iCs/>
          <w:sz w:val="28"/>
          <w:szCs w:val="28"/>
          <w:lang w:val="fr-CH"/>
        </w:rPr>
        <w:t>La merveille architecturale d'Antalya vieille de 350 ans : les maisons</w:t>
      </w:r>
      <w:r w:rsidR="008C6A61" w:rsidRPr="003C2D9E">
        <w:rPr>
          <w:rFonts w:ascii="Arial" w:eastAsia="Calibri" w:hAnsi="Arial" w:cs="Arial"/>
          <w:b/>
          <w:iCs/>
          <w:sz w:val="28"/>
          <w:szCs w:val="28"/>
          <w:lang w:val="fr-CH"/>
        </w:rPr>
        <w:t xml:space="preserve"> </w:t>
      </w:r>
      <w:r w:rsidR="00E1523F">
        <w:rPr>
          <w:rFonts w:ascii="Arial" w:eastAsia="Calibri" w:hAnsi="Arial" w:cs="Arial"/>
          <w:b/>
          <w:iCs/>
          <w:sz w:val="28"/>
          <w:szCs w:val="28"/>
          <w:lang w:val="fr-CH"/>
        </w:rPr>
        <w:t>à</w:t>
      </w:r>
      <w:r w:rsidR="008C6A61" w:rsidRPr="003C2D9E">
        <w:rPr>
          <w:rFonts w:ascii="Arial" w:eastAsia="Calibri" w:hAnsi="Arial" w:cs="Arial"/>
          <w:b/>
          <w:iCs/>
          <w:sz w:val="28"/>
          <w:szCs w:val="28"/>
          <w:lang w:val="fr-CH"/>
        </w:rPr>
        <w:t xml:space="preserve"> boutons</w:t>
      </w:r>
    </w:p>
    <w:p w14:paraId="65987F51" w14:textId="557938E9" w:rsidR="00D9511E" w:rsidRPr="003C2D9E" w:rsidRDefault="00A71228" w:rsidP="008C6A61">
      <w:pPr>
        <w:spacing w:after="0" w:line="360" w:lineRule="auto"/>
        <w:jc w:val="both"/>
        <w:rPr>
          <w:rFonts w:ascii="Arial" w:eastAsia="Calibri" w:hAnsi="Arial" w:cs="Arial"/>
          <w:b/>
          <w:bCs/>
          <w:lang w:val="fr-CH"/>
        </w:rPr>
      </w:pPr>
      <w:r w:rsidRPr="003C2D9E">
        <w:rPr>
          <w:rFonts w:ascii="Arial" w:eastAsia="Calibri" w:hAnsi="Arial" w:cs="Arial"/>
          <w:b/>
          <w:bCs/>
          <w:lang w:val="fr-CH"/>
        </w:rPr>
        <w:t>Ber</w:t>
      </w:r>
      <w:r w:rsidR="0065785E" w:rsidRPr="003C2D9E">
        <w:rPr>
          <w:rFonts w:ascii="Arial" w:eastAsia="Calibri" w:hAnsi="Arial" w:cs="Arial"/>
          <w:b/>
          <w:bCs/>
          <w:lang w:val="fr-CH"/>
        </w:rPr>
        <w:t xml:space="preserve">ne, le </w:t>
      </w:r>
      <w:r w:rsidR="00ED1189" w:rsidRPr="003C2D9E">
        <w:rPr>
          <w:rFonts w:ascii="Arial" w:eastAsia="Calibri" w:hAnsi="Arial" w:cs="Arial"/>
          <w:b/>
          <w:bCs/>
          <w:lang w:val="fr-CH"/>
        </w:rPr>
        <w:t>08</w:t>
      </w:r>
      <w:r w:rsidRPr="003C2D9E">
        <w:rPr>
          <w:rFonts w:ascii="Arial" w:eastAsia="Calibri" w:hAnsi="Arial" w:cs="Arial"/>
          <w:b/>
          <w:bCs/>
          <w:lang w:val="fr-CH"/>
        </w:rPr>
        <w:t>.0</w:t>
      </w:r>
      <w:r w:rsidR="00910FC0">
        <w:rPr>
          <w:rFonts w:ascii="Arial" w:eastAsia="Calibri" w:hAnsi="Arial" w:cs="Arial"/>
          <w:b/>
          <w:bCs/>
          <w:lang w:val="fr-CH"/>
        </w:rPr>
        <w:t>3</w:t>
      </w:r>
      <w:r w:rsidRPr="003C2D9E">
        <w:rPr>
          <w:rFonts w:ascii="Arial" w:eastAsia="Calibri" w:hAnsi="Arial" w:cs="Arial"/>
          <w:b/>
          <w:bCs/>
          <w:lang w:val="fr-CH"/>
        </w:rPr>
        <w:t>.2023</w:t>
      </w:r>
      <w:r w:rsidR="00A2081F" w:rsidRPr="003C2D9E">
        <w:rPr>
          <w:rFonts w:ascii="Arial" w:eastAsia="Calibri" w:hAnsi="Arial" w:cs="Arial"/>
          <w:b/>
          <w:bCs/>
          <w:lang w:val="fr-CH"/>
        </w:rPr>
        <w:t xml:space="preserve">. </w:t>
      </w:r>
      <w:r w:rsidR="008C6A61" w:rsidRPr="003C2D9E">
        <w:rPr>
          <w:rFonts w:ascii="Arial" w:eastAsia="Calibri" w:hAnsi="Arial" w:cs="Arial"/>
          <w:b/>
          <w:bCs/>
          <w:lang w:val="fr-CH"/>
        </w:rPr>
        <w:t>Un des éléments importants du riche patrimoine de la Türkiye est l'architecture traditionnelle du pays. Les maisons dites "à boutons" comptent parmi les plus intéressantes des nombreuses constructions anciennes. Ces pittoresques maisons en bois et en pierre se trouvent dans le village d'Ormana, situé au pied des monts Taurus à Antalya, au cœur de la Riviera turque.</w:t>
      </w:r>
    </w:p>
    <w:p w14:paraId="714546E0" w14:textId="6358F0CF" w:rsidR="00ED1189" w:rsidRPr="003C2D9E" w:rsidRDefault="00D9511E" w:rsidP="008C6A61">
      <w:pPr>
        <w:spacing w:after="0" w:line="360" w:lineRule="auto"/>
        <w:jc w:val="both"/>
        <w:rPr>
          <w:rFonts w:ascii="Arial" w:eastAsia="Times New Roman" w:hAnsi="Arial" w:cs="Arial"/>
          <w:b/>
          <w:bCs/>
          <w:lang w:val="fr-CH"/>
        </w:rPr>
      </w:pPr>
      <w:r w:rsidRPr="003C2D9E">
        <w:rPr>
          <w:rFonts w:ascii="Arial" w:eastAsia="Times New Roman" w:hAnsi="Arial" w:cs="Arial"/>
          <w:b/>
          <w:bCs/>
          <w:lang w:val="fr-CH"/>
        </w:rPr>
        <w:t>Des constructions traditionnelles uniques dans le village d'Ormana</w:t>
      </w:r>
    </w:p>
    <w:p w14:paraId="365B304E" w14:textId="11117491" w:rsidR="00D9511E" w:rsidRPr="003C2D9E" w:rsidRDefault="00D9511E" w:rsidP="00ED1189">
      <w:pPr>
        <w:pStyle w:val="KeinLeerraum"/>
        <w:spacing w:after="120" w:line="300" w:lineRule="exact"/>
        <w:jc w:val="both"/>
        <w:rPr>
          <w:rFonts w:ascii="Arial" w:eastAsia="Times New Roman" w:hAnsi="Arial" w:cs="Arial"/>
          <w:lang w:val="fr-CH"/>
        </w:rPr>
      </w:pPr>
      <w:r w:rsidRPr="003C2D9E">
        <w:rPr>
          <w:rFonts w:ascii="Arial" w:eastAsia="Times New Roman" w:hAnsi="Arial" w:cs="Arial"/>
          <w:lang w:val="fr-CH"/>
        </w:rPr>
        <w:t>Les maisons ont été construites selon une méthode mixte, avec des cadres en bois et des murs en pierre, sans utilisation de mortier. Le</w:t>
      </w:r>
      <w:r w:rsidR="006E3BED">
        <w:rPr>
          <w:rFonts w:ascii="Arial" w:eastAsia="Times New Roman" w:hAnsi="Arial" w:cs="Arial"/>
          <w:lang w:val="fr-CH"/>
        </w:rPr>
        <w:t>s</w:t>
      </w:r>
      <w:r w:rsidRPr="003C2D9E">
        <w:rPr>
          <w:rFonts w:ascii="Arial" w:eastAsia="Times New Roman" w:hAnsi="Arial" w:cs="Arial"/>
          <w:lang w:val="fr-CH"/>
        </w:rPr>
        <w:t xml:space="preserve"> cèdres et </w:t>
      </w:r>
      <w:r w:rsidR="006E3BED">
        <w:rPr>
          <w:rFonts w:ascii="Arial" w:eastAsia="Times New Roman" w:hAnsi="Arial" w:cs="Arial"/>
          <w:lang w:val="fr-CH"/>
        </w:rPr>
        <w:t xml:space="preserve">les </w:t>
      </w:r>
      <w:r w:rsidRPr="003C2D9E">
        <w:rPr>
          <w:rFonts w:ascii="Arial" w:eastAsia="Times New Roman" w:hAnsi="Arial" w:cs="Arial"/>
          <w:lang w:val="fr-CH"/>
        </w:rPr>
        <w:t>pierres de la région constitue</w:t>
      </w:r>
      <w:r w:rsidR="006E3BED">
        <w:rPr>
          <w:rFonts w:ascii="Arial" w:eastAsia="Times New Roman" w:hAnsi="Arial" w:cs="Arial"/>
          <w:lang w:val="fr-CH"/>
        </w:rPr>
        <w:t>nt</w:t>
      </w:r>
      <w:r w:rsidRPr="003C2D9E">
        <w:rPr>
          <w:rFonts w:ascii="Arial" w:eastAsia="Times New Roman" w:hAnsi="Arial" w:cs="Arial"/>
          <w:lang w:val="fr-CH"/>
        </w:rPr>
        <w:t xml:space="preserve"> l'ossature en bois. </w:t>
      </w:r>
      <w:r w:rsidR="006E3BED">
        <w:rPr>
          <w:rFonts w:ascii="Arial" w:eastAsia="Times New Roman" w:hAnsi="Arial" w:cs="Arial"/>
          <w:lang w:val="fr-CH"/>
        </w:rPr>
        <w:t>Ces dernières</w:t>
      </w:r>
      <w:r w:rsidRPr="003C2D9E">
        <w:rPr>
          <w:rFonts w:ascii="Arial" w:eastAsia="Times New Roman" w:hAnsi="Arial" w:cs="Arial"/>
          <w:lang w:val="fr-CH"/>
        </w:rPr>
        <w:t xml:space="preserve"> sont maintenues par les poutres, elles-mêmes stabilisées par des morceaux de cèdre verticaux.</w:t>
      </w:r>
    </w:p>
    <w:p w14:paraId="3F922DF0" w14:textId="45EAAC7E" w:rsidR="00D9511E" w:rsidRPr="003C2D9E" w:rsidRDefault="00D9511E" w:rsidP="00ED1189">
      <w:pPr>
        <w:pStyle w:val="KeinLeerraum"/>
        <w:spacing w:after="120" w:line="300" w:lineRule="exact"/>
        <w:jc w:val="both"/>
        <w:rPr>
          <w:rFonts w:ascii="Arial" w:eastAsia="Times New Roman" w:hAnsi="Arial" w:cs="Arial"/>
          <w:lang w:val="fr-CH"/>
        </w:rPr>
      </w:pPr>
      <w:r w:rsidRPr="003C2D9E">
        <w:rPr>
          <w:rFonts w:ascii="Arial" w:eastAsia="Times New Roman" w:hAnsi="Arial" w:cs="Arial"/>
          <w:lang w:val="fr-CH"/>
        </w:rPr>
        <w:t>Les constructions sont connues sous le nom de maisons à boutons, car les parties visibles de l'ossature en bois y ressemblent. Les maisons à boutons sont considérées comme très résistantes aux tremblements de terre, car les pierres à l'intérieur peuvent se déplacer de manière flexible en cas de mouvements du sol. De plus, ces structures sont également sensibles au climat : leurs murs épais permettent de garder l'intérieur chaud en hiver et frais en été.</w:t>
      </w:r>
    </w:p>
    <w:p w14:paraId="25026C70" w14:textId="0825E1C4" w:rsidR="00D9511E" w:rsidRPr="003C2D9E" w:rsidRDefault="00D9511E" w:rsidP="00ED1189">
      <w:pPr>
        <w:pStyle w:val="KeinLeerraum"/>
        <w:spacing w:after="120" w:line="300" w:lineRule="exact"/>
        <w:jc w:val="both"/>
        <w:rPr>
          <w:rFonts w:ascii="Arial" w:eastAsia="Times New Roman" w:hAnsi="Arial" w:cs="Arial"/>
          <w:lang w:val="fr-CH"/>
        </w:rPr>
      </w:pPr>
      <w:r w:rsidRPr="003C2D9E">
        <w:rPr>
          <w:rFonts w:ascii="Arial" w:eastAsia="Times New Roman" w:hAnsi="Arial" w:cs="Arial"/>
          <w:lang w:val="fr-CH"/>
        </w:rPr>
        <w:t>Aujourd'hui, certaines de ces maisons ont été restaurées en tant que boutique hôtels. Lors d'une visite au village d'Ormana, les hôtes peuvent séjourner dans l'une de ces habitations authentiques afin de s'imprégner du charme régional unique</w:t>
      </w:r>
      <w:r w:rsidR="00E1523F">
        <w:rPr>
          <w:rFonts w:ascii="Arial" w:eastAsia="Times New Roman" w:hAnsi="Arial" w:cs="Arial"/>
          <w:lang w:val="fr-CH"/>
        </w:rPr>
        <w:t>,</w:t>
      </w:r>
      <w:r w:rsidRPr="003C2D9E">
        <w:rPr>
          <w:rFonts w:ascii="Arial" w:eastAsia="Times New Roman" w:hAnsi="Arial" w:cs="Arial"/>
          <w:lang w:val="fr-CH"/>
        </w:rPr>
        <w:t xml:space="preserve"> et de découvrir le mode de vie local.</w:t>
      </w:r>
    </w:p>
    <w:p w14:paraId="2431C8A3" w14:textId="77777777" w:rsidR="003C2D9E" w:rsidRPr="003C2D9E" w:rsidRDefault="003C2D9E" w:rsidP="00ED1189">
      <w:pPr>
        <w:pStyle w:val="KeinLeerraum"/>
        <w:spacing w:after="120" w:line="300" w:lineRule="exact"/>
        <w:jc w:val="both"/>
        <w:rPr>
          <w:rFonts w:ascii="Arial" w:eastAsia="Times New Roman" w:hAnsi="Arial" w:cs="Arial"/>
          <w:b/>
          <w:bCs/>
          <w:lang w:val="fr-CH"/>
        </w:rPr>
      </w:pPr>
      <w:r w:rsidRPr="003C2D9E">
        <w:rPr>
          <w:rFonts w:ascii="Arial" w:eastAsia="Times New Roman" w:hAnsi="Arial" w:cs="Arial"/>
          <w:b/>
          <w:bCs/>
          <w:lang w:val="fr-CH"/>
        </w:rPr>
        <w:t>Des expériences respectueuses de l'environnement</w:t>
      </w:r>
    </w:p>
    <w:p w14:paraId="0795BA92" w14:textId="7F683358" w:rsidR="003C2D9E" w:rsidRPr="003C2D9E" w:rsidRDefault="003C2D9E" w:rsidP="00ED1189">
      <w:pPr>
        <w:pStyle w:val="KeinLeerraum"/>
        <w:spacing w:after="120" w:line="300" w:lineRule="exact"/>
        <w:jc w:val="both"/>
        <w:rPr>
          <w:rFonts w:ascii="Arial" w:eastAsia="Times New Roman" w:hAnsi="Arial" w:cs="Arial"/>
          <w:lang w:val="fr-CH"/>
        </w:rPr>
      </w:pPr>
      <w:r w:rsidRPr="003C2D9E">
        <w:rPr>
          <w:rFonts w:ascii="Arial" w:eastAsia="Times New Roman" w:hAnsi="Arial" w:cs="Arial"/>
          <w:lang w:val="fr-CH"/>
        </w:rPr>
        <w:t>Outre ses maisons</w:t>
      </w:r>
      <w:r>
        <w:rPr>
          <w:rFonts w:ascii="Arial" w:eastAsia="Times New Roman" w:hAnsi="Arial" w:cs="Arial"/>
          <w:lang w:val="fr-CH"/>
        </w:rPr>
        <w:t xml:space="preserve"> </w:t>
      </w:r>
      <w:r w:rsidR="00E1523F">
        <w:rPr>
          <w:rFonts w:ascii="Arial" w:eastAsia="Times New Roman" w:hAnsi="Arial" w:cs="Arial"/>
          <w:lang w:val="fr-CH"/>
        </w:rPr>
        <w:t>à</w:t>
      </w:r>
      <w:r>
        <w:rPr>
          <w:rFonts w:ascii="Arial" w:eastAsia="Times New Roman" w:hAnsi="Arial" w:cs="Arial"/>
          <w:lang w:val="fr-CH"/>
        </w:rPr>
        <w:t xml:space="preserve"> </w:t>
      </w:r>
      <w:r w:rsidRPr="003C2D9E">
        <w:rPr>
          <w:rFonts w:ascii="Arial" w:eastAsia="Times New Roman" w:hAnsi="Arial" w:cs="Arial"/>
          <w:lang w:val="fr-CH"/>
        </w:rPr>
        <w:t>boutons, le village d'Ormana attire les visiteurs pour sa nature et son importance historique. À cela s'ajoutent de nombreuses activités respectueuses de la nature, comme le tourisme botanique, l'observation de la faune et les safaris-photos</w:t>
      </w:r>
      <w:r>
        <w:rPr>
          <w:rFonts w:ascii="Arial" w:eastAsia="Times New Roman" w:hAnsi="Arial" w:cs="Arial"/>
          <w:lang w:val="fr-CH"/>
        </w:rPr>
        <w:t>. D</w:t>
      </w:r>
      <w:r w:rsidRPr="003C2D9E">
        <w:rPr>
          <w:rFonts w:ascii="Arial" w:eastAsia="Times New Roman" w:hAnsi="Arial" w:cs="Arial"/>
          <w:lang w:val="fr-CH"/>
        </w:rPr>
        <w:t xml:space="preserve">'autres activités dans la région, comme le trekking, la randonnée et la spéléologie permettent également de faire du tourisme </w:t>
      </w:r>
      <w:r>
        <w:rPr>
          <w:rFonts w:ascii="Arial" w:eastAsia="Times New Roman" w:hAnsi="Arial" w:cs="Arial"/>
          <w:lang w:val="fr-CH"/>
        </w:rPr>
        <w:t>en engendrant</w:t>
      </w:r>
      <w:r w:rsidRPr="003C2D9E">
        <w:rPr>
          <w:rFonts w:ascii="Arial" w:eastAsia="Times New Roman" w:hAnsi="Arial" w:cs="Arial"/>
          <w:lang w:val="fr-CH"/>
        </w:rPr>
        <w:t xml:space="preserve"> une empreinte carbone minimale. En septembre, Ormana organise une fête annuelle du raisin où sont célébrés les raisins çavuş du village. Ceux qui visitent Ormana en automne peuvent donc vivre la fête de près, déguster les fameux raisins et en apprendre davantage sur la viticulture </w:t>
      </w:r>
      <w:r w:rsidR="00E1523F">
        <w:rPr>
          <w:rFonts w:ascii="Arial" w:eastAsia="Times New Roman" w:hAnsi="Arial" w:cs="Arial"/>
          <w:lang w:val="fr-CH"/>
        </w:rPr>
        <w:t>régionale</w:t>
      </w:r>
      <w:r w:rsidRPr="003C2D9E">
        <w:rPr>
          <w:rFonts w:ascii="Arial" w:eastAsia="Times New Roman" w:hAnsi="Arial" w:cs="Arial"/>
          <w:lang w:val="fr-CH"/>
        </w:rPr>
        <w:t>.</w:t>
      </w:r>
    </w:p>
    <w:p w14:paraId="4D6D8757" w14:textId="76E34BD1" w:rsidR="003C2D9E" w:rsidRPr="006E5D1E" w:rsidRDefault="003C2D9E" w:rsidP="00ED1189">
      <w:pPr>
        <w:jc w:val="both"/>
        <w:rPr>
          <w:rFonts w:ascii="Arial" w:eastAsia="Times New Roman" w:hAnsi="Arial" w:cs="Arial"/>
          <w:b/>
          <w:bCs/>
          <w:lang w:val="fr-CH"/>
        </w:rPr>
      </w:pPr>
      <w:r w:rsidRPr="006E5D1E">
        <w:rPr>
          <w:rFonts w:ascii="Arial" w:eastAsia="Times New Roman" w:hAnsi="Arial" w:cs="Arial"/>
          <w:b/>
          <w:bCs/>
          <w:lang w:val="fr-CH"/>
        </w:rPr>
        <w:t>Patrimoine culturel et naturel</w:t>
      </w:r>
    </w:p>
    <w:p w14:paraId="55A4FC1B" w14:textId="77777777" w:rsidR="006E5D1E" w:rsidRDefault="006E5D1E" w:rsidP="00A2081F">
      <w:pPr>
        <w:pStyle w:val="KeinLeerraum"/>
        <w:spacing w:after="120" w:line="300" w:lineRule="exact"/>
        <w:jc w:val="both"/>
        <w:rPr>
          <w:rFonts w:ascii="Arial" w:eastAsia="Times New Roman" w:hAnsi="Arial" w:cs="Arial"/>
          <w:lang w:val="fr-CH"/>
        </w:rPr>
      </w:pPr>
      <w:r w:rsidRPr="006E5D1E">
        <w:rPr>
          <w:rFonts w:ascii="Arial" w:eastAsia="Times New Roman" w:hAnsi="Arial" w:cs="Arial"/>
          <w:lang w:val="fr-CH"/>
        </w:rPr>
        <w:t>La grotte d'Altınbeşik et la plaine d'Eynif ne sont que deux des nombreuses richesses naturelles dans et autour du village.</w:t>
      </w:r>
    </w:p>
    <w:p w14:paraId="621D3503" w14:textId="2944F62E" w:rsidR="000C2EE4" w:rsidRPr="003C2D9E" w:rsidRDefault="00FA7624" w:rsidP="00A2081F">
      <w:pPr>
        <w:pStyle w:val="KeinLeerraum"/>
        <w:spacing w:after="120" w:line="300" w:lineRule="exact"/>
        <w:jc w:val="both"/>
        <w:rPr>
          <w:rFonts w:ascii="Arial" w:eastAsia="Times New Roman" w:hAnsi="Arial" w:cs="Arial"/>
          <w:lang w:val="fr-CH"/>
        </w:rPr>
      </w:pPr>
      <w:r w:rsidRPr="003C2D9E">
        <w:rPr>
          <w:rFonts w:ascii="Arial" w:eastAsia="Times New Roman" w:hAnsi="Arial" w:cs="Arial"/>
          <w:lang w:val="fr-CH"/>
        </w:rPr>
        <w:t xml:space="preserve">Vous trouverez des photos (avec mention du Copyright) en cliquant </w:t>
      </w:r>
      <w:hyperlink r:id="rId6" w:history="1">
        <w:r w:rsidRPr="003C2D9E">
          <w:rPr>
            <w:rStyle w:val="Hyperlink"/>
            <w:rFonts w:ascii="Arial" w:eastAsia="Times New Roman" w:hAnsi="Arial" w:cs="Arial"/>
            <w:lang w:val="fr-CH"/>
          </w:rPr>
          <w:t>ici</w:t>
        </w:r>
      </w:hyperlink>
      <w:r w:rsidR="00A2081F" w:rsidRPr="003C2D9E">
        <w:rPr>
          <w:rFonts w:ascii="Arial" w:eastAsia="Times New Roman" w:hAnsi="Arial" w:cs="Arial"/>
          <w:lang w:val="fr-CH"/>
        </w:rPr>
        <w:t>.</w:t>
      </w:r>
    </w:p>
    <w:p w14:paraId="4FA48ECA" w14:textId="77777777" w:rsidR="00525CAC" w:rsidRDefault="00525CAC" w:rsidP="00A2081F">
      <w:pPr>
        <w:pStyle w:val="KeinLeerraum"/>
        <w:spacing w:after="120" w:line="300" w:lineRule="exact"/>
        <w:jc w:val="both"/>
        <w:rPr>
          <w:rFonts w:ascii="Arial" w:hAnsi="Arial" w:cs="Arial"/>
          <w:b/>
          <w:bCs/>
          <w:lang w:val="fr-CH"/>
        </w:rPr>
      </w:pPr>
    </w:p>
    <w:p w14:paraId="58A50EE5" w14:textId="77777777" w:rsidR="00525CAC" w:rsidRDefault="00525CAC" w:rsidP="00A2081F">
      <w:pPr>
        <w:pStyle w:val="KeinLeerraum"/>
        <w:spacing w:after="120" w:line="300" w:lineRule="exact"/>
        <w:jc w:val="both"/>
        <w:rPr>
          <w:rFonts w:ascii="Arial" w:hAnsi="Arial" w:cs="Arial"/>
          <w:b/>
          <w:bCs/>
          <w:lang w:val="fr-CH"/>
        </w:rPr>
      </w:pPr>
    </w:p>
    <w:p w14:paraId="30B5CB0A" w14:textId="7706BD9C" w:rsidR="00A2081F" w:rsidRPr="003C2D9E" w:rsidRDefault="00FA7624" w:rsidP="00A2081F">
      <w:pPr>
        <w:pStyle w:val="KeinLeerraum"/>
        <w:spacing w:after="120" w:line="300" w:lineRule="exact"/>
        <w:jc w:val="both"/>
        <w:rPr>
          <w:rFonts w:ascii="Arial" w:hAnsi="Arial" w:cs="Arial"/>
          <w:b/>
          <w:bCs/>
          <w:lang w:val="fr-CH"/>
        </w:rPr>
      </w:pPr>
      <w:r w:rsidRPr="003C2D9E">
        <w:rPr>
          <w:rFonts w:ascii="Arial" w:hAnsi="Arial" w:cs="Arial"/>
          <w:b/>
          <w:bCs/>
          <w:lang w:val="fr-CH"/>
        </w:rPr>
        <w:lastRenderedPageBreak/>
        <w:t>Réseaux sociaux</w:t>
      </w:r>
      <w:r w:rsidR="00A2081F" w:rsidRPr="003C2D9E">
        <w:rPr>
          <w:rFonts w:ascii="Arial" w:hAnsi="Arial" w:cs="Arial"/>
          <w:b/>
          <w:bCs/>
          <w:lang w:val="fr-CH"/>
        </w:rPr>
        <w:t xml:space="preserve"> </w:t>
      </w:r>
    </w:p>
    <w:p w14:paraId="493B1207" w14:textId="77777777" w:rsidR="00A2081F" w:rsidRPr="00910FC0" w:rsidRDefault="00A2081F" w:rsidP="00A2081F">
      <w:pPr>
        <w:pStyle w:val="KeinLeerraum"/>
        <w:spacing w:after="120" w:line="300" w:lineRule="exact"/>
        <w:jc w:val="both"/>
        <w:rPr>
          <w:rFonts w:ascii="Arial" w:hAnsi="Arial" w:cs="Arial"/>
          <w:lang w:val="en-CA"/>
        </w:rPr>
      </w:pPr>
      <w:r w:rsidRPr="00910FC0">
        <w:rPr>
          <w:rFonts w:ascii="Arial" w:hAnsi="Arial" w:cs="Arial"/>
          <w:lang w:val="en-CA"/>
        </w:rPr>
        <w:t xml:space="preserve">Website: </w:t>
      </w:r>
      <w:hyperlink r:id="rId7" w:history="1">
        <w:r w:rsidRPr="00910FC0">
          <w:rPr>
            <w:rStyle w:val="Hyperlink"/>
            <w:rFonts w:ascii="Arial" w:hAnsi="Arial" w:cs="Arial"/>
            <w:lang w:val="en-CA"/>
          </w:rPr>
          <w:t>goturkiye.com/</w:t>
        </w:r>
      </w:hyperlink>
      <w:r w:rsidRPr="00910FC0">
        <w:rPr>
          <w:rFonts w:ascii="Arial" w:hAnsi="Arial" w:cs="Arial"/>
          <w:lang w:val="en-CA"/>
        </w:rPr>
        <w:t xml:space="preserve"> </w:t>
      </w:r>
    </w:p>
    <w:p w14:paraId="7A2F76BF" w14:textId="77777777" w:rsidR="00A2081F" w:rsidRPr="00910FC0" w:rsidRDefault="00A2081F" w:rsidP="00A2081F">
      <w:pPr>
        <w:pStyle w:val="KeinLeerraum"/>
        <w:spacing w:after="120" w:line="300" w:lineRule="exact"/>
        <w:jc w:val="both"/>
        <w:rPr>
          <w:rFonts w:ascii="Arial" w:hAnsi="Arial" w:cs="Arial"/>
          <w:lang w:val="en-CA"/>
        </w:rPr>
      </w:pPr>
      <w:r w:rsidRPr="00910FC0">
        <w:rPr>
          <w:rFonts w:ascii="Arial" w:hAnsi="Arial" w:cs="Arial"/>
          <w:lang w:val="en-CA"/>
        </w:rPr>
        <w:t xml:space="preserve">Facebook: </w:t>
      </w:r>
      <w:hyperlink r:id="rId8" w:history="1">
        <w:r w:rsidRPr="00910FC0">
          <w:rPr>
            <w:rStyle w:val="Hyperlink"/>
            <w:rFonts w:ascii="Arial" w:hAnsi="Arial" w:cs="Arial"/>
            <w:lang w:val="en-CA"/>
          </w:rPr>
          <w:t>www.facebook.com/tuerkeitourismusCH</w:t>
        </w:r>
      </w:hyperlink>
      <w:r w:rsidRPr="00910FC0">
        <w:rPr>
          <w:rFonts w:ascii="Arial" w:hAnsi="Arial" w:cs="Arial"/>
          <w:lang w:val="en-CA"/>
        </w:rPr>
        <w:t xml:space="preserve"> </w:t>
      </w:r>
    </w:p>
    <w:p w14:paraId="09EB8649" w14:textId="77777777" w:rsidR="00A2081F" w:rsidRPr="00910FC0" w:rsidRDefault="00A2081F" w:rsidP="00A2081F">
      <w:pPr>
        <w:pStyle w:val="KeinLeerraum"/>
        <w:spacing w:after="120" w:line="300" w:lineRule="exact"/>
        <w:jc w:val="both"/>
        <w:rPr>
          <w:rFonts w:ascii="Arial" w:hAnsi="Arial" w:cs="Arial"/>
          <w:lang w:val="de-CH"/>
        </w:rPr>
      </w:pPr>
      <w:r w:rsidRPr="00910FC0">
        <w:rPr>
          <w:rFonts w:ascii="Arial" w:hAnsi="Arial" w:cs="Arial"/>
          <w:lang w:val="de-CH"/>
        </w:rPr>
        <w:t xml:space="preserve">Instagram: </w:t>
      </w:r>
      <w:hyperlink r:id="rId9" w:history="1">
        <w:r w:rsidRPr="00910FC0">
          <w:rPr>
            <w:rStyle w:val="Hyperlink"/>
            <w:rFonts w:ascii="Arial" w:hAnsi="Arial" w:cs="Arial"/>
            <w:lang w:val="de-CH"/>
          </w:rPr>
          <w:t>www.instagram.com/tuerkeitourismus/</w:t>
        </w:r>
      </w:hyperlink>
      <w:r w:rsidRPr="00910FC0">
        <w:rPr>
          <w:rFonts w:ascii="Arial" w:hAnsi="Arial" w:cs="Arial"/>
          <w:lang w:val="de-CH"/>
        </w:rPr>
        <w:t xml:space="preserve"> </w:t>
      </w:r>
    </w:p>
    <w:p w14:paraId="2B8B4C9A" w14:textId="77777777" w:rsidR="00A2081F" w:rsidRPr="00910FC0" w:rsidRDefault="00A2081F" w:rsidP="00A2081F">
      <w:pPr>
        <w:pStyle w:val="KeinLeerraum"/>
        <w:spacing w:after="120" w:line="300" w:lineRule="exact"/>
        <w:jc w:val="both"/>
        <w:rPr>
          <w:rFonts w:ascii="Arial" w:hAnsi="Arial" w:cs="Arial"/>
          <w:lang w:val="en-CA"/>
        </w:rPr>
      </w:pPr>
      <w:r w:rsidRPr="00910FC0">
        <w:rPr>
          <w:rFonts w:ascii="Arial" w:hAnsi="Arial" w:cs="Arial"/>
          <w:lang w:val="en-CA"/>
        </w:rPr>
        <w:t xml:space="preserve">Twitter: </w:t>
      </w:r>
      <w:hyperlink r:id="rId10" w:history="1">
        <w:r w:rsidRPr="00910FC0">
          <w:rPr>
            <w:rStyle w:val="Hyperlink"/>
            <w:rFonts w:ascii="Arial" w:hAnsi="Arial" w:cs="Arial"/>
            <w:lang w:val="en-CA"/>
          </w:rPr>
          <w:t>twitter.com/goturkiye</w:t>
        </w:r>
      </w:hyperlink>
      <w:r w:rsidRPr="00910FC0">
        <w:rPr>
          <w:rFonts w:ascii="Arial" w:hAnsi="Arial" w:cs="Arial"/>
          <w:lang w:val="en-CA"/>
        </w:rPr>
        <w:t xml:space="preserve"> </w:t>
      </w:r>
    </w:p>
    <w:p w14:paraId="1A067E9F" w14:textId="102B294B" w:rsidR="00A2081F" w:rsidRPr="00910FC0" w:rsidRDefault="00A2081F" w:rsidP="00A2081F">
      <w:pPr>
        <w:pStyle w:val="KeinLeerraum"/>
        <w:spacing w:after="120" w:line="300" w:lineRule="exact"/>
        <w:jc w:val="both"/>
        <w:rPr>
          <w:rFonts w:ascii="Arial" w:hAnsi="Arial" w:cs="Arial"/>
          <w:lang w:val="en-CA"/>
        </w:rPr>
      </w:pPr>
      <w:r w:rsidRPr="00910FC0">
        <w:rPr>
          <w:rFonts w:ascii="Arial" w:hAnsi="Arial" w:cs="Arial"/>
          <w:lang w:val="en-CA"/>
        </w:rPr>
        <w:t xml:space="preserve">YouTube: </w:t>
      </w:r>
      <w:hyperlink r:id="rId11" w:history="1">
        <w:r w:rsidRPr="00910FC0">
          <w:rPr>
            <w:rStyle w:val="Hyperlink"/>
            <w:rFonts w:ascii="Arial" w:hAnsi="Arial" w:cs="Arial"/>
            <w:lang w:val="en-CA"/>
          </w:rPr>
          <w:t>www.youtube.com/GoTurkiye/videos</w:t>
        </w:r>
      </w:hyperlink>
      <w:r w:rsidRPr="00910FC0">
        <w:rPr>
          <w:rFonts w:ascii="Arial" w:hAnsi="Arial" w:cs="Arial"/>
          <w:lang w:val="en-CA"/>
        </w:rPr>
        <w:t xml:space="preserve"> </w:t>
      </w:r>
    </w:p>
    <w:p w14:paraId="2ED520DF" w14:textId="77777777" w:rsidR="000C2EE4" w:rsidRPr="00910FC0" w:rsidRDefault="000C2EE4" w:rsidP="00A2081F">
      <w:pPr>
        <w:pStyle w:val="KeinLeerraum"/>
        <w:spacing w:after="120" w:line="300" w:lineRule="exact"/>
        <w:jc w:val="both"/>
        <w:rPr>
          <w:rFonts w:ascii="Arial" w:hAnsi="Arial" w:cs="Arial"/>
          <w:lang w:val="en-CA"/>
        </w:rPr>
      </w:pPr>
    </w:p>
    <w:p w14:paraId="2BD3B536" w14:textId="77777777" w:rsidR="005855AE" w:rsidRPr="003C2D9E"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
          <w:sz w:val="20"/>
          <w:lang w:val="fr-CH"/>
        </w:rPr>
      </w:pPr>
      <w:r w:rsidRPr="003C2D9E">
        <w:rPr>
          <w:rFonts w:ascii="Arial" w:hAnsi="Arial" w:cs="Arial"/>
          <w:b/>
          <w:sz w:val="20"/>
          <w:lang w:val="fr-CH"/>
        </w:rPr>
        <w:t xml:space="preserve">Pour plus d’informations et images (médias) </w:t>
      </w:r>
    </w:p>
    <w:p w14:paraId="73DB9335" w14:textId="77777777" w:rsidR="005855AE" w:rsidRPr="003C2D9E"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lang w:val="fr-CH"/>
        </w:rPr>
      </w:pPr>
      <w:r w:rsidRPr="003C2D9E">
        <w:rPr>
          <w:rFonts w:ascii="Arial" w:hAnsi="Arial" w:cs="Arial"/>
          <w:bCs/>
          <w:sz w:val="20"/>
          <w:lang w:val="fr-CH"/>
        </w:rPr>
        <w:t xml:space="preserve">Laura Fabbris et Gere Gretz, Office du Tourisme Türkiye, c/o Gretz Communications AG, </w:t>
      </w:r>
    </w:p>
    <w:p w14:paraId="49AB5A1B" w14:textId="3498E318" w:rsidR="005855AE" w:rsidRPr="00910FC0"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lang w:val="de-CH"/>
        </w:rPr>
      </w:pPr>
      <w:r w:rsidRPr="00910FC0">
        <w:rPr>
          <w:rFonts w:ascii="Arial" w:hAnsi="Arial" w:cs="Arial"/>
          <w:bCs/>
          <w:sz w:val="20"/>
          <w:lang w:val="de-CH"/>
        </w:rPr>
        <w:t>Zähringerstr</w:t>
      </w:r>
      <w:r w:rsidR="0045017C" w:rsidRPr="00910FC0">
        <w:rPr>
          <w:rFonts w:ascii="Arial" w:hAnsi="Arial" w:cs="Arial"/>
          <w:bCs/>
          <w:sz w:val="20"/>
          <w:lang w:val="de-CH"/>
        </w:rPr>
        <w:t>asse</w:t>
      </w:r>
      <w:r w:rsidRPr="00910FC0">
        <w:rPr>
          <w:rFonts w:ascii="Arial" w:hAnsi="Arial" w:cs="Arial"/>
          <w:bCs/>
          <w:sz w:val="20"/>
          <w:lang w:val="de-CH"/>
        </w:rPr>
        <w:t xml:space="preserve"> 16, 3012 Berne, Tél. 031 300 30 70</w:t>
      </w:r>
    </w:p>
    <w:p w14:paraId="4DAC8F68" w14:textId="77777777" w:rsidR="005855AE" w:rsidRPr="00910FC0"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0"/>
          <w:lang w:val="de-CH"/>
        </w:rPr>
      </w:pPr>
      <w:r w:rsidRPr="00910FC0">
        <w:rPr>
          <w:rFonts w:ascii="Arial" w:hAnsi="Arial" w:cs="Arial"/>
          <w:bCs/>
          <w:sz w:val="20"/>
          <w:szCs w:val="20"/>
          <w:lang w:val="de-CH"/>
        </w:rPr>
        <w:t xml:space="preserve">E-mail: </w:t>
      </w:r>
      <w:hyperlink r:id="rId12" w:history="1">
        <w:r w:rsidRPr="00910FC0">
          <w:rPr>
            <w:rStyle w:val="Hyperlink"/>
            <w:rFonts w:ascii="Arial" w:hAnsi="Arial" w:cs="Arial"/>
            <w:bCs/>
            <w:sz w:val="20"/>
            <w:szCs w:val="20"/>
            <w:lang w:val="de-CH"/>
          </w:rPr>
          <w:t>info@gretzcom.ch</w:t>
        </w:r>
      </w:hyperlink>
      <w:r w:rsidRPr="00910FC0">
        <w:rPr>
          <w:rFonts w:ascii="Arial" w:hAnsi="Arial" w:cs="Arial"/>
          <w:bCs/>
          <w:sz w:val="20"/>
          <w:szCs w:val="20"/>
          <w:lang w:val="de-CH"/>
        </w:rPr>
        <w:t xml:space="preserve"> </w:t>
      </w:r>
      <w:r w:rsidRPr="00910FC0">
        <w:rPr>
          <w:rFonts w:ascii="Arial" w:hAnsi="Arial" w:cs="Arial"/>
          <w:sz w:val="20"/>
          <w:szCs w:val="20"/>
          <w:lang w:val="de-CH"/>
        </w:rPr>
        <w:br/>
      </w:r>
      <w:r w:rsidRPr="00910FC0">
        <w:rPr>
          <w:rFonts w:ascii="Arial" w:hAnsi="Arial" w:cs="Arial"/>
          <w:bCs/>
          <w:sz w:val="20"/>
          <w:szCs w:val="20"/>
          <w:lang w:val="de-CH"/>
        </w:rPr>
        <w:t xml:space="preserve">Internet: </w:t>
      </w:r>
      <w:hyperlink r:id="rId13" w:history="1">
        <w:r w:rsidRPr="00910FC0">
          <w:rPr>
            <w:rStyle w:val="Hyperlink"/>
            <w:rFonts w:ascii="Arial" w:hAnsi="Arial" w:cs="Arial"/>
            <w:sz w:val="20"/>
            <w:szCs w:val="20"/>
            <w:lang w:val="de-CH"/>
          </w:rPr>
          <w:t>goturkiye.com/</w:t>
        </w:r>
      </w:hyperlink>
      <w:r w:rsidRPr="00910FC0">
        <w:rPr>
          <w:rFonts w:ascii="Arial" w:hAnsi="Arial" w:cs="Arial"/>
          <w:bCs/>
          <w:sz w:val="20"/>
          <w:szCs w:val="20"/>
          <w:lang w:val="de-CH"/>
        </w:rPr>
        <w:t xml:space="preserve"> </w:t>
      </w:r>
    </w:p>
    <w:p w14:paraId="70065B33" w14:textId="77777777" w:rsidR="005855AE" w:rsidRPr="00910FC0" w:rsidRDefault="005855AE" w:rsidP="005855AE">
      <w:pPr>
        <w:spacing w:after="120"/>
        <w:jc w:val="both"/>
        <w:rPr>
          <w:rFonts w:cs="Arial"/>
          <w:bCs/>
          <w:sz w:val="16"/>
          <w:szCs w:val="16"/>
          <w:lang w:val="de-CH"/>
        </w:rPr>
      </w:pPr>
    </w:p>
    <w:p w14:paraId="3EE5AC3D" w14:textId="77777777" w:rsidR="005855AE" w:rsidRPr="00910FC0" w:rsidRDefault="005855AE" w:rsidP="005855AE">
      <w:pPr>
        <w:spacing w:after="0" w:line="240" w:lineRule="auto"/>
        <w:jc w:val="both"/>
        <w:rPr>
          <w:rFonts w:cs="Arial"/>
          <w:b/>
          <w:bCs/>
          <w:sz w:val="16"/>
          <w:szCs w:val="16"/>
          <w:u w:val="single"/>
          <w:lang w:val="de-CH"/>
        </w:rPr>
      </w:pPr>
      <w:r w:rsidRPr="00910FC0">
        <w:rPr>
          <w:rFonts w:cs="Arial"/>
          <w:b/>
          <w:bCs/>
          <w:sz w:val="16"/>
          <w:szCs w:val="16"/>
          <w:u w:val="single"/>
          <w:lang w:val="de-CH"/>
        </w:rPr>
        <w:t>Türkiye en bref :</w:t>
      </w:r>
    </w:p>
    <w:p w14:paraId="22DE3AB9" w14:textId="63A796FE" w:rsidR="00A2081F" w:rsidRPr="003C2D9E" w:rsidRDefault="005855AE" w:rsidP="0065785E">
      <w:pPr>
        <w:jc w:val="both"/>
        <w:rPr>
          <w:rFonts w:ascii="Arial" w:hAnsi="Arial" w:cs="Arial"/>
          <w:sz w:val="16"/>
          <w:szCs w:val="16"/>
          <w:lang w:val="fr-CH"/>
        </w:rPr>
      </w:pPr>
      <w:r w:rsidRPr="003C2D9E">
        <w:rPr>
          <w:rFonts w:ascii="Arial" w:hAnsi="Arial" w:cs="Arial"/>
          <w:sz w:val="16"/>
          <w:szCs w:val="16"/>
          <w:lang w:val="fr-CH"/>
        </w:rPr>
        <w:t>Türkiye a tout ce qu'il faut pour passer des vacances de rêve : du soleil, une eau bleu azur, des plages magnifiques, des petites baies et des lagunes de rêve, des sommets enneigés à quatre mille mètres, des forêts de montagne ombragées, une nature enchanteresse, des villes animées, des terrains de golf fantastiques, le temple d'Artémis à Ephèse ainsi que la tombe du roi Mausolos II à Halicarnasse, deux anciennes merveilles du monde. Le pays est à cheval sur deux continents et renferme de nombreux trésors culturels, historiques et d’une beauté pittoresque. Des célèbres formations rocheuses de la région de Cappadoce, en passant par la côte lycienne et jusqu’à à la métropole d'Istanbul, Türkiye renferme un intérêt pour chacun. La large gamme d'hébergement comprend des hôtels de toutes catégories, un personnel amical partageant une hospitalité sincère et une cuisine raffinée qui est mise à l’honneur. Türkiye offre ainsi un mélange réussi constitué d'un large éventail de loisirs, de sports et d'activités culturelles.</w:t>
      </w:r>
    </w:p>
    <w:sectPr w:rsidR="00A2081F" w:rsidRPr="003C2D9E" w:rsidSect="00814A02">
      <w:headerReference w:type="default" r:id="rId14"/>
      <w:pgSz w:w="11906" w:h="16838"/>
      <w:pgMar w:top="720"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FF28D" w14:textId="77777777" w:rsidR="00A2081F" w:rsidRDefault="00A2081F" w:rsidP="00A2081F">
      <w:pPr>
        <w:spacing w:after="0" w:line="240" w:lineRule="auto"/>
      </w:pPr>
      <w:r>
        <w:separator/>
      </w:r>
    </w:p>
  </w:endnote>
  <w:endnote w:type="continuationSeparator" w:id="0">
    <w:p w14:paraId="51C85609" w14:textId="77777777" w:rsidR="00A2081F" w:rsidRDefault="00A2081F" w:rsidP="00A20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B95DC" w14:textId="77777777" w:rsidR="00A2081F" w:rsidRDefault="00A2081F" w:rsidP="00A2081F">
      <w:pPr>
        <w:spacing w:after="0" w:line="240" w:lineRule="auto"/>
      </w:pPr>
      <w:r>
        <w:separator/>
      </w:r>
    </w:p>
  </w:footnote>
  <w:footnote w:type="continuationSeparator" w:id="0">
    <w:p w14:paraId="08190461" w14:textId="77777777" w:rsidR="00A2081F" w:rsidRDefault="00A2081F" w:rsidP="00A20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924A2" w14:textId="24E6DE6C" w:rsidR="00A2081F" w:rsidRDefault="00A2081F">
    <w:pPr>
      <w:pStyle w:val="Kopfzeile"/>
    </w:pPr>
    <w:r>
      <w:rPr>
        <w:noProof/>
      </w:rPr>
      <w:drawing>
        <wp:anchor distT="0" distB="0" distL="114300" distR="114300" simplePos="0" relativeHeight="251659264" behindDoc="0" locked="0" layoutInCell="1" allowOverlap="1" wp14:anchorId="47EFA209" wp14:editId="52BF0A5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C26"/>
    <w:rsid w:val="000006CE"/>
    <w:rsid w:val="000249B2"/>
    <w:rsid w:val="0004668C"/>
    <w:rsid w:val="00050C26"/>
    <w:rsid w:val="000621BD"/>
    <w:rsid w:val="000936E7"/>
    <w:rsid w:val="000B5F0F"/>
    <w:rsid w:val="000C2EE4"/>
    <w:rsid w:val="000D01F2"/>
    <w:rsid w:val="000E4D3D"/>
    <w:rsid w:val="0013677C"/>
    <w:rsid w:val="00164B5C"/>
    <w:rsid w:val="0017379F"/>
    <w:rsid w:val="00194BEF"/>
    <w:rsid w:val="00194DD3"/>
    <w:rsid w:val="001B00CA"/>
    <w:rsid w:val="001C1F6A"/>
    <w:rsid w:val="00224F3B"/>
    <w:rsid w:val="0026252A"/>
    <w:rsid w:val="002A0425"/>
    <w:rsid w:val="002B0248"/>
    <w:rsid w:val="002B6C36"/>
    <w:rsid w:val="002F0382"/>
    <w:rsid w:val="00321348"/>
    <w:rsid w:val="003220E4"/>
    <w:rsid w:val="003260D8"/>
    <w:rsid w:val="00331A7A"/>
    <w:rsid w:val="003359AA"/>
    <w:rsid w:val="003432D0"/>
    <w:rsid w:val="00344597"/>
    <w:rsid w:val="00352165"/>
    <w:rsid w:val="0036570B"/>
    <w:rsid w:val="003711F3"/>
    <w:rsid w:val="003712ED"/>
    <w:rsid w:val="00372306"/>
    <w:rsid w:val="00384261"/>
    <w:rsid w:val="00391407"/>
    <w:rsid w:val="003C2D9E"/>
    <w:rsid w:val="003D6E89"/>
    <w:rsid w:val="003E03C0"/>
    <w:rsid w:val="003E45CD"/>
    <w:rsid w:val="003E5649"/>
    <w:rsid w:val="0042193F"/>
    <w:rsid w:val="00431F62"/>
    <w:rsid w:val="004338B9"/>
    <w:rsid w:val="004369FB"/>
    <w:rsid w:val="0045017C"/>
    <w:rsid w:val="00451D11"/>
    <w:rsid w:val="0046456F"/>
    <w:rsid w:val="00470BC7"/>
    <w:rsid w:val="004763AD"/>
    <w:rsid w:val="00480216"/>
    <w:rsid w:val="0048316B"/>
    <w:rsid w:val="00490066"/>
    <w:rsid w:val="004C48C0"/>
    <w:rsid w:val="004C5C00"/>
    <w:rsid w:val="004E68E7"/>
    <w:rsid w:val="004F0488"/>
    <w:rsid w:val="004F5918"/>
    <w:rsid w:val="0050363C"/>
    <w:rsid w:val="005206BA"/>
    <w:rsid w:val="00525CAC"/>
    <w:rsid w:val="0052633C"/>
    <w:rsid w:val="00575D83"/>
    <w:rsid w:val="005855AE"/>
    <w:rsid w:val="00595637"/>
    <w:rsid w:val="005C4C92"/>
    <w:rsid w:val="005D07F2"/>
    <w:rsid w:val="005F6D75"/>
    <w:rsid w:val="006230B3"/>
    <w:rsid w:val="00626A22"/>
    <w:rsid w:val="00637F01"/>
    <w:rsid w:val="00645A4E"/>
    <w:rsid w:val="00656D0B"/>
    <w:rsid w:val="006575EA"/>
    <w:rsid w:val="0065785E"/>
    <w:rsid w:val="00661266"/>
    <w:rsid w:val="00684DF9"/>
    <w:rsid w:val="00693CB6"/>
    <w:rsid w:val="006A309B"/>
    <w:rsid w:val="006A31EA"/>
    <w:rsid w:val="006A7C89"/>
    <w:rsid w:val="006A7EB7"/>
    <w:rsid w:val="006B138E"/>
    <w:rsid w:val="006D22EE"/>
    <w:rsid w:val="006E167D"/>
    <w:rsid w:val="006E3BED"/>
    <w:rsid w:val="006E5D1E"/>
    <w:rsid w:val="00702938"/>
    <w:rsid w:val="007075AB"/>
    <w:rsid w:val="007220D2"/>
    <w:rsid w:val="00746AAC"/>
    <w:rsid w:val="00751737"/>
    <w:rsid w:val="00770477"/>
    <w:rsid w:val="007857F1"/>
    <w:rsid w:val="007C49C4"/>
    <w:rsid w:val="007E7641"/>
    <w:rsid w:val="007F778E"/>
    <w:rsid w:val="00807994"/>
    <w:rsid w:val="00814A02"/>
    <w:rsid w:val="00830EA4"/>
    <w:rsid w:val="00833C3F"/>
    <w:rsid w:val="00835243"/>
    <w:rsid w:val="00845441"/>
    <w:rsid w:val="008461F7"/>
    <w:rsid w:val="00861CAB"/>
    <w:rsid w:val="0087662D"/>
    <w:rsid w:val="008B09B3"/>
    <w:rsid w:val="008C499A"/>
    <w:rsid w:val="008C6A61"/>
    <w:rsid w:val="008D090F"/>
    <w:rsid w:val="008D174E"/>
    <w:rsid w:val="008E78D3"/>
    <w:rsid w:val="008F1CC8"/>
    <w:rsid w:val="008F5726"/>
    <w:rsid w:val="00902CD1"/>
    <w:rsid w:val="00910FC0"/>
    <w:rsid w:val="009208A6"/>
    <w:rsid w:val="0097051D"/>
    <w:rsid w:val="00971167"/>
    <w:rsid w:val="0097347F"/>
    <w:rsid w:val="009800E4"/>
    <w:rsid w:val="00991C24"/>
    <w:rsid w:val="00992269"/>
    <w:rsid w:val="00994AF7"/>
    <w:rsid w:val="009954D3"/>
    <w:rsid w:val="00995E2A"/>
    <w:rsid w:val="009B3216"/>
    <w:rsid w:val="009E4BC5"/>
    <w:rsid w:val="009F221C"/>
    <w:rsid w:val="00A2081F"/>
    <w:rsid w:val="00A4580E"/>
    <w:rsid w:val="00A50D7E"/>
    <w:rsid w:val="00A64AF9"/>
    <w:rsid w:val="00A67B71"/>
    <w:rsid w:val="00A71228"/>
    <w:rsid w:val="00A857AC"/>
    <w:rsid w:val="00A93102"/>
    <w:rsid w:val="00AA0DF6"/>
    <w:rsid w:val="00AE5496"/>
    <w:rsid w:val="00AF4311"/>
    <w:rsid w:val="00AF5EC8"/>
    <w:rsid w:val="00B023E9"/>
    <w:rsid w:val="00B02428"/>
    <w:rsid w:val="00B0270E"/>
    <w:rsid w:val="00B135CE"/>
    <w:rsid w:val="00B2109F"/>
    <w:rsid w:val="00B23B13"/>
    <w:rsid w:val="00B24093"/>
    <w:rsid w:val="00B30C61"/>
    <w:rsid w:val="00B31D21"/>
    <w:rsid w:val="00B76187"/>
    <w:rsid w:val="00B80332"/>
    <w:rsid w:val="00B8168C"/>
    <w:rsid w:val="00B825A1"/>
    <w:rsid w:val="00B9131A"/>
    <w:rsid w:val="00B94439"/>
    <w:rsid w:val="00BB1703"/>
    <w:rsid w:val="00BC11B5"/>
    <w:rsid w:val="00BC50CF"/>
    <w:rsid w:val="00BD19F7"/>
    <w:rsid w:val="00BE3EAA"/>
    <w:rsid w:val="00BE5E1A"/>
    <w:rsid w:val="00C024BD"/>
    <w:rsid w:val="00C115CF"/>
    <w:rsid w:val="00C13BDC"/>
    <w:rsid w:val="00C64120"/>
    <w:rsid w:val="00C773B2"/>
    <w:rsid w:val="00CA140E"/>
    <w:rsid w:val="00CC644E"/>
    <w:rsid w:val="00CC72EF"/>
    <w:rsid w:val="00CD5478"/>
    <w:rsid w:val="00CF12B8"/>
    <w:rsid w:val="00D22993"/>
    <w:rsid w:val="00D3210B"/>
    <w:rsid w:val="00D419FE"/>
    <w:rsid w:val="00D65C03"/>
    <w:rsid w:val="00D81D73"/>
    <w:rsid w:val="00D83975"/>
    <w:rsid w:val="00D9511E"/>
    <w:rsid w:val="00DB03AB"/>
    <w:rsid w:val="00DD2CC4"/>
    <w:rsid w:val="00DE618A"/>
    <w:rsid w:val="00DE7F23"/>
    <w:rsid w:val="00DF73B4"/>
    <w:rsid w:val="00E1523F"/>
    <w:rsid w:val="00E44AF0"/>
    <w:rsid w:val="00E5585E"/>
    <w:rsid w:val="00E80DFF"/>
    <w:rsid w:val="00E914BD"/>
    <w:rsid w:val="00E92A9F"/>
    <w:rsid w:val="00ED1189"/>
    <w:rsid w:val="00ED5213"/>
    <w:rsid w:val="00EE05A7"/>
    <w:rsid w:val="00EE29D5"/>
    <w:rsid w:val="00EE71D9"/>
    <w:rsid w:val="00EF0D6E"/>
    <w:rsid w:val="00F07526"/>
    <w:rsid w:val="00F2763C"/>
    <w:rsid w:val="00F52AD8"/>
    <w:rsid w:val="00F55829"/>
    <w:rsid w:val="00F73DFE"/>
    <w:rsid w:val="00F85D8C"/>
    <w:rsid w:val="00F964C7"/>
    <w:rsid w:val="00FA7624"/>
    <w:rsid w:val="00FB1013"/>
    <w:rsid w:val="00FD2C13"/>
    <w:rsid w:val="00FE5EDB"/>
    <w:rsid w:val="00FF4BF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2727"/>
  <w15:chartTrackingRefBased/>
  <w15:docId w15:val="{D4286D95-6BDB-4909-AE6F-C9BAAB33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6E167D"/>
    <w:rPr>
      <w:sz w:val="16"/>
      <w:szCs w:val="16"/>
    </w:rPr>
  </w:style>
  <w:style w:type="paragraph" w:styleId="Kommentartext">
    <w:name w:val="annotation text"/>
    <w:basedOn w:val="Standard"/>
    <w:link w:val="KommentartextZchn"/>
    <w:uiPriority w:val="99"/>
    <w:unhideWhenUsed/>
    <w:rsid w:val="006E167D"/>
    <w:pPr>
      <w:spacing w:line="240" w:lineRule="auto"/>
    </w:pPr>
    <w:rPr>
      <w:sz w:val="20"/>
      <w:szCs w:val="20"/>
    </w:rPr>
  </w:style>
  <w:style w:type="character" w:customStyle="1" w:styleId="KommentartextZchn">
    <w:name w:val="Kommentartext Zchn"/>
    <w:basedOn w:val="Absatz-Standardschriftart"/>
    <w:link w:val="Kommentartext"/>
    <w:uiPriority w:val="99"/>
    <w:rsid w:val="006E167D"/>
    <w:rPr>
      <w:sz w:val="20"/>
      <w:szCs w:val="20"/>
    </w:rPr>
  </w:style>
  <w:style w:type="paragraph" w:styleId="Kommentarthema">
    <w:name w:val="annotation subject"/>
    <w:basedOn w:val="Kommentartext"/>
    <w:next w:val="Kommentartext"/>
    <w:link w:val="KommentarthemaZchn"/>
    <w:uiPriority w:val="99"/>
    <w:semiHidden/>
    <w:unhideWhenUsed/>
    <w:rsid w:val="006E167D"/>
    <w:rPr>
      <w:b/>
      <w:bCs/>
    </w:rPr>
  </w:style>
  <w:style w:type="character" w:customStyle="1" w:styleId="KommentarthemaZchn">
    <w:name w:val="Kommentarthema Zchn"/>
    <w:basedOn w:val="KommentartextZchn"/>
    <w:link w:val="Kommentarthema"/>
    <w:uiPriority w:val="99"/>
    <w:semiHidden/>
    <w:rsid w:val="006E167D"/>
    <w:rPr>
      <w:b/>
      <w:bCs/>
      <w:sz w:val="20"/>
      <w:szCs w:val="20"/>
    </w:rPr>
  </w:style>
  <w:style w:type="paragraph" w:styleId="berarbeitung">
    <w:name w:val="Revision"/>
    <w:hidden/>
    <w:uiPriority w:val="99"/>
    <w:semiHidden/>
    <w:rsid w:val="001C1F6A"/>
    <w:pPr>
      <w:spacing w:after="0" w:line="240" w:lineRule="auto"/>
    </w:pPr>
  </w:style>
  <w:style w:type="paragraph" w:styleId="Sprechblasentext">
    <w:name w:val="Balloon Text"/>
    <w:basedOn w:val="Standard"/>
    <w:link w:val="SprechblasentextZchn"/>
    <w:uiPriority w:val="99"/>
    <w:semiHidden/>
    <w:unhideWhenUsed/>
    <w:rsid w:val="00A857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57AC"/>
    <w:rPr>
      <w:rFonts w:ascii="Segoe UI" w:hAnsi="Segoe UI" w:cs="Segoe UI"/>
      <w:sz w:val="18"/>
      <w:szCs w:val="18"/>
    </w:rPr>
  </w:style>
  <w:style w:type="paragraph" w:styleId="StandardWeb">
    <w:name w:val="Normal (Web)"/>
    <w:basedOn w:val="Standard"/>
    <w:uiPriority w:val="99"/>
    <w:semiHidden/>
    <w:unhideWhenUsed/>
    <w:rsid w:val="008F1CC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ett">
    <w:name w:val="Strong"/>
    <w:basedOn w:val="Absatz-Standardschriftart"/>
    <w:uiPriority w:val="22"/>
    <w:qFormat/>
    <w:rsid w:val="008F1CC8"/>
    <w:rPr>
      <w:b/>
      <w:bCs/>
    </w:rPr>
  </w:style>
  <w:style w:type="paragraph" w:styleId="Kopfzeile">
    <w:name w:val="header"/>
    <w:basedOn w:val="Standard"/>
    <w:link w:val="KopfzeileZchn"/>
    <w:uiPriority w:val="99"/>
    <w:unhideWhenUsed/>
    <w:rsid w:val="00A208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081F"/>
  </w:style>
  <w:style w:type="paragraph" w:styleId="Fuzeile">
    <w:name w:val="footer"/>
    <w:basedOn w:val="Standard"/>
    <w:link w:val="FuzeileZchn"/>
    <w:uiPriority w:val="99"/>
    <w:unhideWhenUsed/>
    <w:rsid w:val="00A208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081F"/>
  </w:style>
  <w:style w:type="paragraph" w:styleId="KeinLeerraum">
    <w:name w:val="No Spacing"/>
    <w:uiPriority w:val="1"/>
    <w:qFormat/>
    <w:rsid w:val="00A2081F"/>
    <w:pPr>
      <w:spacing w:after="0" w:line="240" w:lineRule="auto"/>
    </w:pPr>
  </w:style>
  <w:style w:type="character" w:styleId="Hyperlink">
    <w:name w:val="Hyperlink"/>
    <w:basedOn w:val="Absatz-Standardschriftart"/>
    <w:unhideWhenUsed/>
    <w:rsid w:val="00A2081F"/>
    <w:rPr>
      <w:color w:val="0000FF"/>
      <w:u w:val="single"/>
    </w:rPr>
  </w:style>
  <w:style w:type="character" w:styleId="BesuchterLink">
    <w:name w:val="FollowedHyperlink"/>
    <w:basedOn w:val="Absatz-Standardschriftart"/>
    <w:uiPriority w:val="99"/>
    <w:semiHidden/>
    <w:unhideWhenUsed/>
    <w:rsid w:val="00A208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689770">
      <w:bodyDiv w:val="1"/>
      <w:marLeft w:val="0"/>
      <w:marRight w:val="0"/>
      <w:marTop w:val="0"/>
      <w:marBottom w:val="0"/>
      <w:divBdr>
        <w:top w:val="none" w:sz="0" w:space="0" w:color="auto"/>
        <w:left w:val="none" w:sz="0" w:space="0" w:color="auto"/>
        <w:bottom w:val="none" w:sz="0" w:space="0" w:color="auto"/>
        <w:right w:val="none" w:sz="0" w:space="0" w:color="auto"/>
      </w:divBdr>
    </w:div>
    <w:div w:id="1138688035">
      <w:bodyDiv w:val="1"/>
      <w:marLeft w:val="0"/>
      <w:marRight w:val="0"/>
      <w:marTop w:val="0"/>
      <w:marBottom w:val="0"/>
      <w:divBdr>
        <w:top w:val="none" w:sz="0" w:space="0" w:color="auto"/>
        <w:left w:val="none" w:sz="0" w:space="0" w:color="auto"/>
        <w:bottom w:val="none" w:sz="0" w:space="0" w:color="auto"/>
        <w:right w:val="none" w:sz="0" w:space="0" w:color="auto"/>
      </w:divBdr>
    </w:div>
    <w:div w:id="1257254977">
      <w:bodyDiv w:val="1"/>
      <w:marLeft w:val="0"/>
      <w:marRight w:val="0"/>
      <w:marTop w:val="0"/>
      <w:marBottom w:val="0"/>
      <w:divBdr>
        <w:top w:val="none" w:sz="0" w:space="0" w:color="auto"/>
        <w:left w:val="none" w:sz="0" w:space="0" w:color="auto"/>
        <w:bottom w:val="none" w:sz="0" w:space="0" w:color="auto"/>
        <w:right w:val="none" w:sz="0" w:space="0" w:color="auto"/>
      </w:divBdr>
    </w:div>
    <w:div w:id="204736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uerkeitourismusCH" TargetMode="External"/><Relationship Id="rId13" Type="http://schemas.openxmlformats.org/officeDocument/2006/relationships/hyperlink" Target="https://goturkiye.com/" TargetMode="External"/><Relationship Id="rId3" Type="http://schemas.openxmlformats.org/officeDocument/2006/relationships/webSettings" Target="webSettings.xml"/><Relationship Id="rId7" Type="http://schemas.openxmlformats.org/officeDocument/2006/relationships/hyperlink" Target="https://goturkiye.com/" TargetMode="External"/><Relationship Id="rId12" Type="http://schemas.openxmlformats.org/officeDocument/2006/relationships/hyperlink" Target="mailto:info@gretzcom.c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e.tl/t-4EIi2Zs4Rs" TargetMode="External"/><Relationship Id="rId11" Type="http://schemas.openxmlformats.org/officeDocument/2006/relationships/hyperlink" Target="http://www.youtube.com/GoTurkiye/video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twitter.com/goturkiye" TargetMode="External"/><Relationship Id="rId4" Type="http://schemas.openxmlformats.org/officeDocument/2006/relationships/footnotes" Target="footnotes.xml"/><Relationship Id="rId9" Type="http://schemas.openxmlformats.org/officeDocument/2006/relationships/hyperlink" Target="http://www.instagram.com/tuerkeitourism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3844</Characters>
  <Application>Microsoft Office Word</Application>
  <DocSecurity>0</DocSecurity>
  <Lines>32</Lines>
  <Paragraphs>8</Paragraphs>
  <ScaleCrop>false</ScaleCrop>
  <HeadingPairs>
    <vt:vector size="6" baseType="variant">
      <vt:variant>
        <vt:lpstr>Titel</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Benjamin Ponce (Gretz Communications AG)</cp:lastModifiedBy>
  <cp:revision>7</cp:revision>
  <cp:lastPrinted>2023-02-24T07:22:00Z</cp:lastPrinted>
  <dcterms:created xsi:type="dcterms:W3CDTF">2023-03-09T08:24:00Z</dcterms:created>
  <dcterms:modified xsi:type="dcterms:W3CDTF">2023-03-09T10:07:00Z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TGA\ebru.oztinaz</vt:lpwstr>
  </property>
  <property fmtid="{D5CDD505-2E9C-101B-9397-08002B2CF9AE}" pid="4" name="DLPManualFileClassificationLastModificationDate">
    <vt:lpwstr>1673354743</vt:lpwstr>
  </property>
  <property fmtid="{D5CDD505-2E9C-101B-9397-08002B2CF9AE}" pid="5" name="DLPManualFileClassificationVersion">
    <vt:lpwstr>11.5.0.60</vt:lpwstr>
  </property>
</Properties>
</file>