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6387" w14:textId="77777777" w:rsidR="003B6D42" w:rsidRPr="002F00A5" w:rsidRDefault="003B6D42" w:rsidP="003B6D42">
      <w:pPr>
        <w:pStyle w:val="KeinLeerraum"/>
        <w:spacing w:after="120" w:line="360" w:lineRule="auto"/>
        <w:jc w:val="both"/>
        <w:rPr>
          <w:b/>
          <w:sz w:val="28"/>
        </w:rPr>
      </w:pPr>
      <w:r w:rsidRPr="002F00A5">
        <w:rPr>
          <w:b/>
          <w:sz w:val="28"/>
        </w:rPr>
        <w:t>Medienmitteilung</w:t>
      </w:r>
    </w:p>
    <w:p w14:paraId="0573719F" w14:textId="562F383F" w:rsidR="003B6D42" w:rsidRPr="00DB404E" w:rsidRDefault="00C01DD4" w:rsidP="003B6D42">
      <w:pPr>
        <w:pStyle w:val="KeinLeerraum"/>
        <w:spacing w:after="120" w:line="360" w:lineRule="auto"/>
        <w:jc w:val="both"/>
        <w:rPr>
          <w:rFonts w:ascii="Arial Narrow" w:hAnsi="Arial Narrow"/>
          <w:sz w:val="24"/>
          <w:szCs w:val="24"/>
        </w:rPr>
      </w:pPr>
      <w:bookmarkStart w:id="0" w:name="Adresse"/>
      <w:bookmarkStart w:id="1" w:name="_Hlk119917459"/>
      <w:bookmarkEnd w:id="0"/>
      <w:r>
        <w:rPr>
          <w:rFonts w:ascii="Arial Narrow" w:hAnsi="Arial Narrow"/>
          <w:sz w:val="24"/>
          <w:szCs w:val="24"/>
        </w:rPr>
        <w:t>Fasnachts</w:t>
      </w:r>
      <w:r w:rsidR="00C211F8">
        <w:rPr>
          <w:rFonts w:ascii="Arial Narrow" w:hAnsi="Arial Narrow"/>
          <w:sz w:val="24"/>
          <w:szCs w:val="24"/>
        </w:rPr>
        <w:t>spass</w:t>
      </w:r>
      <w:r w:rsidR="002B3DE6">
        <w:rPr>
          <w:rFonts w:ascii="Arial Narrow" w:hAnsi="Arial Narrow"/>
          <w:sz w:val="24"/>
          <w:szCs w:val="24"/>
        </w:rPr>
        <w:t xml:space="preserve"> </w:t>
      </w:r>
      <w:r w:rsidR="00D83CFD">
        <w:rPr>
          <w:rFonts w:ascii="Arial Narrow" w:hAnsi="Arial Narrow"/>
          <w:sz w:val="24"/>
          <w:szCs w:val="24"/>
        </w:rPr>
        <w:t xml:space="preserve">in der Glücksfabrik von Munz </w:t>
      </w:r>
      <w:r w:rsidR="00D12ABD">
        <w:rPr>
          <w:rFonts w:ascii="Arial Narrow" w:hAnsi="Arial Narrow"/>
          <w:sz w:val="24"/>
          <w:szCs w:val="24"/>
        </w:rPr>
        <w:t>und</w:t>
      </w:r>
      <w:r w:rsidR="00D83CFD">
        <w:rPr>
          <w:rFonts w:ascii="Arial Narrow" w:hAnsi="Arial Narrow"/>
          <w:sz w:val="24"/>
          <w:szCs w:val="24"/>
        </w:rPr>
        <w:t xml:space="preserve"> Minor</w:t>
      </w:r>
    </w:p>
    <w:bookmarkEnd w:id="1"/>
    <w:p w14:paraId="7749F3BA" w14:textId="34F6D8C5" w:rsidR="00007FEC" w:rsidRDefault="00081029" w:rsidP="008E12BE">
      <w:pPr>
        <w:pStyle w:val="KeinLeerraum"/>
        <w:spacing w:after="120" w:line="276" w:lineRule="auto"/>
        <w:ind w:right="-2"/>
        <w:rPr>
          <w:rFonts w:ascii="Arial" w:hAnsi="Arial" w:cs="Arial"/>
          <w:b/>
          <w:sz w:val="28"/>
          <w:szCs w:val="24"/>
        </w:rPr>
      </w:pPr>
      <w:r>
        <w:rPr>
          <w:rFonts w:ascii="Arial" w:hAnsi="Arial" w:cs="Arial"/>
          <w:b/>
          <w:sz w:val="28"/>
          <w:szCs w:val="24"/>
        </w:rPr>
        <w:t>Chocolarium</w:t>
      </w:r>
      <w:r w:rsidR="002B3DE6">
        <w:rPr>
          <w:rFonts w:ascii="Arial" w:hAnsi="Arial" w:cs="Arial"/>
          <w:b/>
          <w:sz w:val="28"/>
          <w:szCs w:val="24"/>
        </w:rPr>
        <w:t xml:space="preserve"> Carn</w:t>
      </w:r>
      <w:r w:rsidR="008B066E">
        <w:rPr>
          <w:rFonts w:ascii="Arial" w:hAnsi="Arial" w:cs="Arial"/>
          <w:b/>
          <w:sz w:val="28"/>
          <w:szCs w:val="24"/>
        </w:rPr>
        <w:t>e</w:t>
      </w:r>
      <w:r w:rsidR="002B3DE6">
        <w:rPr>
          <w:rFonts w:ascii="Arial" w:hAnsi="Arial" w:cs="Arial"/>
          <w:b/>
          <w:sz w:val="28"/>
          <w:szCs w:val="24"/>
        </w:rPr>
        <w:t>val</w:t>
      </w:r>
    </w:p>
    <w:p w14:paraId="6DA1CE38" w14:textId="62799B7C" w:rsidR="000E6E2B" w:rsidRDefault="003B6D42" w:rsidP="005F1D8C">
      <w:pPr>
        <w:pStyle w:val="KeinLeerraum"/>
        <w:spacing w:after="120" w:line="312" w:lineRule="auto"/>
        <w:ind w:right="-2"/>
        <w:jc w:val="both"/>
        <w:rPr>
          <w:rFonts w:ascii="Arial" w:hAnsi="Arial" w:cs="Arial"/>
          <w:b/>
          <w:szCs w:val="20"/>
        </w:rPr>
      </w:pPr>
      <w:r w:rsidRPr="00721F35">
        <w:rPr>
          <w:rFonts w:ascii="Arial" w:hAnsi="Arial" w:cs="Arial"/>
          <w:b/>
          <w:szCs w:val="20"/>
        </w:rPr>
        <w:t xml:space="preserve">Flawil, </w:t>
      </w:r>
      <w:r w:rsidR="00C2537A">
        <w:rPr>
          <w:rFonts w:ascii="Arial" w:hAnsi="Arial" w:cs="Arial"/>
          <w:b/>
          <w:szCs w:val="20"/>
        </w:rPr>
        <w:t>1</w:t>
      </w:r>
      <w:r w:rsidR="00B63945">
        <w:rPr>
          <w:rFonts w:ascii="Arial" w:hAnsi="Arial" w:cs="Arial"/>
          <w:b/>
          <w:szCs w:val="20"/>
        </w:rPr>
        <w:t xml:space="preserve">. </w:t>
      </w:r>
      <w:r w:rsidR="002B3DE6">
        <w:rPr>
          <w:rFonts w:ascii="Arial" w:hAnsi="Arial" w:cs="Arial"/>
          <w:b/>
          <w:szCs w:val="20"/>
        </w:rPr>
        <w:t>Februar</w:t>
      </w:r>
      <w:r w:rsidR="00ED4DCD">
        <w:rPr>
          <w:rFonts w:ascii="Arial" w:hAnsi="Arial" w:cs="Arial"/>
          <w:b/>
          <w:szCs w:val="20"/>
        </w:rPr>
        <w:t xml:space="preserve"> </w:t>
      </w:r>
      <w:r w:rsidRPr="00721F35">
        <w:rPr>
          <w:rFonts w:ascii="Arial" w:hAnsi="Arial" w:cs="Arial"/>
          <w:b/>
          <w:szCs w:val="20"/>
        </w:rPr>
        <w:t>20</w:t>
      </w:r>
      <w:r>
        <w:rPr>
          <w:rFonts w:ascii="Arial" w:hAnsi="Arial" w:cs="Arial"/>
          <w:b/>
          <w:szCs w:val="20"/>
        </w:rPr>
        <w:t>2</w:t>
      </w:r>
      <w:r w:rsidR="002B3DE6">
        <w:rPr>
          <w:rFonts w:ascii="Arial" w:hAnsi="Arial" w:cs="Arial"/>
          <w:b/>
          <w:szCs w:val="20"/>
        </w:rPr>
        <w:t>3</w:t>
      </w:r>
      <w:r w:rsidRPr="00721F35">
        <w:rPr>
          <w:rFonts w:ascii="Arial" w:hAnsi="Arial" w:cs="Arial"/>
          <w:b/>
          <w:szCs w:val="20"/>
        </w:rPr>
        <w:t xml:space="preserve"> –</w:t>
      </w:r>
      <w:bookmarkStart w:id="2" w:name="_Hlk96942119"/>
      <w:r w:rsidR="00643B5A">
        <w:rPr>
          <w:rFonts w:ascii="Arial" w:hAnsi="Arial" w:cs="Arial"/>
          <w:b/>
          <w:szCs w:val="20"/>
        </w:rPr>
        <w:t xml:space="preserve"> Närrisches Treiben im Chocolarium</w:t>
      </w:r>
      <w:r w:rsidR="00C01DD4">
        <w:rPr>
          <w:rFonts w:ascii="Arial" w:hAnsi="Arial" w:cs="Arial"/>
          <w:b/>
          <w:szCs w:val="20"/>
        </w:rPr>
        <w:t>:</w:t>
      </w:r>
      <w:r w:rsidR="00643B5A">
        <w:rPr>
          <w:rFonts w:ascii="Arial" w:hAnsi="Arial" w:cs="Arial"/>
          <w:b/>
          <w:szCs w:val="20"/>
        </w:rPr>
        <w:t xml:space="preserve"> die </w:t>
      </w:r>
      <w:r w:rsidR="00081029">
        <w:rPr>
          <w:rFonts w:ascii="Arial" w:hAnsi="Arial" w:cs="Arial"/>
          <w:b/>
          <w:szCs w:val="20"/>
        </w:rPr>
        <w:t>Glücksfabrik von Munz und Minor</w:t>
      </w:r>
      <w:r w:rsidR="002B3DE6">
        <w:rPr>
          <w:rFonts w:ascii="Arial" w:hAnsi="Arial" w:cs="Arial"/>
          <w:b/>
          <w:szCs w:val="20"/>
        </w:rPr>
        <w:t xml:space="preserve"> bietet im Februar ein kunterbuntes </w:t>
      </w:r>
      <w:r w:rsidR="008B066E">
        <w:rPr>
          <w:rFonts w:ascii="Arial" w:hAnsi="Arial" w:cs="Arial"/>
          <w:b/>
          <w:szCs w:val="20"/>
        </w:rPr>
        <w:t>Programm</w:t>
      </w:r>
      <w:r w:rsidR="002B3DE6">
        <w:rPr>
          <w:rFonts w:ascii="Arial" w:hAnsi="Arial" w:cs="Arial"/>
          <w:b/>
          <w:szCs w:val="20"/>
        </w:rPr>
        <w:t xml:space="preserve"> zum </w:t>
      </w:r>
      <w:r w:rsidR="008B066E">
        <w:rPr>
          <w:rFonts w:ascii="Arial" w:hAnsi="Arial" w:cs="Arial"/>
          <w:b/>
          <w:szCs w:val="20"/>
        </w:rPr>
        <w:t xml:space="preserve">«Chocolarium Carneval». Das geht vom Verzieren </w:t>
      </w:r>
      <w:r w:rsidR="00922272">
        <w:rPr>
          <w:rFonts w:ascii="Arial" w:hAnsi="Arial" w:cs="Arial"/>
          <w:b/>
          <w:szCs w:val="20"/>
        </w:rPr>
        <w:t xml:space="preserve">von Schoggi und dem Herstellen </w:t>
      </w:r>
      <w:r w:rsidR="008B066E">
        <w:rPr>
          <w:rFonts w:ascii="Arial" w:hAnsi="Arial" w:cs="Arial"/>
          <w:b/>
          <w:szCs w:val="20"/>
        </w:rPr>
        <w:t xml:space="preserve">bunter Lollies über eine Guggenmusik </w:t>
      </w:r>
      <w:r w:rsidR="00643B5A">
        <w:rPr>
          <w:rFonts w:ascii="Arial" w:hAnsi="Arial" w:cs="Arial"/>
          <w:b/>
          <w:szCs w:val="20"/>
        </w:rPr>
        <w:t xml:space="preserve">auf dem Erlebnis-Rundgang </w:t>
      </w:r>
      <w:r w:rsidR="008B066E">
        <w:rPr>
          <w:rFonts w:ascii="Arial" w:hAnsi="Arial" w:cs="Arial"/>
          <w:b/>
          <w:szCs w:val="20"/>
        </w:rPr>
        <w:t>bis hin zum</w:t>
      </w:r>
      <w:r w:rsidR="008B066E" w:rsidRPr="008B066E">
        <w:rPr>
          <w:rFonts w:ascii="Arial" w:hAnsi="Arial" w:cs="Arial"/>
          <w:b/>
          <w:szCs w:val="20"/>
        </w:rPr>
        <w:t xml:space="preserve"> </w:t>
      </w:r>
      <w:r w:rsidR="008B066E">
        <w:rPr>
          <w:rFonts w:ascii="Arial" w:hAnsi="Arial" w:cs="Arial"/>
          <w:b/>
          <w:szCs w:val="20"/>
        </w:rPr>
        <w:t>Gratiseintritt für verkleidete Kinder.</w:t>
      </w:r>
    </w:p>
    <w:bookmarkEnd w:id="2"/>
    <w:p w14:paraId="21897A11" w14:textId="01207573" w:rsidR="00D83CFD" w:rsidRDefault="00B454E8" w:rsidP="00D83CFD">
      <w:pPr>
        <w:autoSpaceDE w:val="0"/>
        <w:autoSpaceDN w:val="0"/>
        <w:adjustRightInd w:val="0"/>
        <w:spacing w:after="120" w:line="360" w:lineRule="auto"/>
        <w:jc w:val="both"/>
        <w:rPr>
          <w:rFonts w:ascii="Arial" w:hAnsi="Arial" w:cs="Arial"/>
        </w:rPr>
      </w:pPr>
      <w:r>
        <w:rPr>
          <w:rFonts w:ascii="Arial" w:hAnsi="Arial" w:cs="Arial"/>
        </w:rPr>
        <w:t>Im</w:t>
      </w:r>
      <w:r w:rsidR="008B066E">
        <w:rPr>
          <w:rFonts w:ascii="Arial" w:hAnsi="Arial" w:cs="Arial"/>
        </w:rPr>
        <w:t xml:space="preserve"> bunt und fröhlich dekoriert</w:t>
      </w:r>
      <w:r>
        <w:rPr>
          <w:rFonts w:ascii="Arial" w:hAnsi="Arial" w:cs="Arial"/>
        </w:rPr>
        <w:t>en Shop</w:t>
      </w:r>
      <w:r w:rsidR="009A480A">
        <w:rPr>
          <w:rFonts w:ascii="Arial" w:hAnsi="Arial" w:cs="Arial"/>
        </w:rPr>
        <w:t xml:space="preserve"> </w:t>
      </w:r>
      <w:r w:rsidR="008B066E">
        <w:rPr>
          <w:rFonts w:ascii="Arial" w:hAnsi="Arial" w:cs="Arial"/>
        </w:rPr>
        <w:t xml:space="preserve">gibt </w:t>
      </w:r>
      <w:r>
        <w:rPr>
          <w:rFonts w:ascii="Arial" w:hAnsi="Arial" w:cs="Arial"/>
        </w:rPr>
        <w:t xml:space="preserve">es </w:t>
      </w:r>
      <w:r w:rsidR="008B066E">
        <w:rPr>
          <w:rFonts w:ascii="Arial" w:hAnsi="Arial" w:cs="Arial"/>
        </w:rPr>
        <w:t xml:space="preserve">bezaubernde </w:t>
      </w:r>
      <w:r w:rsidR="00C01DD4">
        <w:rPr>
          <w:rFonts w:ascii="Arial" w:hAnsi="Arial" w:cs="Arial"/>
        </w:rPr>
        <w:t>Clown Gesichter</w:t>
      </w:r>
      <w:r w:rsidR="008B066E">
        <w:rPr>
          <w:rFonts w:ascii="Arial" w:hAnsi="Arial" w:cs="Arial"/>
        </w:rPr>
        <w:t>, bunte Smileys und die trendige, leicht verrückte «Rocky Road Schoggi» zu kaufen. Diese Schokolade wird mit Marshmallows und allen möglichen Süssigkeiten vermischt</w:t>
      </w:r>
      <w:r w:rsidR="00603C71">
        <w:rPr>
          <w:rFonts w:ascii="Arial" w:hAnsi="Arial" w:cs="Arial"/>
        </w:rPr>
        <w:t>,</w:t>
      </w:r>
      <w:r w:rsidR="00643B5A">
        <w:rPr>
          <w:rFonts w:ascii="Arial" w:hAnsi="Arial" w:cs="Arial"/>
        </w:rPr>
        <w:t xml:space="preserve"> in eine eckige Form gefüllt und nach dem Festwerden in grobe Stücke geschnitten</w:t>
      </w:r>
      <w:r w:rsidR="008B066E">
        <w:rPr>
          <w:rFonts w:ascii="Arial" w:hAnsi="Arial" w:cs="Arial"/>
        </w:rPr>
        <w:t>.</w:t>
      </w:r>
      <w:r>
        <w:rPr>
          <w:rFonts w:ascii="Arial" w:hAnsi="Arial" w:cs="Arial"/>
        </w:rPr>
        <w:t xml:space="preserve"> </w:t>
      </w:r>
      <w:r w:rsidR="009A480A">
        <w:rPr>
          <w:rFonts w:ascii="Arial" w:hAnsi="Arial" w:cs="Arial"/>
        </w:rPr>
        <w:t>Das lässt</w:t>
      </w:r>
      <w:r>
        <w:rPr>
          <w:rFonts w:ascii="Arial" w:hAnsi="Arial" w:cs="Arial"/>
        </w:rPr>
        <w:t xml:space="preserve"> sie am Ende wie eine holprige Strasse aus</w:t>
      </w:r>
      <w:r w:rsidR="009A480A">
        <w:rPr>
          <w:rFonts w:ascii="Arial" w:hAnsi="Arial" w:cs="Arial"/>
        </w:rPr>
        <w:t>sehen</w:t>
      </w:r>
      <w:r>
        <w:rPr>
          <w:rFonts w:ascii="Arial" w:hAnsi="Arial" w:cs="Arial"/>
        </w:rPr>
        <w:t>.</w:t>
      </w:r>
    </w:p>
    <w:p w14:paraId="28C1CD20" w14:textId="5BBDA1B7" w:rsidR="00D83CFD" w:rsidRDefault="00937761" w:rsidP="007B0735">
      <w:pPr>
        <w:spacing w:after="120" w:line="312" w:lineRule="auto"/>
        <w:jc w:val="both"/>
        <w:rPr>
          <w:rFonts w:ascii="Arial" w:hAnsi="Arial" w:cs="Arial"/>
          <w:b/>
          <w:bCs/>
        </w:rPr>
      </w:pPr>
      <w:r>
        <w:rPr>
          <w:rFonts w:ascii="Arial" w:hAnsi="Arial" w:cs="Arial"/>
          <w:b/>
          <w:bCs/>
        </w:rPr>
        <w:t>Farbenfrohe Lollies</w:t>
      </w:r>
    </w:p>
    <w:p w14:paraId="721875A8" w14:textId="13173002" w:rsidR="007B0735" w:rsidRDefault="00CD6799" w:rsidP="007B0735">
      <w:pPr>
        <w:spacing w:after="120" w:line="312" w:lineRule="auto"/>
        <w:jc w:val="both"/>
        <w:rPr>
          <w:rFonts w:ascii="Arial" w:hAnsi="Arial" w:cs="Arial"/>
        </w:rPr>
      </w:pPr>
      <w:r>
        <w:rPr>
          <w:rFonts w:ascii="Arial" w:hAnsi="Arial" w:cs="Arial"/>
        </w:rPr>
        <w:t>Wer</w:t>
      </w:r>
      <w:r w:rsidRPr="00CD6799">
        <w:rPr>
          <w:rFonts w:ascii="Arial" w:hAnsi="Arial" w:cs="Arial"/>
        </w:rPr>
        <w:t xml:space="preserve"> schon immer einmal Confiseur </w:t>
      </w:r>
      <w:r w:rsidR="00BA564D">
        <w:rPr>
          <w:rFonts w:ascii="Arial" w:hAnsi="Arial" w:cs="Arial"/>
        </w:rPr>
        <w:t xml:space="preserve">oder Confiseurin </w:t>
      </w:r>
      <w:r w:rsidRPr="00CD6799">
        <w:rPr>
          <w:rFonts w:ascii="Arial" w:hAnsi="Arial" w:cs="Arial"/>
        </w:rPr>
        <w:t>sein und selber Schoggi nach Herzenslust verzieren</w:t>
      </w:r>
      <w:r>
        <w:rPr>
          <w:rFonts w:ascii="Arial" w:hAnsi="Arial" w:cs="Arial"/>
        </w:rPr>
        <w:t xml:space="preserve"> wollte, </w:t>
      </w:r>
      <w:r w:rsidR="00BA564D">
        <w:rPr>
          <w:rFonts w:ascii="Arial" w:hAnsi="Arial" w:cs="Arial"/>
        </w:rPr>
        <w:t xml:space="preserve">erhält </w:t>
      </w:r>
      <w:r>
        <w:rPr>
          <w:rFonts w:ascii="Arial" w:hAnsi="Arial" w:cs="Arial"/>
        </w:rPr>
        <w:t>i</w:t>
      </w:r>
      <w:r w:rsidRPr="00CD6799">
        <w:rPr>
          <w:rFonts w:ascii="Arial" w:hAnsi="Arial" w:cs="Arial"/>
        </w:rPr>
        <w:t xml:space="preserve">m Februar </w:t>
      </w:r>
      <w:r w:rsidR="00BA564D">
        <w:rPr>
          <w:rFonts w:ascii="Arial" w:hAnsi="Arial" w:cs="Arial"/>
        </w:rPr>
        <w:t>die Chance</w:t>
      </w:r>
      <w:r w:rsidR="00A51A8D">
        <w:rPr>
          <w:rFonts w:ascii="Arial" w:hAnsi="Arial" w:cs="Arial"/>
        </w:rPr>
        <w:t>:</w:t>
      </w:r>
      <w:r w:rsidR="00937761">
        <w:rPr>
          <w:rFonts w:ascii="Arial" w:hAnsi="Arial" w:cs="Arial"/>
        </w:rPr>
        <w:t xml:space="preserve"> </w:t>
      </w:r>
      <w:r w:rsidR="00A51A8D">
        <w:rPr>
          <w:rFonts w:ascii="Arial" w:hAnsi="Arial" w:cs="Arial"/>
        </w:rPr>
        <w:t>mittwochs</w:t>
      </w:r>
      <w:r w:rsidRPr="00CD6799">
        <w:rPr>
          <w:rFonts w:ascii="Arial" w:hAnsi="Arial" w:cs="Arial"/>
        </w:rPr>
        <w:t xml:space="preserve"> und am Wochenende </w:t>
      </w:r>
      <w:r w:rsidR="00937761">
        <w:rPr>
          <w:rFonts w:ascii="Arial" w:hAnsi="Arial" w:cs="Arial"/>
        </w:rPr>
        <w:t xml:space="preserve">können auf </w:t>
      </w:r>
      <w:r w:rsidR="00937761" w:rsidRPr="00CD6799">
        <w:rPr>
          <w:rFonts w:ascii="Arial" w:hAnsi="Arial" w:cs="Arial"/>
        </w:rPr>
        <w:t xml:space="preserve">dem Rundgang </w:t>
      </w:r>
      <w:r w:rsidRPr="00CD6799">
        <w:rPr>
          <w:rFonts w:ascii="Arial" w:hAnsi="Arial" w:cs="Arial"/>
        </w:rPr>
        <w:t>bunte Lollies aus Munz Prügeli her</w:t>
      </w:r>
      <w:r w:rsidR="00937761">
        <w:rPr>
          <w:rFonts w:ascii="Arial" w:hAnsi="Arial" w:cs="Arial"/>
        </w:rPr>
        <w:t>ge</w:t>
      </w:r>
      <w:r w:rsidRPr="00CD6799">
        <w:rPr>
          <w:rFonts w:ascii="Arial" w:hAnsi="Arial" w:cs="Arial"/>
        </w:rPr>
        <w:t>stell</w:t>
      </w:r>
      <w:r w:rsidR="00937761">
        <w:rPr>
          <w:rFonts w:ascii="Arial" w:hAnsi="Arial" w:cs="Arial"/>
        </w:rPr>
        <w:t>t werd</w:t>
      </w:r>
      <w:r w:rsidRPr="00CD6799">
        <w:rPr>
          <w:rFonts w:ascii="Arial" w:hAnsi="Arial" w:cs="Arial"/>
        </w:rPr>
        <w:t>en. Toppings wie süsse Knusperperlen, Regenbogenstreusel, Schokolinsen oder Einhornfiguren stehen bereit. Hübsch verpackt und mit einer farbigen Schleife versehen, ergibt das ein ideales Geschenk zum Mitnehmen – oder zum gleich selber Naschen</w:t>
      </w:r>
      <w:r w:rsidR="00EA7745">
        <w:rPr>
          <w:rFonts w:ascii="Arial" w:hAnsi="Arial" w:cs="Arial"/>
        </w:rPr>
        <w:t>.</w:t>
      </w:r>
    </w:p>
    <w:p w14:paraId="3EC36D95" w14:textId="46F579CB" w:rsidR="00F451E2" w:rsidRPr="00F451E2" w:rsidRDefault="008B066E" w:rsidP="007B0735">
      <w:pPr>
        <w:spacing w:after="120" w:line="312" w:lineRule="auto"/>
        <w:jc w:val="both"/>
        <w:rPr>
          <w:rFonts w:ascii="Arial" w:hAnsi="Arial" w:cs="Arial"/>
          <w:b/>
          <w:bCs/>
        </w:rPr>
      </w:pPr>
      <w:r>
        <w:rPr>
          <w:rFonts w:ascii="Arial" w:hAnsi="Arial" w:cs="Arial"/>
          <w:b/>
          <w:bCs/>
        </w:rPr>
        <w:t>Gratiseintritt für verkleidete Kinder</w:t>
      </w:r>
    </w:p>
    <w:p w14:paraId="4515714D" w14:textId="7978B28E" w:rsidR="00937761" w:rsidRDefault="00A51A8D" w:rsidP="00C01DD4">
      <w:pPr>
        <w:spacing w:line="312" w:lineRule="auto"/>
        <w:rPr>
          <w:rFonts w:ascii="Arial" w:hAnsi="Arial" w:cs="Arial"/>
        </w:rPr>
      </w:pPr>
      <w:r>
        <w:rPr>
          <w:rFonts w:ascii="Arial" w:hAnsi="Arial" w:cs="Arial"/>
        </w:rPr>
        <w:t>A</w:t>
      </w:r>
      <w:r w:rsidR="00937761" w:rsidRPr="00937761">
        <w:rPr>
          <w:rFonts w:ascii="Arial" w:hAnsi="Arial" w:cs="Arial"/>
        </w:rPr>
        <w:t>lle Kinder bis und mit 16 Jahre</w:t>
      </w:r>
      <w:r w:rsidR="00BA564D">
        <w:rPr>
          <w:rFonts w:ascii="Arial" w:hAnsi="Arial" w:cs="Arial"/>
        </w:rPr>
        <w:t>n</w:t>
      </w:r>
      <w:r w:rsidR="00937761" w:rsidRPr="00937761">
        <w:rPr>
          <w:rFonts w:ascii="Arial" w:hAnsi="Arial" w:cs="Arial"/>
        </w:rPr>
        <w:t xml:space="preserve">, die </w:t>
      </w:r>
      <w:r>
        <w:rPr>
          <w:rFonts w:ascii="Arial" w:hAnsi="Arial" w:cs="Arial"/>
        </w:rPr>
        <w:t xml:space="preserve">am </w:t>
      </w:r>
      <w:r w:rsidRPr="00937761">
        <w:rPr>
          <w:rFonts w:ascii="Arial" w:hAnsi="Arial" w:cs="Arial"/>
        </w:rPr>
        <w:t xml:space="preserve">25. Februar </w:t>
      </w:r>
      <w:r w:rsidR="00937761" w:rsidRPr="00937761">
        <w:rPr>
          <w:rFonts w:ascii="Arial" w:hAnsi="Arial" w:cs="Arial"/>
        </w:rPr>
        <w:t xml:space="preserve">im </w:t>
      </w:r>
      <w:r w:rsidR="00BA564D">
        <w:rPr>
          <w:rFonts w:ascii="Arial" w:hAnsi="Arial" w:cs="Arial"/>
        </w:rPr>
        <w:t>Fasnachts</w:t>
      </w:r>
      <w:r w:rsidR="00937761" w:rsidRPr="00937761">
        <w:rPr>
          <w:rFonts w:ascii="Arial" w:hAnsi="Arial" w:cs="Arial"/>
        </w:rPr>
        <w:t xml:space="preserve">kostüm </w:t>
      </w:r>
      <w:r w:rsidR="00937761">
        <w:rPr>
          <w:rFonts w:ascii="Arial" w:hAnsi="Arial" w:cs="Arial"/>
        </w:rPr>
        <w:t>ins Chocolarium kommen,</w:t>
      </w:r>
      <w:r w:rsidR="00937761" w:rsidRPr="00937761">
        <w:rPr>
          <w:rFonts w:ascii="Arial" w:hAnsi="Arial" w:cs="Arial"/>
        </w:rPr>
        <w:t xml:space="preserve"> </w:t>
      </w:r>
      <w:r>
        <w:rPr>
          <w:rFonts w:ascii="Arial" w:hAnsi="Arial" w:cs="Arial"/>
        </w:rPr>
        <w:t xml:space="preserve">erhalten </w:t>
      </w:r>
      <w:r w:rsidR="00937761" w:rsidRPr="00937761">
        <w:rPr>
          <w:rFonts w:ascii="Arial" w:hAnsi="Arial" w:cs="Arial"/>
        </w:rPr>
        <w:t xml:space="preserve">freien Eintritt. </w:t>
      </w:r>
      <w:r>
        <w:rPr>
          <w:rFonts w:ascii="Arial" w:hAnsi="Arial" w:cs="Arial"/>
        </w:rPr>
        <w:t>A</w:t>
      </w:r>
      <w:r w:rsidR="00937761" w:rsidRPr="00937761">
        <w:rPr>
          <w:rFonts w:ascii="Arial" w:hAnsi="Arial" w:cs="Arial"/>
        </w:rPr>
        <w:t xml:space="preserve">n diesem Tag </w:t>
      </w:r>
      <w:r>
        <w:rPr>
          <w:rFonts w:ascii="Arial" w:hAnsi="Arial" w:cs="Arial"/>
        </w:rPr>
        <w:t xml:space="preserve">wird es </w:t>
      </w:r>
      <w:r w:rsidR="00937761" w:rsidRPr="00937761">
        <w:rPr>
          <w:rFonts w:ascii="Arial" w:hAnsi="Arial" w:cs="Arial"/>
        </w:rPr>
        <w:t xml:space="preserve">laut </w:t>
      </w:r>
      <w:r w:rsidR="00937761">
        <w:rPr>
          <w:rFonts w:ascii="Arial" w:hAnsi="Arial" w:cs="Arial"/>
        </w:rPr>
        <w:t>in der Glücksfabrik von Munz und Minor</w:t>
      </w:r>
      <w:r>
        <w:rPr>
          <w:rFonts w:ascii="Arial" w:hAnsi="Arial" w:cs="Arial"/>
        </w:rPr>
        <w:t>, denn um</w:t>
      </w:r>
      <w:r w:rsidR="00937761">
        <w:rPr>
          <w:rFonts w:ascii="Arial" w:hAnsi="Arial" w:cs="Arial"/>
        </w:rPr>
        <w:t xml:space="preserve"> </w:t>
      </w:r>
      <w:r w:rsidR="00937761" w:rsidRPr="00937761">
        <w:rPr>
          <w:rFonts w:ascii="Arial" w:hAnsi="Arial" w:cs="Arial"/>
        </w:rPr>
        <w:t>13</w:t>
      </w:r>
      <w:r w:rsidR="00937761">
        <w:rPr>
          <w:rFonts w:ascii="Arial" w:hAnsi="Arial" w:cs="Arial"/>
        </w:rPr>
        <w:t>:</w:t>
      </w:r>
      <w:r w:rsidR="00937761" w:rsidRPr="00937761">
        <w:rPr>
          <w:rFonts w:ascii="Arial" w:hAnsi="Arial" w:cs="Arial"/>
        </w:rPr>
        <w:t xml:space="preserve">15 Uhr </w:t>
      </w:r>
      <w:r w:rsidR="00937761">
        <w:rPr>
          <w:rFonts w:ascii="Arial" w:hAnsi="Arial" w:cs="Arial"/>
        </w:rPr>
        <w:t>spielt die</w:t>
      </w:r>
      <w:r w:rsidR="00937761" w:rsidRPr="00937761">
        <w:rPr>
          <w:rFonts w:ascii="Arial" w:hAnsi="Arial" w:cs="Arial"/>
        </w:rPr>
        <w:t xml:space="preserve"> Guggemusik «Wirus». </w:t>
      </w:r>
      <w:r w:rsidR="00937761">
        <w:rPr>
          <w:rFonts w:ascii="Arial" w:hAnsi="Arial" w:cs="Arial"/>
        </w:rPr>
        <w:t xml:space="preserve">Wer diese </w:t>
      </w:r>
      <w:r w:rsidR="00937761" w:rsidRPr="00937761">
        <w:rPr>
          <w:rFonts w:ascii="Arial" w:hAnsi="Arial" w:cs="Arial"/>
        </w:rPr>
        <w:t xml:space="preserve">nicht verpassen </w:t>
      </w:r>
      <w:r w:rsidR="00937761">
        <w:rPr>
          <w:rFonts w:ascii="Arial" w:hAnsi="Arial" w:cs="Arial"/>
        </w:rPr>
        <w:t>will</w:t>
      </w:r>
      <w:r w:rsidR="00937761" w:rsidRPr="00937761">
        <w:rPr>
          <w:rFonts w:ascii="Arial" w:hAnsi="Arial" w:cs="Arial"/>
        </w:rPr>
        <w:t xml:space="preserve">, </w:t>
      </w:r>
      <w:r w:rsidR="00937761">
        <w:rPr>
          <w:rFonts w:ascii="Arial" w:hAnsi="Arial" w:cs="Arial"/>
        </w:rPr>
        <w:t>sollte</w:t>
      </w:r>
      <w:r w:rsidR="00937761" w:rsidRPr="00937761">
        <w:rPr>
          <w:rFonts w:ascii="Arial" w:hAnsi="Arial" w:cs="Arial"/>
        </w:rPr>
        <w:t xml:space="preserve"> den Rundgang vorher, </w:t>
      </w:r>
      <w:r>
        <w:rPr>
          <w:rFonts w:ascii="Arial" w:hAnsi="Arial" w:cs="Arial"/>
        </w:rPr>
        <w:t>etwa</w:t>
      </w:r>
      <w:r w:rsidR="00937761" w:rsidRPr="00937761">
        <w:rPr>
          <w:rFonts w:ascii="Arial" w:hAnsi="Arial" w:cs="Arial"/>
        </w:rPr>
        <w:t xml:space="preserve"> um 11</w:t>
      </w:r>
      <w:r>
        <w:rPr>
          <w:rFonts w:ascii="Arial" w:hAnsi="Arial" w:cs="Arial"/>
        </w:rPr>
        <w:t>:</w:t>
      </w:r>
      <w:r w:rsidR="00937761" w:rsidRPr="00937761">
        <w:rPr>
          <w:rFonts w:ascii="Arial" w:hAnsi="Arial" w:cs="Arial"/>
        </w:rPr>
        <w:t>40 Uhr oder anschliessend ab 13</w:t>
      </w:r>
      <w:r>
        <w:rPr>
          <w:rFonts w:ascii="Arial" w:hAnsi="Arial" w:cs="Arial"/>
        </w:rPr>
        <w:t>:</w:t>
      </w:r>
      <w:r w:rsidR="00937761" w:rsidRPr="00937761">
        <w:rPr>
          <w:rFonts w:ascii="Arial" w:hAnsi="Arial" w:cs="Arial"/>
        </w:rPr>
        <w:t>50 Uhr buchen.</w:t>
      </w:r>
    </w:p>
    <w:p w14:paraId="4BA3893A" w14:textId="77777777" w:rsidR="00A51A8D" w:rsidRPr="00A51A8D" w:rsidRDefault="00A51A8D" w:rsidP="00A51A8D">
      <w:pPr>
        <w:rPr>
          <w:rFonts w:ascii="Arial" w:hAnsi="Arial" w:cs="Arial"/>
          <w:b/>
          <w:bCs/>
        </w:rPr>
      </w:pPr>
      <w:r w:rsidRPr="00A51A8D">
        <w:rPr>
          <w:rFonts w:ascii="Arial" w:hAnsi="Arial" w:cs="Arial"/>
          <w:b/>
          <w:bCs/>
        </w:rPr>
        <w:t>Auf der Suche nach dem Glück – drinnen und draussen</w:t>
      </w:r>
    </w:p>
    <w:p w14:paraId="3AE9EDD3" w14:textId="1E0D9B6B" w:rsidR="00A51A8D" w:rsidRPr="00A51A8D" w:rsidRDefault="00A51A8D" w:rsidP="00C01DD4">
      <w:pPr>
        <w:spacing w:line="312" w:lineRule="auto"/>
        <w:rPr>
          <w:rFonts w:ascii="Arial" w:hAnsi="Arial" w:cs="Arial"/>
        </w:rPr>
      </w:pPr>
      <w:r w:rsidRPr="00A51A8D">
        <w:rPr>
          <w:rFonts w:ascii="Arial" w:hAnsi="Arial" w:cs="Arial"/>
        </w:rPr>
        <w:t>Auf dem interaktiven Rundgang geht es um die Frage, wie das Glück in die Schokolade gelangt. Neben spannenden Einblicken in die Produktionsstätte der berühmten Munz und Minor Schokoladen</w:t>
      </w:r>
      <w:r>
        <w:rPr>
          <w:rFonts w:ascii="Arial" w:hAnsi="Arial" w:cs="Arial"/>
        </w:rPr>
        <w:t xml:space="preserve"> ist</w:t>
      </w:r>
      <w:r w:rsidRPr="00A51A8D">
        <w:rPr>
          <w:rFonts w:ascii="Arial" w:hAnsi="Arial" w:cs="Arial"/>
        </w:rPr>
        <w:t xml:space="preserve"> der </w:t>
      </w:r>
      <w:r w:rsidR="00AE513D">
        <w:rPr>
          <w:rFonts w:ascii="Arial" w:hAnsi="Arial" w:cs="Arial"/>
        </w:rPr>
        <w:t xml:space="preserve">neue </w:t>
      </w:r>
      <w:r w:rsidR="00BA564D">
        <w:rPr>
          <w:rFonts w:ascii="Arial" w:hAnsi="Arial" w:cs="Arial"/>
        </w:rPr>
        <w:t>Erlebnis</w:t>
      </w:r>
      <w:r w:rsidR="001F5E00">
        <w:rPr>
          <w:rFonts w:ascii="Arial" w:hAnsi="Arial" w:cs="Arial"/>
        </w:rPr>
        <w:t>r</w:t>
      </w:r>
      <w:r w:rsidRPr="00A51A8D">
        <w:rPr>
          <w:rFonts w:ascii="Arial" w:hAnsi="Arial" w:cs="Arial"/>
        </w:rPr>
        <w:t>aum mit fünf Schokoladen-Brunnen</w:t>
      </w:r>
      <w:r>
        <w:rPr>
          <w:rFonts w:ascii="Arial" w:hAnsi="Arial" w:cs="Arial"/>
        </w:rPr>
        <w:t xml:space="preserve"> das </w:t>
      </w:r>
      <w:r w:rsidR="00AE513D">
        <w:rPr>
          <w:rFonts w:ascii="Arial" w:hAnsi="Arial" w:cs="Arial"/>
        </w:rPr>
        <w:t>grosse</w:t>
      </w:r>
      <w:r>
        <w:rPr>
          <w:rFonts w:ascii="Arial" w:hAnsi="Arial" w:cs="Arial"/>
        </w:rPr>
        <w:t xml:space="preserve"> Highlight</w:t>
      </w:r>
      <w:r w:rsidRPr="00A51A8D">
        <w:rPr>
          <w:rFonts w:ascii="Arial" w:hAnsi="Arial" w:cs="Arial"/>
        </w:rPr>
        <w:t>. Sogar ein pinker Schoggibrunnen steht bereit.</w:t>
      </w:r>
    </w:p>
    <w:p w14:paraId="3B5584FB" w14:textId="77777777" w:rsidR="00A51A8D" w:rsidRPr="00A51A8D" w:rsidRDefault="00A51A8D" w:rsidP="00C01DD4">
      <w:pPr>
        <w:spacing w:line="312" w:lineRule="auto"/>
        <w:rPr>
          <w:rFonts w:ascii="Arial" w:hAnsi="Arial" w:cs="Arial"/>
        </w:rPr>
      </w:pPr>
    </w:p>
    <w:p w14:paraId="48D3F40E" w14:textId="77777777" w:rsidR="00AE513D" w:rsidRDefault="00AE513D" w:rsidP="00C01DD4">
      <w:pPr>
        <w:spacing w:line="312" w:lineRule="auto"/>
        <w:rPr>
          <w:rFonts w:ascii="Arial" w:hAnsi="Arial" w:cs="Arial"/>
        </w:rPr>
      </w:pPr>
    </w:p>
    <w:p w14:paraId="1399E486" w14:textId="65E292D5" w:rsidR="00A51A8D" w:rsidRDefault="00A51A8D" w:rsidP="00C01DD4">
      <w:pPr>
        <w:spacing w:line="312" w:lineRule="auto"/>
        <w:rPr>
          <w:rFonts w:ascii="Arial" w:hAnsi="Arial" w:cs="Arial"/>
        </w:rPr>
      </w:pPr>
      <w:r w:rsidRPr="00A51A8D">
        <w:rPr>
          <w:rFonts w:ascii="Arial" w:hAnsi="Arial" w:cs="Arial"/>
        </w:rPr>
        <w:t xml:space="preserve">Wer lieber draussen etwas unternimmt, </w:t>
      </w:r>
      <w:r w:rsidR="00C01DD4">
        <w:rPr>
          <w:rFonts w:ascii="Arial" w:hAnsi="Arial" w:cs="Arial"/>
        </w:rPr>
        <w:t xml:space="preserve">begibt sich auf die </w:t>
      </w:r>
      <w:r w:rsidRPr="00A51A8D">
        <w:rPr>
          <w:rFonts w:ascii="Arial" w:hAnsi="Arial" w:cs="Arial"/>
        </w:rPr>
        <w:t>kostenlose Outdoor Spiel-Tour, wo am Ende eine süsse Belohnung im Schoggi-Shop wartet</w:t>
      </w:r>
      <w:r w:rsidR="00C01DD4">
        <w:rPr>
          <w:rFonts w:ascii="Arial" w:hAnsi="Arial" w:cs="Arial"/>
        </w:rPr>
        <w:t>.</w:t>
      </w:r>
    </w:p>
    <w:p w14:paraId="53DBAA3E" w14:textId="04AA6CF4" w:rsidR="00572432" w:rsidRPr="009379A2" w:rsidRDefault="005F1D8C" w:rsidP="00C01DD4">
      <w:pPr>
        <w:spacing w:line="312" w:lineRule="auto"/>
        <w:rPr>
          <w:rFonts w:ascii="Arial" w:hAnsi="Arial" w:cs="Arial"/>
        </w:rPr>
      </w:pPr>
      <w:r>
        <w:rPr>
          <w:rFonts w:ascii="Arial" w:hAnsi="Arial" w:cs="Arial"/>
        </w:rPr>
        <w:t xml:space="preserve">Passendes Bildmaterial finden Sie </w:t>
      </w:r>
      <w:hyperlink r:id="rId7" w:history="1">
        <w:r w:rsidRPr="00FD6386">
          <w:rPr>
            <w:rStyle w:val="Hyperlink"/>
            <w:rFonts w:ascii="Arial" w:hAnsi="Arial" w:cs="Arial"/>
          </w:rPr>
          <w:t>hier</w:t>
        </w:r>
      </w:hyperlink>
      <w:r w:rsidR="009379A2" w:rsidRPr="009379A2">
        <w:rPr>
          <w:rFonts w:ascii="Arial" w:hAnsi="Arial" w:cs="Arial"/>
        </w:rPr>
        <w:t xml:space="preserve"> </w:t>
      </w:r>
      <w:r w:rsidR="009379A2">
        <w:rPr>
          <w:rFonts w:ascii="Arial" w:hAnsi="Arial" w:cs="Arial"/>
        </w:rPr>
        <w:t>C</w:t>
      </w:r>
      <w:r w:rsidR="009379A2" w:rsidRPr="009379A2">
        <w:rPr>
          <w:rFonts w:ascii="Arial" w:hAnsi="Arial" w:cs="Arial"/>
        </w:rPr>
        <w:t>opyright</w:t>
      </w:r>
      <w:r w:rsidR="00A37FC1">
        <w:rPr>
          <w:rFonts w:ascii="Arial" w:hAnsi="Arial" w:cs="Arial"/>
        </w:rPr>
        <w:t xml:space="preserve"> © Maestrani</w:t>
      </w:r>
    </w:p>
    <w:p w14:paraId="6FD3037D" w14:textId="77777777" w:rsidR="00EF1E78" w:rsidRPr="00BE7233" w:rsidRDefault="00EF1E78" w:rsidP="00BE7233">
      <w:pPr>
        <w:rPr>
          <w:rFonts w:ascii="Arial" w:hAnsi="Arial" w:cs="Arial"/>
        </w:rPr>
      </w:pPr>
    </w:p>
    <w:p w14:paraId="1D2C51E2" w14:textId="77777777" w:rsidR="001F0FA9" w:rsidRDefault="001F0FA9" w:rsidP="001F0FA9">
      <w:pPr>
        <w:pBdr>
          <w:top w:val="single" w:sz="4" w:space="1" w:color="auto"/>
        </w:pBdr>
        <w:autoSpaceDE w:val="0"/>
        <w:autoSpaceDN w:val="0"/>
        <w:adjustRightInd w:val="0"/>
        <w:spacing w:after="120"/>
        <w:ind w:right="-142"/>
        <w:jc w:val="both"/>
        <w:rPr>
          <w:rFonts w:ascii="Arial" w:hAnsi="Arial" w:cs="Arial"/>
          <w:b/>
          <w:bCs/>
          <w:sz w:val="16"/>
          <w:szCs w:val="16"/>
        </w:rPr>
      </w:pPr>
    </w:p>
    <w:p w14:paraId="20935D02" w14:textId="0088DA53" w:rsidR="00E077E0" w:rsidRDefault="00E077E0" w:rsidP="001F0FA9">
      <w:pPr>
        <w:pBdr>
          <w:top w:val="single" w:sz="4" w:space="1" w:color="auto"/>
        </w:pBdr>
        <w:autoSpaceDE w:val="0"/>
        <w:autoSpaceDN w:val="0"/>
        <w:adjustRightInd w:val="0"/>
        <w:spacing w:after="120"/>
        <w:ind w:right="-142"/>
        <w:jc w:val="both"/>
        <w:rPr>
          <w:rFonts w:ascii="Arial" w:hAnsi="Arial" w:cs="Arial"/>
          <w:b/>
          <w:bCs/>
          <w:sz w:val="16"/>
          <w:szCs w:val="16"/>
        </w:rPr>
      </w:pPr>
      <w:r w:rsidRPr="00A672FD">
        <w:rPr>
          <w:rFonts w:ascii="Arial" w:hAnsi="Arial" w:cs="Arial"/>
          <w:b/>
          <w:bCs/>
          <w:sz w:val="16"/>
          <w:szCs w:val="16"/>
        </w:rPr>
        <w:t>Über Maestrani</w:t>
      </w:r>
    </w:p>
    <w:p w14:paraId="5063DCD5" w14:textId="795F1D38" w:rsidR="00E077E0" w:rsidRPr="00157A1E" w:rsidRDefault="00E077E0" w:rsidP="00E077E0">
      <w:pPr>
        <w:spacing w:after="120"/>
        <w:jc w:val="both"/>
        <w:rPr>
          <w:rFonts w:ascii="Arial" w:hAnsi="Arial" w:cs="Arial"/>
          <w:sz w:val="16"/>
          <w:szCs w:val="16"/>
        </w:rPr>
      </w:pPr>
      <w:r w:rsidRPr="004D68A5">
        <w:rPr>
          <w:rFonts w:ascii="Arial" w:hAnsi="Arial" w:cs="Arial"/>
          <w:sz w:val="16"/>
          <w:szCs w:val="16"/>
        </w:rPr>
        <w:t>Seit 170 Jahren setzt die Maestrani Schweizer Schokoladen AG das Können ihrer Chocolatiers und die Leidenschaft für unverwechselbare Rezepturen ein, um den Konsumenten besondere Genuss-Momente zu bescheren</w:t>
      </w:r>
      <w:r w:rsidRPr="00157A1E">
        <w:rPr>
          <w:rFonts w:ascii="Arial" w:hAnsi="Arial" w:cs="Arial"/>
          <w:sz w:val="16"/>
          <w:szCs w:val="16"/>
        </w:rPr>
        <w:t xml:space="preserve">. Dabei hat das Schweizer Traditionsunternehmen einige Kultprodukte hervorgebracht – und überzeugt bis heute auch durch seine Innovationskraft. Das Familienunternehmen produziert ausschliesslich im schweizerischen Flawil exzellente Schokoladenspezialitäten der beliebten Marken Minor und Munz, sowie Produkte für Partnerfirmen. </w:t>
      </w:r>
    </w:p>
    <w:p w14:paraId="221BBFAE" w14:textId="77777777" w:rsidR="00E077E0" w:rsidRPr="00157A1E" w:rsidRDefault="00E077E0" w:rsidP="00E077E0">
      <w:pPr>
        <w:spacing w:after="120"/>
        <w:jc w:val="both"/>
        <w:rPr>
          <w:rFonts w:ascii="Arial" w:hAnsi="Arial" w:cs="Arial"/>
          <w:sz w:val="16"/>
          <w:szCs w:val="16"/>
        </w:rPr>
      </w:pPr>
      <w:r w:rsidRPr="00157A1E">
        <w:rPr>
          <w:rFonts w:ascii="Arial" w:hAnsi="Arial" w:cs="Arial"/>
          <w:sz w:val="16"/>
          <w:szCs w:val="16"/>
        </w:rPr>
        <w:t xml:space="preserve">Als Pionier im Bereich Nachhaltigkeit hat Maestrani als erste Schokoladenherstellerin ausschliesslich zertifizierten Kakao verwendet und 1987 die weltweit erste Bio-Schokolade hergestellt. Die Transparenz wird auch gegenüber dem Konsumenten gelebt: Die Erlebniswelt «Chocolarium» in Flawil begeistert Besucher aus dem In- und Ausland, bietet einen offenen Einblick in das Herzstück der Produktion und ist zum festen Bestandteil der touristischen Leistungsträger der Region geworden. </w:t>
      </w:r>
    </w:p>
    <w:p w14:paraId="1D954A0F" w14:textId="50F0ED52" w:rsidR="00E077E0" w:rsidRDefault="00E077E0" w:rsidP="008244D7">
      <w:pPr>
        <w:spacing w:after="120"/>
        <w:jc w:val="both"/>
        <w:rPr>
          <w:rStyle w:val="Hyperlink"/>
          <w:rFonts w:ascii="Arial" w:hAnsi="Arial" w:cs="Arial"/>
          <w:sz w:val="16"/>
          <w:szCs w:val="16"/>
        </w:rPr>
      </w:pPr>
      <w:r w:rsidRPr="00157A1E">
        <w:rPr>
          <w:rFonts w:ascii="Arial" w:hAnsi="Arial" w:cs="Arial"/>
          <w:sz w:val="16"/>
          <w:szCs w:val="16"/>
        </w:rPr>
        <w:t>1852 von Ludovico Aquilino Maestrani in Luzern gegründet, verlegte das Unternehmen seinen Sitz 1859 nach St. Gallen. Seit 1923 ist die Firma im Besitz von zwei Familien, die darauf achten, dass Maestrani bis heute die Leidenschaft, den Pioniergeist und den Qualitätsanspruch der Gründer weiterführt. Als einer der wenigen unabhängigen Schokoladenhersteller in der Schweiz lebt Maestrani aktiv die Begeisterung für die Schweizer Schokoladenkultur durch die Pflege und Weiterentwicklung sowohl von traditionellen Klassikern als auch innovativen Trendprodukten im In- und Ausland</w:t>
      </w:r>
      <w:r w:rsidRPr="007858B9">
        <w:rPr>
          <w:rFonts w:ascii="Arial" w:hAnsi="Arial" w:cs="Arial"/>
          <w:sz w:val="16"/>
          <w:szCs w:val="16"/>
        </w:rPr>
        <w:t>.</w:t>
      </w:r>
      <w:r>
        <w:rPr>
          <w:rFonts w:ascii="Arial" w:hAnsi="Arial" w:cs="Arial"/>
          <w:sz w:val="16"/>
          <w:szCs w:val="16"/>
        </w:rPr>
        <w:t xml:space="preserve"> </w:t>
      </w:r>
      <w:hyperlink r:id="rId8" w:history="1">
        <w:r w:rsidRPr="003546D0">
          <w:rPr>
            <w:rStyle w:val="Hyperlink"/>
            <w:rFonts w:ascii="Arial" w:hAnsi="Arial" w:cs="Arial"/>
            <w:sz w:val="16"/>
            <w:szCs w:val="16"/>
          </w:rPr>
          <w:t>www.maestrani.ch</w:t>
        </w:r>
      </w:hyperlink>
      <w:r w:rsidRPr="006464CD">
        <w:rPr>
          <w:rStyle w:val="Hyperlink"/>
          <w:rFonts w:ascii="Arial" w:hAnsi="Arial" w:cs="Arial"/>
          <w:sz w:val="16"/>
          <w:szCs w:val="16"/>
        </w:rPr>
        <w:t xml:space="preserve"> </w:t>
      </w:r>
    </w:p>
    <w:p w14:paraId="0346DEBF" w14:textId="77777777" w:rsidR="00E077E0" w:rsidRPr="00A672FD" w:rsidRDefault="00E077E0" w:rsidP="008244D7">
      <w:pPr>
        <w:pBdr>
          <w:bottom w:val="single" w:sz="4" w:space="3" w:color="auto"/>
        </w:pBdr>
        <w:autoSpaceDE w:val="0"/>
        <w:autoSpaceDN w:val="0"/>
        <w:adjustRightInd w:val="0"/>
        <w:spacing w:line="240" w:lineRule="auto"/>
        <w:ind w:right="-142"/>
        <w:jc w:val="both"/>
        <w:rPr>
          <w:rFonts w:ascii="Arial" w:hAnsi="Arial" w:cs="Arial"/>
          <w:sz w:val="16"/>
          <w:szCs w:val="16"/>
        </w:rPr>
      </w:pPr>
    </w:p>
    <w:p w14:paraId="27AED4A1" w14:textId="77777777" w:rsidR="001908A3" w:rsidRDefault="001908A3" w:rsidP="001908A3">
      <w:pPr>
        <w:spacing w:after="0"/>
        <w:rPr>
          <w:rFonts w:ascii="Arial" w:hAnsi="Arial" w:cs="Arial"/>
          <w:b/>
          <w:sz w:val="18"/>
          <w:szCs w:val="18"/>
        </w:rPr>
      </w:pPr>
    </w:p>
    <w:p w14:paraId="70AE1C9B" w14:textId="7DA7C148" w:rsidR="003B6D42" w:rsidRDefault="003B6D42" w:rsidP="001908A3">
      <w:pPr>
        <w:spacing w:after="0"/>
        <w:rPr>
          <w:rFonts w:ascii="Arial" w:hAnsi="Arial" w:cs="Arial"/>
          <w:b/>
          <w:sz w:val="18"/>
          <w:szCs w:val="18"/>
        </w:rPr>
      </w:pPr>
      <w:r>
        <w:rPr>
          <w:rFonts w:ascii="Arial" w:hAnsi="Arial" w:cs="Arial"/>
          <w:b/>
          <w:sz w:val="18"/>
          <w:szCs w:val="18"/>
        </w:rPr>
        <w:t>Weitere Auskünfte erteilen:</w:t>
      </w:r>
    </w:p>
    <w:p w14:paraId="628C580C" w14:textId="77777777" w:rsidR="003B6D42" w:rsidRDefault="003B6D42" w:rsidP="001908A3">
      <w:pPr>
        <w:spacing w:after="0"/>
        <w:rPr>
          <w:rStyle w:val="Hyperlink"/>
          <w:rFonts w:ascii="Arial" w:hAnsi="Arial" w:cs="Arial"/>
          <w:sz w:val="18"/>
          <w:szCs w:val="18"/>
        </w:rPr>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9" w:history="1">
        <w:r w:rsidRPr="00925B48">
          <w:rPr>
            <w:rStyle w:val="Hyperlink"/>
            <w:rFonts w:ascii="Arial" w:hAnsi="Arial" w:cs="Arial"/>
            <w:sz w:val="18"/>
            <w:szCs w:val="18"/>
          </w:rPr>
          <w:t>info@gretzcom.ch</w:t>
        </w:r>
      </w:hyperlink>
    </w:p>
    <w:p w14:paraId="3D1ABA5F" w14:textId="77777777" w:rsidR="003B6D42" w:rsidRPr="00D330B6" w:rsidRDefault="003B6D42" w:rsidP="001908A3">
      <w:pPr>
        <w:spacing w:after="0"/>
        <w:rPr>
          <w:rFonts w:ascii="Arial" w:hAnsi="Arial" w:cs="Arial"/>
          <w:sz w:val="18"/>
          <w:szCs w:val="18"/>
        </w:rPr>
      </w:pPr>
    </w:p>
    <w:p w14:paraId="5F8F4E56" w14:textId="77777777" w:rsidR="00AD71FC" w:rsidRPr="00AD71FC" w:rsidRDefault="00AD71FC" w:rsidP="001908A3"/>
    <w:sectPr w:rsidR="00AD71FC" w:rsidRPr="00AD71FC" w:rsidSect="001F0FA9">
      <w:headerReference w:type="default" r:id="rId10"/>
      <w:footerReference w:type="default" r:id="rId11"/>
      <w:pgSz w:w="11906" w:h="16838"/>
      <w:pgMar w:top="2835"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3678" w14:textId="77777777" w:rsidR="00A77A13" w:rsidRDefault="00A77A13" w:rsidP="000C7C1A">
      <w:pPr>
        <w:spacing w:line="240" w:lineRule="auto"/>
      </w:pPr>
      <w:r>
        <w:separator/>
      </w:r>
    </w:p>
  </w:endnote>
  <w:endnote w:type="continuationSeparator" w:id="0">
    <w:p w14:paraId="7B71D466" w14:textId="77777777" w:rsidR="00A77A13" w:rsidRDefault="00A77A13" w:rsidP="000C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E14" w14:textId="00A82E0A" w:rsidR="00CD43B2" w:rsidRDefault="00562171">
    <w:pPr>
      <w:pStyle w:val="Fuzeile"/>
    </w:pPr>
    <w:r>
      <w:rPr>
        <w:noProof/>
        <w:lang w:eastAsia="de-CH"/>
      </w:rPr>
      <w:drawing>
        <wp:anchor distT="0" distB="0" distL="114300" distR="114300" simplePos="0" relativeHeight="251661312" behindDoc="1" locked="0" layoutInCell="1" allowOverlap="1" wp14:anchorId="6FD193F8" wp14:editId="6912BD63">
          <wp:simplePos x="0" y="0"/>
          <wp:positionH relativeFrom="column">
            <wp:posOffset>4101465</wp:posOffset>
          </wp:positionH>
          <wp:positionV relativeFrom="paragraph">
            <wp:posOffset>-90170</wp:posOffset>
          </wp:positionV>
          <wp:extent cx="316865" cy="184785"/>
          <wp:effectExtent l="0" t="0" r="6985" b="5715"/>
          <wp:wrapThrough wrapText="bothSides">
            <wp:wrapPolygon edited="0">
              <wp:start x="3896" y="0"/>
              <wp:lineTo x="0" y="6680"/>
              <wp:lineTo x="0" y="13361"/>
              <wp:lineTo x="3896" y="20041"/>
              <wp:lineTo x="15583" y="20041"/>
              <wp:lineTo x="20778" y="13361"/>
              <wp:lineTo x="20778" y="8907"/>
              <wp:lineTo x="15583" y="0"/>
              <wp:lineTo x="3896"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98">
      <w:rPr>
        <w:noProof/>
        <w:lang w:eastAsia="de-CH"/>
      </w:rPr>
      <w:drawing>
        <wp:anchor distT="0" distB="0" distL="114300" distR="114300" simplePos="0" relativeHeight="251660288" behindDoc="0" locked="0" layoutInCell="1" allowOverlap="1" wp14:anchorId="49BC1EAF" wp14:editId="4EFAE211">
          <wp:simplePos x="0" y="0"/>
          <wp:positionH relativeFrom="column">
            <wp:posOffset>-790575</wp:posOffset>
          </wp:positionH>
          <wp:positionV relativeFrom="paragraph">
            <wp:posOffset>-265158</wp:posOffset>
          </wp:positionV>
          <wp:extent cx="7559675" cy="89979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A073" w14:textId="77777777" w:rsidR="00A77A13" w:rsidRDefault="00A77A13" w:rsidP="000C7C1A">
      <w:pPr>
        <w:spacing w:line="240" w:lineRule="auto"/>
      </w:pPr>
      <w:r>
        <w:separator/>
      </w:r>
    </w:p>
  </w:footnote>
  <w:footnote w:type="continuationSeparator" w:id="0">
    <w:p w14:paraId="006F9253" w14:textId="77777777" w:rsidR="00A77A13" w:rsidRDefault="00A77A13" w:rsidP="000C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B93" w14:textId="04E93ADA" w:rsidR="00CD43B2" w:rsidRDefault="005F07AB" w:rsidP="008A2C76">
    <w:pPr>
      <w:pStyle w:val="Kopfzeile"/>
      <w:tabs>
        <w:tab w:val="clear" w:pos="4536"/>
        <w:tab w:val="clear" w:pos="9072"/>
      </w:tabs>
      <w:jc w:val="center"/>
    </w:pPr>
    <w:r>
      <w:rPr>
        <w:noProof/>
      </w:rPr>
      <w:drawing>
        <wp:inline distT="0" distB="0" distL="0" distR="0" wp14:anchorId="5A955986" wp14:editId="5B9D36F9">
          <wp:extent cx="1977565" cy="11525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890" cy="1160291"/>
                  </a:xfrm>
                  <a:prstGeom prst="rect">
                    <a:avLst/>
                  </a:prstGeom>
                  <a:noFill/>
                  <a:ln>
                    <a:noFill/>
                  </a:ln>
                </pic:spPr>
              </pic:pic>
            </a:graphicData>
          </a:graphic>
        </wp:inline>
      </w:drawing>
    </w:r>
  </w:p>
  <w:p w14:paraId="74FEF0CE" w14:textId="77777777" w:rsidR="00CD43B2" w:rsidRDefault="001F5E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num w:numId="1" w16cid:durableId="1729113626">
    <w:abstractNumId w:val="4"/>
  </w:num>
  <w:num w:numId="2" w16cid:durableId="1040787944">
    <w:abstractNumId w:val="0"/>
  </w:num>
  <w:num w:numId="3" w16cid:durableId="1889799113">
    <w:abstractNumId w:val="3"/>
  </w:num>
  <w:num w:numId="4" w16cid:durableId="1017728644">
    <w:abstractNumId w:val="1"/>
  </w:num>
  <w:num w:numId="5" w16cid:durableId="1982735628">
    <w:abstractNumId w:val="6"/>
  </w:num>
  <w:num w:numId="6" w16cid:durableId="1205213150">
    <w:abstractNumId w:val="2"/>
  </w:num>
  <w:num w:numId="7" w16cid:durableId="1926962226">
    <w:abstractNumId w:val="5"/>
  </w:num>
  <w:num w:numId="8" w16cid:durableId="1893269990">
    <w:abstractNumId w:val="5"/>
  </w:num>
  <w:num w:numId="9" w16cid:durableId="197595361">
    <w:abstractNumId w:val="5"/>
  </w:num>
  <w:num w:numId="10" w16cid:durableId="167437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2"/>
    <w:rsid w:val="00006300"/>
    <w:rsid w:val="00006C6A"/>
    <w:rsid w:val="00007FEC"/>
    <w:rsid w:val="000225F9"/>
    <w:rsid w:val="0005562D"/>
    <w:rsid w:val="00056FE9"/>
    <w:rsid w:val="00057CBE"/>
    <w:rsid w:val="000621BE"/>
    <w:rsid w:val="00067291"/>
    <w:rsid w:val="000772E1"/>
    <w:rsid w:val="00081029"/>
    <w:rsid w:val="0008284F"/>
    <w:rsid w:val="00086DD5"/>
    <w:rsid w:val="000959CB"/>
    <w:rsid w:val="000A2951"/>
    <w:rsid w:val="000A696F"/>
    <w:rsid w:val="000A7662"/>
    <w:rsid w:val="000C2448"/>
    <w:rsid w:val="000C2B57"/>
    <w:rsid w:val="000C7C1A"/>
    <w:rsid w:val="000D45E6"/>
    <w:rsid w:val="000E01AF"/>
    <w:rsid w:val="000E4A96"/>
    <w:rsid w:val="000E6E2B"/>
    <w:rsid w:val="000F1C02"/>
    <w:rsid w:val="00100FA4"/>
    <w:rsid w:val="00102873"/>
    <w:rsid w:val="0012366C"/>
    <w:rsid w:val="001269F1"/>
    <w:rsid w:val="001332EA"/>
    <w:rsid w:val="00134F7F"/>
    <w:rsid w:val="00160F02"/>
    <w:rsid w:val="001639AF"/>
    <w:rsid w:val="00183862"/>
    <w:rsid w:val="001908A3"/>
    <w:rsid w:val="001A1666"/>
    <w:rsid w:val="001A5E80"/>
    <w:rsid w:val="001B1050"/>
    <w:rsid w:val="001D4C4D"/>
    <w:rsid w:val="001E12FF"/>
    <w:rsid w:val="001E1755"/>
    <w:rsid w:val="001F0FA9"/>
    <w:rsid w:val="001F5E00"/>
    <w:rsid w:val="001F6A55"/>
    <w:rsid w:val="002169AE"/>
    <w:rsid w:val="00217BDA"/>
    <w:rsid w:val="002227EC"/>
    <w:rsid w:val="00222A80"/>
    <w:rsid w:val="00223F69"/>
    <w:rsid w:val="00247B5F"/>
    <w:rsid w:val="0025331B"/>
    <w:rsid w:val="002541B0"/>
    <w:rsid w:val="00262454"/>
    <w:rsid w:val="002804D6"/>
    <w:rsid w:val="002A5324"/>
    <w:rsid w:val="002B3DE6"/>
    <w:rsid w:val="002B4CD8"/>
    <w:rsid w:val="002D0CE1"/>
    <w:rsid w:val="002E0C8F"/>
    <w:rsid w:val="002F00A5"/>
    <w:rsid w:val="002F1902"/>
    <w:rsid w:val="002F3BA9"/>
    <w:rsid w:val="002F4998"/>
    <w:rsid w:val="0030106F"/>
    <w:rsid w:val="00303A55"/>
    <w:rsid w:val="00307BD0"/>
    <w:rsid w:val="003171FA"/>
    <w:rsid w:val="003410F3"/>
    <w:rsid w:val="003413E0"/>
    <w:rsid w:val="003566E8"/>
    <w:rsid w:val="00361B52"/>
    <w:rsid w:val="00363B0F"/>
    <w:rsid w:val="003678AE"/>
    <w:rsid w:val="00372407"/>
    <w:rsid w:val="00374C44"/>
    <w:rsid w:val="00393260"/>
    <w:rsid w:val="0039365A"/>
    <w:rsid w:val="003B6D42"/>
    <w:rsid w:val="003D44D7"/>
    <w:rsid w:val="003E07F9"/>
    <w:rsid w:val="003E1B93"/>
    <w:rsid w:val="003F2B61"/>
    <w:rsid w:val="00420DD9"/>
    <w:rsid w:val="004231F7"/>
    <w:rsid w:val="00427775"/>
    <w:rsid w:val="004564B1"/>
    <w:rsid w:val="00457E0C"/>
    <w:rsid w:val="00474AF3"/>
    <w:rsid w:val="004C09B3"/>
    <w:rsid w:val="004C3E30"/>
    <w:rsid w:val="004D39EC"/>
    <w:rsid w:val="004D3DF4"/>
    <w:rsid w:val="004D5266"/>
    <w:rsid w:val="004E0863"/>
    <w:rsid w:val="004E522B"/>
    <w:rsid w:val="004F7288"/>
    <w:rsid w:val="0052341E"/>
    <w:rsid w:val="00532770"/>
    <w:rsid w:val="00532F10"/>
    <w:rsid w:val="005545FA"/>
    <w:rsid w:val="005572EA"/>
    <w:rsid w:val="00562171"/>
    <w:rsid w:val="00567FFA"/>
    <w:rsid w:val="00572432"/>
    <w:rsid w:val="005A5084"/>
    <w:rsid w:val="005C58DB"/>
    <w:rsid w:val="005C5EBE"/>
    <w:rsid w:val="005C79EF"/>
    <w:rsid w:val="005D2026"/>
    <w:rsid w:val="005F07AB"/>
    <w:rsid w:val="005F1D8C"/>
    <w:rsid w:val="005F29F3"/>
    <w:rsid w:val="005F7F45"/>
    <w:rsid w:val="00600BD2"/>
    <w:rsid w:val="00601896"/>
    <w:rsid w:val="00603C71"/>
    <w:rsid w:val="00627A98"/>
    <w:rsid w:val="00640D5C"/>
    <w:rsid w:val="00643B5A"/>
    <w:rsid w:val="00652358"/>
    <w:rsid w:val="0065432D"/>
    <w:rsid w:val="00657339"/>
    <w:rsid w:val="00670E54"/>
    <w:rsid w:val="00671CBD"/>
    <w:rsid w:val="006854A0"/>
    <w:rsid w:val="006935D5"/>
    <w:rsid w:val="006A1F61"/>
    <w:rsid w:val="007109F8"/>
    <w:rsid w:val="00714721"/>
    <w:rsid w:val="00723BD8"/>
    <w:rsid w:val="007251FF"/>
    <w:rsid w:val="0074154F"/>
    <w:rsid w:val="00746740"/>
    <w:rsid w:val="00775F6D"/>
    <w:rsid w:val="007B0735"/>
    <w:rsid w:val="007C6D4F"/>
    <w:rsid w:val="007D7AF2"/>
    <w:rsid w:val="007E1206"/>
    <w:rsid w:val="007F27A1"/>
    <w:rsid w:val="007F2C5B"/>
    <w:rsid w:val="007F7A1B"/>
    <w:rsid w:val="008126CE"/>
    <w:rsid w:val="008244D7"/>
    <w:rsid w:val="0083238F"/>
    <w:rsid w:val="00841995"/>
    <w:rsid w:val="00846E57"/>
    <w:rsid w:val="00874B22"/>
    <w:rsid w:val="00886E9A"/>
    <w:rsid w:val="00886FE6"/>
    <w:rsid w:val="00890E66"/>
    <w:rsid w:val="008B066E"/>
    <w:rsid w:val="008C669E"/>
    <w:rsid w:val="008D710C"/>
    <w:rsid w:val="008E12BE"/>
    <w:rsid w:val="008E3844"/>
    <w:rsid w:val="008E4632"/>
    <w:rsid w:val="008F3E14"/>
    <w:rsid w:val="00912894"/>
    <w:rsid w:val="00922272"/>
    <w:rsid w:val="0092543D"/>
    <w:rsid w:val="0093150C"/>
    <w:rsid w:val="00937761"/>
    <w:rsid w:val="009379A2"/>
    <w:rsid w:val="00954902"/>
    <w:rsid w:val="00965C92"/>
    <w:rsid w:val="00974B9C"/>
    <w:rsid w:val="00977C0D"/>
    <w:rsid w:val="00986074"/>
    <w:rsid w:val="00990F7A"/>
    <w:rsid w:val="009A480A"/>
    <w:rsid w:val="009B6716"/>
    <w:rsid w:val="009C64E4"/>
    <w:rsid w:val="009D5684"/>
    <w:rsid w:val="009D602E"/>
    <w:rsid w:val="009E2904"/>
    <w:rsid w:val="00A01A4E"/>
    <w:rsid w:val="00A0451C"/>
    <w:rsid w:val="00A07264"/>
    <w:rsid w:val="00A20F79"/>
    <w:rsid w:val="00A36820"/>
    <w:rsid w:val="00A37FC1"/>
    <w:rsid w:val="00A51A8D"/>
    <w:rsid w:val="00A60F6A"/>
    <w:rsid w:val="00A61B93"/>
    <w:rsid w:val="00A77A13"/>
    <w:rsid w:val="00A82E93"/>
    <w:rsid w:val="00AA1CAD"/>
    <w:rsid w:val="00AB488B"/>
    <w:rsid w:val="00AC3C4B"/>
    <w:rsid w:val="00AC4076"/>
    <w:rsid w:val="00AC41D7"/>
    <w:rsid w:val="00AC7B7D"/>
    <w:rsid w:val="00AD71FC"/>
    <w:rsid w:val="00AE513D"/>
    <w:rsid w:val="00AF6698"/>
    <w:rsid w:val="00B0430F"/>
    <w:rsid w:val="00B12C3C"/>
    <w:rsid w:val="00B203CA"/>
    <w:rsid w:val="00B31B81"/>
    <w:rsid w:val="00B42ACB"/>
    <w:rsid w:val="00B454E8"/>
    <w:rsid w:val="00B63945"/>
    <w:rsid w:val="00B71BC1"/>
    <w:rsid w:val="00B77C8A"/>
    <w:rsid w:val="00B81AD7"/>
    <w:rsid w:val="00B86C94"/>
    <w:rsid w:val="00B9319A"/>
    <w:rsid w:val="00BA564D"/>
    <w:rsid w:val="00BC51C5"/>
    <w:rsid w:val="00BE46BC"/>
    <w:rsid w:val="00BE7233"/>
    <w:rsid w:val="00BF163A"/>
    <w:rsid w:val="00BF223C"/>
    <w:rsid w:val="00BF5597"/>
    <w:rsid w:val="00C01DD4"/>
    <w:rsid w:val="00C0571A"/>
    <w:rsid w:val="00C12C92"/>
    <w:rsid w:val="00C17CF6"/>
    <w:rsid w:val="00C211F8"/>
    <w:rsid w:val="00C2537A"/>
    <w:rsid w:val="00C42584"/>
    <w:rsid w:val="00C43B29"/>
    <w:rsid w:val="00C44ED8"/>
    <w:rsid w:val="00C6420F"/>
    <w:rsid w:val="00C76213"/>
    <w:rsid w:val="00C775AE"/>
    <w:rsid w:val="00C82C5A"/>
    <w:rsid w:val="00C870A2"/>
    <w:rsid w:val="00CA3B4F"/>
    <w:rsid w:val="00CA57BF"/>
    <w:rsid w:val="00CB350B"/>
    <w:rsid w:val="00CD027E"/>
    <w:rsid w:val="00CD0674"/>
    <w:rsid w:val="00CD355F"/>
    <w:rsid w:val="00CD6799"/>
    <w:rsid w:val="00CE2209"/>
    <w:rsid w:val="00CF52EB"/>
    <w:rsid w:val="00D03DE3"/>
    <w:rsid w:val="00D12ABD"/>
    <w:rsid w:val="00D14A81"/>
    <w:rsid w:val="00D16CE7"/>
    <w:rsid w:val="00D26467"/>
    <w:rsid w:val="00D40902"/>
    <w:rsid w:val="00D53887"/>
    <w:rsid w:val="00D614FD"/>
    <w:rsid w:val="00D706AF"/>
    <w:rsid w:val="00D83CFD"/>
    <w:rsid w:val="00DA36BC"/>
    <w:rsid w:val="00DB404E"/>
    <w:rsid w:val="00DB6C27"/>
    <w:rsid w:val="00DB7DAE"/>
    <w:rsid w:val="00DC52C3"/>
    <w:rsid w:val="00DD4C19"/>
    <w:rsid w:val="00E077E0"/>
    <w:rsid w:val="00E15CEC"/>
    <w:rsid w:val="00E21D8E"/>
    <w:rsid w:val="00E33C27"/>
    <w:rsid w:val="00E56C77"/>
    <w:rsid w:val="00E6685B"/>
    <w:rsid w:val="00E736AC"/>
    <w:rsid w:val="00E76752"/>
    <w:rsid w:val="00E85163"/>
    <w:rsid w:val="00E86E92"/>
    <w:rsid w:val="00EA7745"/>
    <w:rsid w:val="00EB3B20"/>
    <w:rsid w:val="00EC65DA"/>
    <w:rsid w:val="00ED4DCD"/>
    <w:rsid w:val="00EE1F97"/>
    <w:rsid w:val="00EF1E78"/>
    <w:rsid w:val="00F1127D"/>
    <w:rsid w:val="00F13303"/>
    <w:rsid w:val="00F138A0"/>
    <w:rsid w:val="00F16362"/>
    <w:rsid w:val="00F31D52"/>
    <w:rsid w:val="00F451E2"/>
    <w:rsid w:val="00F45241"/>
    <w:rsid w:val="00F507E3"/>
    <w:rsid w:val="00F63B2B"/>
    <w:rsid w:val="00F76347"/>
    <w:rsid w:val="00F813FD"/>
    <w:rsid w:val="00F95B0C"/>
    <w:rsid w:val="00FD6386"/>
    <w:rsid w:val="00FF335B"/>
    <w:rsid w:val="00FF585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1344"/>
  <w15:chartTrackingRefBased/>
  <w15:docId w15:val="{70BCD4DF-D62B-4E4D-95C7-3361532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D42"/>
  </w:style>
  <w:style w:type="paragraph" w:styleId="berschrift1">
    <w:name w:val="heading 1"/>
    <w:basedOn w:val="Standard"/>
    <w:next w:val="Standard"/>
    <w:link w:val="berschrift1Zchn"/>
    <w:uiPriority w:val="15"/>
    <w:qFormat/>
    <w:rsid w:val="00F31D52"/>
    <w:pPr>
      <w:keepNext/>
      <w:keepLines/>
      <w:numPr>
        <w:numId w:val="10"/>
      </w:numPr>
      <w:spacing w:after="100" w:line="2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F31D52"/>
    <w:pPr>
      <w:keepNext/>
      <w:keepLines/>
      <w:numPr>
        <w:ilvl w:val="1"/>
        <w:numId w:val="10"/>
      </w:numPr>
      <w:spacing w:before="200" w:after="100" w:line="24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F31D52"/>
    <w:pPr>
      <w:keepNext/>
      <w:keepLines/>
      <w:numPr>
        <w:ilvl w:val="2"/>
        <w:numId w:val="10"/>
      </w:numPr>
      <w:spacing w:before="200" w:after="100" w:line="24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F31D52"/>
    <w:pPr>
      <w:keepNext/>
      <w:keepLines/>
      <w:numPr>
        <w:ilvl w:val="3"/>
        <w:numId w:val="10"/>
      </w:numPr>
      <w:spacing w:before="200" w:after="100" w:line="240" w:lineRule="atLeast"/>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7"/>
    <w:qFormat/>
    <w:rsid w:val="00F31D52"/>
    <w:pPr>
      <w:numPr>
        <w:numId w:val="1"/>
      </w:numPr>
      <w:spacing w:after="0" w:line="240" w:lineRule="atLeast"/>
      <w:contextualSpacing/>
    </w:pPr>
  </w:style>
  <w:style w:type="paragraph" w:customStyle="1" w:styleId="BetreffTitel">
    <w:name w:val="Betreff Titel"/>
    <w:basedOn w:val="Standard"/>
    <w:uiPriority w:val="2"/>
    <w:qFormat/>
    <w:rsid w:val="00F31D52"/>
    <w:pPr>
      <w:spacing w:after="0" w:line="240" w:lineRule="atLeast"/>
    </w:pPr>
    <w:rPr>
      <w:rFonts w:asciiTheme="majorHAnsi" w:hAnsiTheme="majorHAnsi"/>
      <w:b/>
    </w:rPr>
  </w:style>
  <w:style w:type="paragraph" w:customStyle="1" w:styleId="Headline">
    <w:name w:val="Headline"/>
    <w:basedOn w:val="BetreffTitel"/>
    <w:uiPriority w:val="6"/>
    <w:qFormat/>
    <w:rsid w:val="00F31D52"/>
    <w:pPr>
      <w:spacing w:line="460" w:lineRule="atLeast"/>
    </w:pPr>
    <w:rPr>
      <w:sz w:val="38"/>
    </w:rPr>
  </w:style>
  <w:style w:type="character" w:styleId="Hyperlink">
    <w:name w:val="Hyperlink"/>
    <w:basedOn w:val="Absatz-Standardschriftart"/>
    <w:uiPriority w:val="99"/>
    <w:unhideWhenUsed/>
    <w:rsid w:val="00F31D52"/>
    <w:rPr>
      <w:color w:val="1D4871" w:themeColor="hyperlink"/>
      <w:u w:val="single"/>
    </w:rPr>
  </w:style>
  <w:style w:type="character" w:customStyle="1" w:styleId="berschrift1Zchn">
    <w:name w:val="Überschrift 1 Zchn"/>
    <w:basedOn w:val="Absatz-Standardschriftart"/>
    <w:link w:val="berschrift1"/>
    <w:uiPriority w:val="15"/>
    <w:rsid w:val="00F31D52"/>
    <w:rPr>
      <w:rFonts w:asciiTheme="majorHAnsi" w:eastAsiaTheme="majorEastAsia" w:hAnsiTheme="majorHAnsi" w:cstheme="majorBidi"/>
      <w:b/>
      <w:bCs/>
      <w:sz w:val="28"/>
      <w:szCs w:val="28"/>
    </w:rPr>
  </w:style>
  <w:style w:type="paragraph" w:styleId="Inhaltsverzeichnisberschrift">
    <w:name w:val="TOC Heading"/>
    <w:basedOn w:val="Standard"/>
    <w:next w:val="Standard"/>
    <w:uiPriority w:val="39"/>
    <w:rsid w:val="00F31D52"/>
    <w:pPr>
      <w:spacing w:after="0" w:line="240" w:lineRule="atLeast"/>
    </w:pPr>
    <w:rPr>
      <w:rFonts w:asciiTheme="majorHAnsi" w:hAnsiTheme="majorHAnsi"/>
      <w:b/>
      <w:sz w:val="28"/>
      <w:lang w:eastAsia="de-CH"/>
    </w:rPr>
  </w:style>
  <w:style w:type="paragraph" w:styleId="KeinLeerraum">
    <w:name w:val="No Spacing"/>
    <w:uiPriority w:val="1"/>
    <w:qFormat/>
    <w:rsid w:val="00F31D52"/>
    <w:pPr>
      <w:spacing w:after="0" w:line="240" w:lineRule="auto"/>
    </w:pPr>
  </w:style>
  <w:style w:type="paragraph" w:customStyle="1" w:styleId="KleinschriftNormal9pt">
    <w:name w:val="Kleinschrift Normal 9pt"/>
    <w:basedOn w:val="Standard"/>
    <w:uiPriority w:val="13"/>
    <w:qFormat/>
    <w:rsid w:val="00F31D52"/>
    <w:pPr>
      <w:spacing w:after="0" w:line="240" w:lineRule="atLeast"/>
    </w:pPr>
    <w:rPr>
      <w:sz w:val="18"/>
    </w:rPr>
  </w:style>
  <w:style w:type="paragraph" w:customStyle="1" w:styleId="KleinschriftFett9pt">
    <w:name w:val="Kleinschrift Fett 9pt"/>
    <w:basedOn w:val="KleinschriftNormal9pt"/>
    <w:uiPriority w:val="13"/>
    <w:qFormat/>
    <w:rsid w:val="00F31D52"/>
    <w:rPr>
      <w:b/>
    </w:rPr>
  </w:style>
  <w:style w:type="paragraph" w:styleId="Listenabsatz">
    <w:name w:val="List Paragraph"/>
    <w:basedOn w:val="Standard"/>
    <w:uiPriority w:val="34"/>
    <w:semiHidden/>
    <w:rsid w:val="005572EA"/>
    <w:pPr>
      <w:spacing w:after="0" w:line="240" w:lineRule="atLeast"/>
      <w:ind w:left="357"/>
      <w:contextualSpacing/>
    </w:pPr>
  </w:style>
  <w:style w:type="numbering" w:customStyle="1" w:styleId="MaestraniListeAufzhlungAltA3Ebenen">
    <w:name w:val="Maestrani Liste Aufzählung (Alt+A) 3 Ebenen"/>
    <w:uiPriority w:val="99"/>
    <w:rsid w:val="00F31D52"/>
    <w:pPr>
      <w:numPr>
        <w:numId w:val="2"/>
      </w:numPr>
    </w:pPr>
  </w:style>
  <w:style w:type="numbering" w:customStyle="1" w:styleId="MaestraniListeNummerierungAltL3Ebenen">
    <w:name w:val="Maestrani Liste Nummerierung (Alt+L) 3 Ebenen"/>
    <w:uiPriority w:val="99"/>
    <w:rsid w:val="00F31D52"/>
    <w:pPr>
      <w:numPr>
        <w:numId w:val="3"/>
      </w:numPr>
    </w:pPr>
  </w:style>
  <w:style w:type="paragraph" w:customStyle="1" w:styleId="Nummerierung">
    <w:name w:val="Nummerierung"/>
    <w:basedOn w:val="Standard"/>
    <w:uiPriority w:val="8"/>
    <w:qFormat/>
    <w:rsid w:val="00F31D52"/>
    <w:pPr>
      <w:numPr>
        <w:numId w:val="4"/>
      </w:numPr>
      <w:spacing w:after="0" w:line="240" w:lineRule="atLeast"/>
      <w:contextualSpacing/>
    </w:pPr>
  </w:style>
  <w:style w:type="paragraph" w:customStyle="1" w:styleId="TabelleAufzhlung">
    <w:name w:val="Tabelle Aufzählung"/>
    <w:basedOn w:val="Standard"/>
    <w:uiPriority w:val="10"/>
    <w:qFormat/>
    <w:rsid w:val="00F31D52"/>
    <w:pPr>
      <w:numPr>
        <w:numId w:val="5"/>
      </w:numPr>
      <w:spacing w:after="0" w:line="240" w:lineRule="atLeast"/>
      <w:contextualSpacing/>
    </w:pPr>
  </w:style>
  <w:style w:type="paragraph" w:customStyle="1" w:styleId="TabelleNummerierung">
    <w:name w:val="Tabelle Nummerierung"/>
    <w:basedOn w:val="TabelleAufzhlung"/>
    <w:uiPriority w:val="11"/>
    <w:qFormat/>
    <w:rsid w:val="008126CE"/>
    <w:pPr>
      <w:numPr>
        <w:numId w:val="6"/>
      </w:numPr>
      <w:ind w:left="340" w:hanging="340"/>
    </w:pPr>
  </w:style>
  <w:style w:type="paragraph" w:styleId="Titel">
    <w:name w:val="Title"/>
    <w:basedOn w:val="Standard"/>
    <w:next w:val="Standard"/>
    <w:link w:val="TitelZchn"/>
    <w:uiPriority w:val="5"/>
    <w:qFormat/>
    <w:rsid w:val="00086DD5"/>
    <w:pPr>
      <w:spacing w:after="0"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086DD5"/>
    <w:rPr>
      <w:rFonts w:asciiTheme="majorHAnsi" w:eastAsiaTheme="majorEastAsia" w:hAnsiTheme="majorHAnsi" w:cstheme="majorBidi"/>
      <w:b/>
      <w:color w:val="000000" w:themeColor="text2" w:themeShade="BF"/>
      <w:kern w:val="28"/>
      <w:sz w:val="32"/>
      <w:szCs w:val="52"/>
    </w:rPr>
  </w:style>
  <w:style w:type="character" w:customStyle="1" w:styleId="berschrift2Zchn">
    <w:name w:val="Überschrift 2 Zchn"/>
    <w:basedOn w:val="Absatz-Standardschriftart"/>
    <w:link w:val="berschrift2"/>
    <w:uiPriority w:val="15"/>
    <w:rsid w:val="00F31D5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F31D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F31D52"/>
    <w:rPr>
      <w:rFonts w:asciiTheme="majorHAnsi" w:eastAsiaTheme="majorEastAsia" w:hAnsiTheme="majorHAnsi" w:cstheme="majorBidi"/>
      <w:b/>
      <w:bCs/>
      <w:iCs/>
    </w:rPr>
  </w:style>
  <w:style w:type="paragraph" w:styleId="Untertitel">
    <w:name w:val="Subtitle"/>
    <w:basedOn w:val="Standard"/>
    <w:next w:val="Standard"/>
    <w:link w:val="UntertitelZchn"/>
    <w:uiPriority w:val="4"/>
    <w:qFormat/>
    <w:rsid w:val="00086DD5"/>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086DD5"/>
    <w:rPr>
      <w:rFonts w:asciiTheme="majorHAnsi" w:eastAsiaTheme="majorEastAsia" w:hAnsiTheme="majorHAnsi" w:cstheme="majorBidi"/>
      <w:b/>
      <w:iCs/>
      <w:sz w:val="28"/>
      <w:szCs w:val="24"/>
    </w:rPr>
  </w:style>
  <w:style w:type="paragraph" w:styleId="Verzeichnis1">
    <w:name w:val="toc 1"/>
    <w:basedOn w:val="Standard"/>
    <w:next w:val="Standard"/>
    <w:uiPriority w:val="39"/>
    <w:unhideWhenUsed/>
    <w:rsid w:val="00F31D52"/>
    <w:pPr>
      <w:tabs>
        <w:tab w:val="right" w:pos="10773"/>
      </w:tabs>
      <w:spacing w:after="0" w:line="240" w:lineRule="atLeast"/>
      <w:ind w:left="340" w:hanging="340"/>
    </w:pPr>
    <w:rPr>
      <w:rFonts w:asciiTheme="majorHAnsi" w:hAnsiTheme="majorHAnsi"/>
      <w:b/>
    </w:rPr>
  </w:style>
  <w:style w:type="paragraph" w:styleId="Verzeichnis2">
    <w:name w:val="toc 2"/>
    <w:basedOn w:val="Standard"/>
    <w:next w:val="Standard"/>
    <w:uiPriority w:val="39"/>
    <w:unhideWhenUsed/>
    <w:rsid w:val="00F31D52"/>
    <w:pPr>
      <w:tabs>
        <w:tab w:val="right" w:leader="dot" w:pos="10773"/>
      </w:tabs>
      <w:spacing w:after="100" w:line="240" w:lineRule="atLeast"/>
      <w:ind w:left="794" w:hanging="454"/>
    </w:pPr>
  </w:style>
  <w:style w:type="paragraph" w:styleId="Verzeichnis3">
    <w:name w:val="toc 3"/>
    <w:basedOn w:val="Standard"/>
    <w:next w:val="Standard"/>
    <w:uiPriority w:val="39"/>
    <w:unhideWhenUsed/>
    <w:rsid w:val="00F31D52"/>
    <w:pPr>
      <w:tabs>
        <w:tab w:val="right" w:leader="dot" w:pos="10773"/>
      </w:tabs>
      <w:spacing w:after="100" w:line="240" w:lineRule="atLeast"/>
      <w:ind w:left="1361" w:hanging="567"/>
    </w:pPr>
  </w:style>
  <w:style w:type="table" w:styleId="Tabellenraster">
    <w:name w:val="Table Grid"/>
    <w:basedOn w:val="NormaleTabelle"/>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
    <w:name w:val="Maestrani"/>
    <w:basedOn w:val="NormaleTabelle"/>
    <w:uiPriority w:val="9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Linie">
    <w:name w:val="Mae ohne Linie"/>
    <w:basedOn w:val="NormaleTabelle"/>
    <w:uiPriority w:val="99"/>
    <w:rsid w:val="008126CE"/>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812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6CE"/>
    <w:rPr>
      <w:rFonts w:ascii="Tahoma" w:hAnsi="Tahoma" w:cs="Tahoma"/>
      <w:sz w:val="16"/>
      <w:szCs w:val="16"/>
    </w:rPr>
  </w:style>
  <w:style w:type="paragraph" w:customStyle="1" w:styleId="MitAbstand10pt">
    <w:name w:val="Mit Abstand 10pt"/>
    <w:basedOn w:val="Standard"/>
    <w:uiPriority w:val="1"/>
    <w:qFormat/>
    <w:rsid w:val="002227EC"/>
    <w:pPr>
      <w:spacing w:line="240" w:lineRule="atLeast"/>
    </w:pPr>
  </w:style>
  <w:style w:type="paragraph" w:styleId="Kopfzeile">
    <w:name w:val="header"/>
    <w:basedOn w:val="Standard"/>
    <w:link w:val="KopfzeileZchn"/>
    <w:unhideWhenUsed/>
    <w:rsid w:val="000C7C1A"/>
    <w:pPr>
      <w:tabs>
        <w:tab w:val="center" w:pos="4536"/>
        <w:tab w:val="right" w:pos="9072"/>
      </w:tabs>
      <w:spacing w:after="0" w:line="240" w:lineRule="auto"/>
    </w:pPr>
  </w:style>
  <w:style w:type="character" w:customStyle="1" w:styleId="KopfzeileZchn">
    <w:name w:val="Kopfzeile Zchn"/>
    <w:basedOn w:val="Absatz-Standardschriftart"/>
    <w:link w:val="Kopfzeile"/>
    <w:rsid w:val="000C7C1A"/>
  </w:style>
  <w:style w:type="paragraph" w:styleId="Fuzeile">
    <w:name w:val="footer"/>
    <w:basedOn w:val="Standard"/>
    <w:link w:val="FuzeileZchn"/>
    <w:uiPriority w:val="99"/>
    <w:unhideWhenUsed/>
    <w:rsid w:val="000C7C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C1A"/>
  </w:style>
  <w:style w:type="paragraph" w:customStyle="1" w:styleId="Kleinschriftnormal">
    <w:name w:val="Kleinschrift normal"/>
    <w:basedOn w:val="Standard"/>
    <w:uiPriority w:val="11"/>
    <w:qFormat/>
    <w:rsid w:val="000C7C1A"/>
    <w:pPr>
      <w:spacing w:line="240" w:lineRule="atLeast"/>
    </w:pPr>
    <w:rPr>
      <w:sz w:val="18"/>
    </w:rPr>
  </w:style>
  <w:style w:type="table" w:customStyle="1" w:styleId="Formatvorlage1">
    <w:name w:val="Formatvorlage1"/>
    <w:basedOn w:val="NormaleTabelle"/>
    <w:uiPriority w:val="99"/>
    <w:rsid w:val="000C7C1A"/>
    <w:pPr>
      <w:spacing w:after="0" w:line="240" w:lineRule="auto"/>
    </w:pPr>
    <w:tblPr>
      <w:tblCellMar>
        <w:left w:w="0" w:type="dxa"/>
        <w:right w:w="0" w:type="dxa"/>
      </w:tblCellMar>
    </w:tblPr>
  </w:style>
  <w:style w:type="character" w:styleId="Platzhaltertext">
    <w:name w:val="Placeholder Text"/>
    <w:basedOn w:val="Absatz-Standardschriftart"/>
    <w:uiPriority w:val="99"/>
    <w:semiHidden/>
    <w:rsid w:val="000C7C1A"/>
    <w:rPr>
      <w:color w:val="808080"/>
    </w:rPr>
  </w:style>
  <w:style w:type="character" w:styleId="BesuchterLink">
    <w:name w:val="FollowedHyperlink"/>
    <w:basedOn w:val="Absatz-Standardschriftart"/>
    <w:uiPriority w:val="99"/>
    <w:semiHidden/>
    <w:unhideWhenUsed/>
    <w:rsid w:val="002F3BA9"/>
    <w:rPr>
      <w:color w:val="D16836" w:themeColor="followedHyperlink"/>
      <w:u w:val="single"/>
    </w:rPr>
  </w:style>
  <w:style w:type="character" w:styleId="NichtaufgelsteErwhnung">
    <w:name w:val="Unresolved Mention"/>
    <w:basedOn w:val="Absatz-Standardschriftart"/>
    <w:uiPriority w:val="99"/>
    <w:semiHidden/>
    <w:unhideWhenUsed/>
    <w:rsid w:val="005A5084"/>
    <w:rPr>
      <w:color w:val="605E5C"/>
      <w:shd w:val="clear" w:color="auto" w:fill="E1DFDD"/>
    </w:rPr>
  </w:style>
  <w:style w:type="paragraph" w:styleId="berarbeitung">
    <w:name w:val="Revision"/>
    <w:hidden/>
    <w:uiPriority w:val="99"/>
    <w:semiHidden/>
    <w:rsid w:val="004C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7530">
      <w:bodyDiv w:val="1"/>
      <w:marLeft w:val="0"/>
      <w:marRight w:val="0"/>
      <w:marTop w:val="0"/>
      <w:marBottom w:val="0"/>
      <w:divBdr>
        <w:top w:val="none" w:sz="0" w:space="0" w:color="auto"/>
        <w:left w:val="none" w:sz="0" w:space="0" w:color="auto"/>
        <w:bottom w:val="none" w:sz="0" w:space="0" w:color="auto"/>
        <w:right w:val="none" w:sz="0" w:space="0" w:color="auto"/>
      </w:divBdr>
    </w:div>
    <w:div w:id="1638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strani.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MGWjSPNY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etzcom.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D16836"/>
      </a:accent1>
      <a:accent2>
        <a:srgbClr val="80B8BE"/>
      </a:accent2>
      <a:accent3>
        <a:srgbClr val="A3BD8B"/>
      </a:accent3>
      <a:accent4>
        <a:srgbClr val="D3BA1B"/>
      </a:accent4>
      <a:accent5>
        <a:srgbClr val="AE8AB0"/>
      </a:accent5>
      <a:accent6>
        <a:srgbClr val="1D4871"/>
      </a:accent6>
      <a:hlink>
        <a:srgbClr val="1D4871"/>
      </a:hlink>
      <a:folHlink>
        <a:srgbClr val="D16836"/>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Davatz Elise</dc:creator>
  <cp:keywords/>
  <dc:description/>
  <cp:lastModifiedBy>u.krebs</cp:lastModifiedBy>
  <cp:revision>3</cp:revision>
  <cp:lastPrinted>2023-01-27T07:11:00Z</cp:lastPrinted>
  <dcterms:created xsi:type="dcterms:W3CDTF">2023-02-01T07:23:00Z</dcterms:created>
  <dcterms:modified xsi:type="dcterms:W3CDTF">2023-02-01T07:24:00Z</dcterms:modified>
</cp:coreProperties>
</file>