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EA89" w14:textId="77777777" w:rsidR="005E3EE7" w:rsidRPr="005E3EE7" w:rsidRDefault="005E3EE7" w:rsidP="005E3EE7">
      <w:pPr>
        <w:pStyle w:val="KeinLeerraum"/>
        <w:spacing w:after="120" w:line="300" w:lineRule="exact"/>
        <w:jc w:val="both"/>
        <w:rPr>
          <w:rFonts w:ascii="Arial" w:eastAsia="Calibri" w:hAnsi="Arial" w:cs="Times New Roman"/>
          <w:b/>
          <w:sz w:val="32"/>
          <w:szCs w:val="32"/>
          <w:lang w:val="fr-CH"/>
        </w:rPr>
      </w:pPr>
      <w:r w:rsidRPr="005E3EE7">
        <w:rPr>
          <w:rFonts w:ascii="Arial" w:eastAsia="Calibri" w:hAnsi="Arial" w:cs="Times New Roman"/>
          <w:b/>
          <w:sz w:val="32"/>
          <w:szCs w:val="32"/>
          <w:lang w:val="fr-CH"/>
        </w:rPr>
        <w:t>Communiqué de presse</w:t>
      </w:r>
    </w:p>
    <w:p w14:paraId="7E8E35E6" w14:textId="77777777" w:rsidR="005E3EE7" w:rsidRPr="005E3EE7" w:rsidRDefault="005E3EE7" w:rsidP="005E3EE7">
      <w:pPr>
        <w:pStyle w:val="KeinLeerraum"/>
        <w:spacing w:after="120" w:line="300" w:lineRule="exact"/>
        <w:jc w:val="both"/>
        <w:rPr>
          <w:rFonts w:ascii="Arial" w:eastAsia="Calibri" w:hAnsi="Arial" w:cs="Times New Roman"/>
          <w:b/>
          <w:lang w:val="fr-CH"/>
        </w:rPr>
      </w:pPr>
      <w:r w:rsidRPr="005E3EE7">
        <w:rPr>
          <w:rFonts w:ascii="Arial" w:eastAsia="Calibri" w:hAnsi="Arial" w:cs="Times New Roman"/>
          <w:b/>
          <w:lang w:val="fr-CH"/>
        </w:rPr>
        <w:t>Le célèbre poète turc Âşık Veysel sera célébré tout au long de l'année dans le programme commémoratif de l'UNESCO pour 2023.</w:t>
      </w:r>
    </w:p>
    <w:p w14:paraId="1A83F1F6" w14:textId="77777777" w:rsidR="005E3EE7" w:rsidRPr="0021601B" w:rsidRDefault="005E3EE7" w:rsidP="005E3EE7">
      <w:pPr>
        <w:pStyle w:val="KeinLeerraum"/>
        <w:spacing w:after="120" w:line="300" w:lineRule="exact"/>
        <w:jc w:val="both"/>
        <w:rPr>
          <w:rFonts w:ascii="Arial" w:eastAsia="Calibri" w:hAnsi="Arial" w:cs="Times New Roman"/>
          <w:b/>
          <w:lang w:val="fr-CH"/>
        </w:rPr>
      </w:pPr>
      <w:r w:rsidRPr="005E3EE7">
        <w:rPr>
          <w:rFonts w:ascii="Arial" w:eastAsia="Calibri" w:hAnsi="Arial" w:cs="Times New Roman"/>
          <w:b/>
          <w:lang w:val="fr-CH"/>
        </w:rPr>
        <w:t xml:space="preserve">Berne, 09.01.2023. Le grand poète turc Âşık Veysel a été inscrit au programme commémoratif de l'UNESCO pour l'année 2023. Veysel, mort il y a cinquante ans, est considéré comme l'un des principaux représentants de la tradition turque de l'ashik (ménestrel), une valeur culturelle du pays. </w:t>
      </w:r>
      <w:r w:rsidRPr="0021601B">
        <w:rPr>
          <w:rFonts w:ascii="Arial" w:eastAsia="Calibri" w:hAnsi="Arial" w:cs="Times New Roman"/>
          <w:b/>
          <w:lang w:val="fr-CH"/>
        </w:rPr>
        <w:t>Les gens commémorent le cinquantième anniversaire de la mort d'Âşık Veysel par des manifestations en Türkiye et à l'étranger.</w:t>
      </w:r>
    </w:p>
    <w:p w14:paraId="2BAE9653" w14:textId="4FBB2C00" w:rsidR="005E3EE7" w:rsidRP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L'ashik anatolien, un art polyvalent qui combine poésie improvisée et musique</w:t>
      </w:r>
      <w:r w:rsidR="002E17FD">
        <w:rPr>
          <w:rFonts w:ascii="Arial" w:eastAsia="Times New Roman" w:hAnsi="Arial" w:cs="Arial"/>
          <w:lang w:val="fr-CH"/>
        </w:rPr>
        <w:t xml:space="preserve"> traditionnelle</w:t>
      </w:r>
      <w:r w:rsidRPr="005E3EE7">
        <w:rPr>
          <w:rFonts w:ascii="Arial" w:eastAsia="Times New Roman" w:hAnsi="Arial" w:cs="Arial"/>
          <w:lang w:val="fr-CH"/>
        </w:rPr>
        <w:t>, est pratiqué en Anatolie depuis plus de cinq cents ans et constitue une expression importante de la mémoire et de la richesse culturelles de la Türkiye. Le poète populaire de classe mondiale Âşık Veysel (Şatıroğlu) est l'un des plus connus de ces artistes populaires</w:t>
      </w:r>
      <w:r w:rsidR="002E17FD">
        <w:rPr>
          <w:rFonts w:ascii="Arial" w:eastAsia="Times New Roman" w:hAnsi="Arial" w:cs="Arial"/>
          <w:lang w:val="fr-CH"/>
        </w:rPr>
        <w:t>. M</w:t>
      </w:r>
      <w:r w:rsidRPr="005E3EE7">
        <w:rPr>
          <w:rFonts w:ascii="Arial" w:eastAsia="Times New Roman" w:hAnsi="Arial" w:cs="Arial"/>
          <w:lang w:val="fr-CH"/>
        </w:rPr>
        <w:t>ême après sa mort, son art continue d'illuminer les gens et les générations futures</w:t>
      </w:r>
      <w:r w:rsidR="002E17FD">
        <w:rPr>
          <w:rFonts w:ascii="Arial" w:eastAsia="Times New Roman" w:hAnsi="Arial" w:cs="Arial"/>
          <w:lang w:val="fr-CH"/>
        </w:rPr>
        <w:t>,</w:t>
      </w:r>
      <w:r w:rsidRPr="005E3EE7">
        <w:rPr>
          <w:rFonts w:ascii="Arial" w:eastAsia="Times New Roman" w:hAnsi="Arial" w:cs="Arial"/>
          <w:lang w:val="fr-CH"/>
        </w:rPr>
        <w:t xml:space="preserve"> grâce à des vers écrits </w:t>
      </w:r>
      <w:r w:rsidR="002E17FD">
        <w:rPr>
          <w:rFonts w:ascii="Arial" w:eastAsia="Times New Roman" w:hAnsi="Arial" w:cs="Arial"/>
          <w:lang w:val="fr-CH"/>
        </w:rPr>
        <w:t>en toute simplicité</w:t>
      </w:r>
      <w:r w:rsidRPr="005E3EE7">
        <w:rPr>
          <w:rFonts w:ascii="Arial" w:eastAsia="Times New Roman" w:hAnsi="Arial" w:cs="Arial"/>
          <w:lang w:val="fr-CH"/>
        </w:rPr>
        <w:t>, qui transmettent des messages de tolérance, d'amour et de patriotisme.</w:t>
      </w:r>
    </w:p>
    <w:p w14:paraId="209164FA" w14:textId="4F7DEAEC" w:rsid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Lors de la 41e Conférence générale à Paris, l'UNESCO a décidé d'inclure Âşık Veysel dans ses célébrations du jubilé 2022-2023, afin de commémorer le cinquantième anniversaire de la mort du poète. Dans le cadre de ce programme, Âşık Veysel sera honoré tout au long de l'année par de nombreux événements tels que des réunions, des expositions et des concerts en Türkiye et à l'étranger.</w:t>
      </w:r>
    </w:p>
    <w:p w14:paraId="2CAA3395" w14:textId="71A93109" w:rsidR="005E3EE7" w:rsidRPr="005E3EE7" w:rsidRDefault="005E3EE7" w:rsidP="005E3EE7">
      <w:pPr>
        <w:pStyle w:val="KeinLeerraum"/>
        <w:spacing w:after="120" w:line="300" w:lineRule="exact"/>
        <w:jc w:val="both"/>
        <w:rPr>
          <w:rFonts w:ascii="Arial" w:eastAsia="Times New Roman" w:hAnsi="Arial" w:cs="Arial"/>
          <w:b/>
          <w:bCs/>
          <w:lang w:val="fr-CH"/>
        </w:rPr>
      </w:pPr>
      <w:r w:rsidRPr="005E3EE7">
        <w:rPr>
          <w:rFonts w:ascii="Arial" w:eastAsia="Times New Roman" w:hAnsi="Arial" w:cs="Arial"/>
          <w:b/>
          <w:bCs/>
          <w:lang w:val="fr-CH"/>
        </w:rPr>
        <w:t>Âşık Veysel : le dernier grand représentant de la tradition ashik</w:t>
      </w:r>
    </w:p>
    <w:p w14:paraId="798B277E" w14:textId="607C81FA" w:rsidR="005E3EE7" w:rsidRP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 xml:space="preserve">Né en 1894 dans le village de Sivrialan, dans le district de Şarkışla de Sivas, Âşık Veysel </w:t>
      </w:r>
      <w:r w:rsidR="002E17FD">
        <w:rPr>
          <w:rFonts w:ascii="Arial" w:eastAsia="Times New Roman" w:hAnsi="Arial" w:cs="Arial"/>
          <w:lang w:val="fr-CH"/>
        </w:rPr>
        <w:t>perdit</w:t>
      </w:r>
      <w:r w:rsidRPr="005E3EE7">
        <w:rPr>
          <w:rFonts w:ascii="Arial" w:eastAsia="Times New Roman" w:hAnsi="Arial" w:cs="Arial"/>
          <w:lang w:val="fr-CH"/>
        </w:rPr>
        <w:t xml:space="preserve"> ses deux yeux à l'âge de sept ans à la suite d'une variole. À l'âge de dix ans, </w:t>
      </w:r>
      <w:r w:rsidR="002E17FD">
        <w:rPr>
          <w:rFonts w:ascii="Arial" w:eastAsia="Times New Roman" w:hAnsi="Arial" w:cs="Arial"/>
          <w:lang w:val="fr-CH"/>
        </w:rPr>
        <w:t>commença</w:t>
      </w:r>
      <w:r w:rsidRPr="005E3EE7">
        <w:rPr>
          <w:rFonts w:ascii="Arial" w:eastAsia="Times New Roman" w:hAnsi="Arial" w:cs="Arial"/>
          <w:lang w:val="fr-CH"/>
        </w:rPr>
        <w:t xml:space="preserve"> à jouer du saz (un instrument à cordes pincées utilisé dans la musique populaire turque) et, à partir de 1933, il </w:t>
      </w:r>
      <w:r w:rsidR="002E17FD">
        <w:rPr>
          <w:rFonts w:ascii="Arial" w:eastAsia="Times New Roman" w:hAnsi="Arial" w:cs="Arial"/>
          <w:lang w:val="fr-CH"/>
        </w:rPr>
        <w:t>voyagea</w:t>
      </w:r>
      <w:r w:rsidRPr="005E3EE7">
        <w:rPr>
          <w:rFonts w:ascii="Arial" w:eastAsia="Times New Roman" w:hAnsi="Arial" w:cs="Arial"/>
          <w:lang w:val="fr-CH"/>
        </w:rPr>
        <w:t xml:space="preserve"> en tant qu'artiste à travers la Türkiye. Parfois, il enseignait également le saz lors de ses voyages.</w:t>
      </w:r>
    </w:p>
    <w:p w14:paraId="6A770B06" w14:textId="03D7BFCE" w:rsidR="005E3EE7" w:rsidRP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 xml:space="preserve">Les poèmes d'Âşık Veysel, </w:t>
      </w:r>
      <w:r w:rsidR="002E17FD">
        <w:rPr>
          <w:rFonts w:ascii="Arial" w:eastAsia="Times New Roman" w:hAnsi="Arial" w:cs="Arial"/>
          <w:lang w:val="fr-CH"/>
        </w:rPr>
        <w:t>véritable</w:t>
      </w:r>
      <w:r w:rsidRPr="005E3EE7">
        <w:rPr>
          <w:rFonts w:ascii="Arial" w:eastAsia="Times New Roman" w:hAnsi="Arial" w:cs="Arial"/>
          <w:lang w:val="fr-CH"/>
        </w:rPr>
        <w:t xml:space="preserve"> un pont entre le grand public et les intellectuels, abordent une grande variété de sujets. Bien que son chant ait été influencé par le poète soufi turc Yunus, Veysel est également considéré comme le successeur d'un autre grand poète turc, Karacaoğlan, notamment en ce qui concerne ses poèmes d'amour.</w:t>
      </w:r>
    </w:p>
    <w:p w14:paraId="73EEE7ED" w14:textId="77777777" w:rsidR="005E3EE7" w:rsidRP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 xml:space="preserve">Le premier poème d'Âşık Veysel était une épopée qu'il a chantée pour Atatürk à l'occasion du 10e anniversaire de la République. Son premier recueil de poèmes, appelé Deyisler, a été publié en 1944 et son dernier est paru en 1970. Dans ce dernier recueil, intitulé Dostlar Beni Hatırlasın, Veysel a regroupé tous ses poèmes. D'autres poèmes ont été rassemblés dans un volume antérieur, Sazımdan Sesler, publié en 1949. </w:t>
      </w:r>
    </w:p>
    <w:p w14:paraId="0334A952" w14:textId="32A203AE" w:rsid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 xml:space="preserve">Âşık Veysel restera toujours dans les mémoires comme </w:t>
      </w:r>
      <w:r w:rsidR="002E17FD">
        <w:rPr>
          <w:rFonts w:ascii="Arial" w:eastAsia="Times New Roman" w:hAnsi="Arial" w:cs="Arial"/>
          <w:lang w:val="fr-CH"/>
        </w:rPr>
        <w:t>un artiste</w:t>
      </w:r>
      <w:r w:rsidRPr="005E3EE7">
        <w:rPr>
          <w:rFonts w:ascii="Arial" w:eastAsia="Times New Roman" w:hAnsi="Arial" w:cs="Arial"/>
          <w:lang w:val="fr-CH"/>
        </w:rPr>
        <w:t xml:space="preserve"> fasciné par la vie et les gens qui s'efforçait de les comprendre. Aujourd'hui encore, </w:t>
      </w:r>
      <w:r w:rsidR="002E17FD">
        <w:rPr>
          <w:rFonts w:ascii="Arial" w:eastAsia="Times New Roman" w:hAnsi="Arial" w:cs="Arial"/>
          <w:lang w:val="fr-CH"/>
        </w:rPr>
        <w:t>la population se souvient</w:t>
      </w:r>
      <w:r w:rsidRPr="005E3EE7">
        <w:rPr>
          <w:rFonts w:ascii="Arial" w:eastAsia="Times New Roman" w:hAnsi="Arial" w:cs="Arial"/>
          <w:lang w:val="fr-CH"/>
        </w:rPr>
        <w:t xml:space="preserve"> de lui comme d'un poète populaire qui a offert aux générations futures des vers précieux sur l'amour de la nature et des gens, sur l'amitié, l'unité et la solidarité.</w:t>
      </w:r>
    </w:p>
    <w:p w14:paraId="7D51D742" w14:textId="77777777" w:rsidR="002E17FD" w:rsidRPr="005E3EE7" w:rsidRDefault="002E17FD" w:rsidP="005E3EE7">
      <w:pPr>
        <w:pStyle w:val="KeinLeerraum"/>
        <w:spacing w:after="120" w:line="300" w:lineRule="exact"/>
        <w:jc w:val="both"/>
        <w:rPr>
          <w:rFonts w:ascii="Arial" w:eastAsia="Times New Roman" w:hAnsi="Arial" w:cs="Arial"/>
          <w:lang w:val="fr-CH"/>
        </w:rPr>
      </w:pPr>
    </w:p>
    <w:p w14:paraId="4DEF9AB0" w14:textId="33CB39AE" w:rsidR="00E85CE8" w:rsidRPr="002E17FD" w:rsidRDefault="005E3EE7" w:rsidP="00E85CE8">
      <w:pPr>
        <w:pStyle w:val="KeinLeerraum"/>
        <w:spacing w:after="120" w:line="300" w:lineRule="exact"/>
        <w:jc w:val="both"/>
        <w:rPr>
          <w:rFonts w:ascii="Arial" w:eastAsia="Times New Roman" w:hAnsi="Arial" w:cs="Arial"/>
          <w:b/>
          <w:bCs/>
          <w:lang w:val="fr-CH"/>
        </w:rPr>
      </w:pPr>
      <w:r w:rsidRPr="005E3EE7">
        <w:rPr>
          <w:rFonts w:ascii="Arial" w:eastAsia="Times New Roman" w:hAnsi="Arial" w:cs="Arial"/>
          <w:b/>
          <w:bCs/>
          <w:lang w:val="fr-CH"/>
        </w:rPr>
        <w:lastRenderedPageBreak/>
        <w:t>La maison-musée de Sivas</w:t>
      </w:r>
      <w:r w:rsidR="002E17FD">
        <w:rPr>
          <w:rFonts w:ascii="Arial" w:eastAsia="Times New Roman" w:hAnsi="Arial" w:cs="Arial"/>
          <w:b/>
          <w:bCs/>
          <w:lang w:val="fr-CH"/>
        </w:rPr>
        <w:t xml:space="preserve">, </w:t>
      </w:r>
      <w:r w:rsidRPr="005E3EE7">
        <w:rPr>
          <w:rFonts w:ascii="Arial" w:eastAsia="Times New Roman" w:hAnsi="Arial" w:cs="Arial"/>
          <w:b/>
          <w:bCs/>
          <w:lang w:val="fr-CH"/>
        </w:rPr>
        <w:t>adaptée aux visiteurs handicapés</w:t>
      </w:r>
    </w:p>
    <w:p w14:paraId="1644151F" w14:textId="77777777" w:rsidR="005E3EE7" w:rsidRP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Âşık Veysel est mort le 21 mars 1973 à Sivrialan, le village où il est né. Sa maison a été transformée en musée après sa mort. Le musée, qui a été rénové en 2012 dans le cadre d'un projet international, expose le lit et la radio de Veysel ainsi que nombre de ses vêtements et objets personnels.</w:t>
      </w:r>
    </w:p>
    <w:p w14:paraId="4CEAF624" w14:textId="77777777" w:rsidR="005E3EE7" w:rsidRP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Dans le cadre du programme de soutien de l'Union européenne (UE) mis en œuvre par la direction du musée de Sivas, le programme Türkiye "dialogue interculturel et musées" et le "Inter-Museum Cultural Alliance Project" de la direction du musée de Sivas, la phrase "Uzun ince bir yoldayım" (Je suis sur un chemin long et étroit) a été écrite en braille dans la "chambre noire" du musée rénové. Une statue d'Âşık Veysel se trouve également dans cette pièce.</w:t>
      </w:r>
    </w:p>
    <w:p w14:paraId="7E57BAA1" w14:textId="77777777" w:rsidR="005E3EE7" w:rsidRDefault="005E3EE7" w:rsidP="005E3EE7">
      <w:pPr>
        <w:pStyle w:val="KeinLeerraum"/>
        <w:spacing w:after="120" w:line="300" w:lineRule="exact"/>
        <w:jc w:val="both"/>
        <w:rPr>
          <w:rFonts w:ascii="Arial" w:eastAsia="Times New Roman" w:hAnsi="Arial" w:cs="Arial"/>
          <w:lang w:val="fr-CH"/>
        </w:rPr>
      </w:pPr>
      <w:r w:rsidRPr="005E3EE7">
        <w:rPr>
          <w:rFonts w:ascii="Arial" w:eastAsia="Times New Roman" w:hAnsi="Arial" w:cs="Arial"/>
          <w:lang w:val="fr-CH"/>
        </w:rPr>
        <w:t>Le musée présente également des enregistrements radio et télévisés du grand poète ainsi qu'un documentaire sous-titré en anglais et spécialement conçu pour les malentendants.</w:t>
      </w:r>
    </w:p>
    <w:p w14:paraId="38DBD35C" w14:textId="77777777" w:rsidR="005E3EE7" w:rsidRDefault="005E3EE7" w:rsidP="005E3EE7">
      <w:pPr>
        <w:pStyle w:val="KeinLeerraum"/>
        <w:spacing w:after="120" w:line="300" w:lineRule="exact"/>
        <w:jc w:val="both"/>
        <w:rPr>
          <w:rFonts w:ascii="Arial" w:eastAsia="Times New Roman" w:hAnsi="Arial" w:cs="Arial"/>
          <w:lang w:val="fr-CH"/>
        </w:rPr>
      </w:pPr>
    </w:p>
    <w:p w14:paraId="161BB709" w14:textId="35F4AB3E" w:rsidR="00E85CE8" w:rsidRPr="005E3EE7" w:rsidRDefault="005E3EE7" w:rsidP="005E3EE7">
      <w:pPr>
        <w:pStyle w:val="KeinLeerraum"/>
        <w:spacing w:after="120" w:line="300" w:lineRule="exact"/>
        <w:jc w:val="both"/>
        <w:rPr>
          <w:rFonts w:ascii="Arial" w:eastAsia="Times New Roman" w:hAnsi="Arial" w:cs="Arial"/>
          <w:lang w:val="fr-CH"/>
        </w:rPr>
      </w:pPr>
      <w:r w:rsidRPr="002E17FD">
        <w:rPr>
          <w:rFonts w:ascii="Arial" w:eastAsia="Times New Roman" w:hAnsi="Arial" w:cs="Arial"/>
          <w:lang w:val="fr-CH"/>
        </w:rPr>
        <w:t>Vous trouverez les images et les copyrights</w:t>
      </w:r>
      <w:r w:rsidRPr="005E3EE7">
        <w:t xml:space="preserve"> </w:t>
      </w:r>
      <w:hyperlink r:id="rId6" w:history="1">
        <w:r w:rsidR="00E85CE8" w:rsidRPr="005E3EE7">
          <w:rPr>
            <w:rStyle w:val="Hyperlink"/>
            <w:rFonts w:ascii="Arial" w:eastAsia="Times New Roman" w:hAnsi="Arial" w:cs="Arial"/>
            <w:lang w:val="fr-CH"/>
          </w:rPr>
          <w:t>i</w:t>
        </w:r>
        <w:r>
          <w:rPr>
            <w:rStyle w:val="Hyperlink"/>
            <w:rFonts w:ascii="Arial" w:eastAsia="Times New Roman" w:hAnsi="Arial" w:cs="Arial"/>
            <w:lang w:val="fr-CH"/>
          </w:rPr>
          <w:t>ci</w:t>
        </w:r>
      </w:hyperlink>
      <w:r w:rsidR="00E85CE8" w:rsidRPr="005E3EE7">
        <w:rPr>
          <w:rFonts w:ascii="Arial" w:eastAsia="Times New Roman" w:hAnsi="Arial" w:cs="Arial"/>
          <w:lang w:val="fr-CH"/>
        </w:rPr>
        <w:t>.</w:t>
      </w:r>
    </w:p>
    <w:p w14:paraId="226C392E" w14:textId="77777777" w:rsidR="00E85CE8" w:rsidRPr="005E3EE7" w:rsidRDefault="00E85CE8" w:rsidP="00E85CE8">
      <w:pPr>
        <w:pStyle w:val="KeinLeerraum"/>
        <w:spacing w:after="120" w:line="300" w:lineRule="exact"/>
        <w:jc w:val="both"/>
        <w:rPr>
          <w:rFonts w:ascii="Arial" w:eastAsia="Times New Roman" w:hAnsi="Arial" w:cs="Arial"/>
          <w:lang w:val="fr-CH"/>
        </w:rPr>
      </w:pPr>
    </w:p>
    <w:p w14:paraId="60793597" w14:textId="3A0935B3" w:rsidR="00E85CE8" w:rsidRPr="0021601B" w:rsidRDefault="005E3EE7" w:rsidP="00E85CE8">
      <w:pPr>
        <w:rPr>
          <w:rFonts w:ascii="Arial" w:hAnsi="Arial" w:cs="Arial"/>
          <w:b/>
          <w:bCs/>
          <w:lang w:val="fr-CH"/>
        </w:rPr>
      </w:pPr>
      <w:r w:rsidRPr="0021601B">
        <w:rPr>
          <w:rFonts w:ascii="Arial" w:hAnsi="Arial" w:cs="Arial"/>
          <w:b/>
          <w:bCs/>
          <w:lang w:val="fr-CH"/>
        </w:rPr>
        <w:t>Réseaux Sociaux</w:t>
      </w:r>
    </w:p>
    <w:p w14:paraId="2509D360" w14:textId="77777777" w:rsidR="00E85CE8" w:rsidRPr="0021601B" w:rsidRDefault="00E85CE8" w:rsidP="00E85CE8">
      <w:pPr>
        <w:pStyle w:val="KeinLeerraum"/>
        <w:spacing w:after="120" w:line="300" w:lineRule="exact"/>
        <w:jc w:val="both"/>
        <w:rPr>
          <w:rFonts w:ascii="Arial" w:hAnsi="Arial" w:cs="Arial"/>
          <w:lang w:val="fr-CH"/>
        </w:rPr>
      </w:pPr>
      <w:r w:rsidRPr="0021601B">
        <w:rPr>
          <w:rFonts w:ascii="Arial" w:hAnsi="Arial" w:cs="Arial"/>
          <w:lang w:val="fr-CH"/>
        </w:rPr>
        <w:t xml:space="preserve">Website: </w:t>
      </w:r>
      <w:hyperlink r:id="rId7" w:history="1">
        <w:r w:rsidRPr="0021601B">
          <w:rPr>
            <w:rStyle w:val="Hyperlink"/>
            <w:rFonts w:ascii="Arial" w:hAnsi="Arial" w:cs="Arial"/>
            <w:lang w:val="fr-CH"/>
          </w:rPr>
          <w:t>goturkiye.com/</w:t>
        </w:r>
      </w:hyperlink>
      <w:r w:rsidRPr="0021601B">
        <w:rPr>
          <w:rFonts w:ascii="Arial" w:hAnsi="Arial" w:cs="Arial"/>
          <w:lang w:val="fr-CH"/>
        </w:rPr>
        <w:t xml:space="preserve"> </w:t>
      </w:r>
    </w:p>
    <w:p w14:paraId="04FEC479" w14:textId="77777777" w:rsidR="00E85CE8" w:rsidRPr="005E133B" w:rsidRDefault="00E85CE8" w:rsidP="00E85CE8">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3CC40B15" w14:textId="77777777" w:rsidR="00E85CE8" w:rsidRPr="00215311" w:rsidRDefault="00E85CE8" w:rsidP="00E85CE8">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47E9F627" w14:textId="77777777" w:rsidR="00E85CE8" w:rsidRPr="00CE4C47" w:rsidRDefault="00E85CE8" w:rsidP="00E85CE8">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7595019E" w14:textId="77777777" w:rsidR="00E85CE8" w:rsidRDefault="00E85CE8" w:rsidP="00E85CE8">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706C073A" w14:textId="77777777" w:rsidR="00E85CE8" w:rsidRDefault="00E85CE8" w:rsidP="00E85CE8">
      <w:pPr>
        <w:pStyle w:val="KeinLeerraum"/>
        <w:spacing w:after="120" w:line="300" w:lineRule="exact"/>
        <w:jc w:val="both"/>
        <w:rPr>
          <w:rFonts w:ascii="Arial" w:hAnsi="Arial" w:cs="Arial"/>
          <w:lang w:val="en-US"/>
        </w:rPr>
      </w:pPr>
    </w:p>
    <w:p w14:paraId="7B5E2D95" w14:textId="2717FDDF" w:rsidR="00E85CE8" w:rsidRPr="0021601B" w:rsidRDefault="005E3EE7" w:rsidP="00E85CE8">
      <w:pPr>
        <w:pStyle w:val="KeinLeerraum"/>
        <w:pBdr>
          <w:top w:val="single" w:sz="4" w:space="1" w:color="auto"/>
          <w:left w:val="single" w:sz="4" w:space="4" w:color="auto"/>
          <w:bottom w:val="single" w:sz="4" w:space="1" w:color="auto"/>
          <w:right w:val="single" w:sz="4" w:space="4" w:color="auto"/>
        </w:pBdr>
        <w:rPr>
          <w:rFonts w:ascii="Arial" w:hAnsi="Arial" w:cs="Arial"/>
          <w:sz w:val="20"/>
          <w:lang w:val="fr-CH"/>
        </w:rPr>
      </w:pPr>
      <w:r w:rsidRPr="005E3EE7">
        <w:rPr>
          <w:rFonts w:ascii="Arial" w:hAnsi="Arial" w:cs="Arial"/>
          <w:b/>
          <w:sz w:val="20"/>
          <w:lang w:val="fr-CH"/>
        </w:rPr>
        <w:t>Pour plus d’infomrations</w:t>
      </w:r>
      <w:r w:rsidR="00E85CE8" w:rsidRPr="005E3EE7">
        <w:rPr>
          <w:rFonts w:ascii="Arial" w:hAnsi="Arial" w:cs="Arial"/>
          <w:b/>
          <w:sz w:val="20"/>
          <w:lang w:val="fr-CH"/>
        </w:rPr>
        <w:t xml:space="preserve"> (</w:t>
      </w:r>
      <w:r w:rsidRPr="005E3EE7">
        <w:rPr>
          <w:rFonts w:ascii="Arial" w:hAnsi="Arial" w:cs="Arial"/>
          <w:b/>
          <w:sz w:val="20"/>
          <w:lang w:val="fr-CH"/>
        </w:rPr>
        <w:t>Médias</w:t>
      </w:r>
      <w:r w:rsidR="00E85CE8" w:rsidRPr="005E3EE7">
        <w:rPr>
          <w:rFonts w:ascii="Arial" w:hAnsi="Arial" w:cs="Arial"/>
          <w:b/>
          <w:sz w:val="20"/>
          <w:lang w:val="fr-CH"/>
        </w:rPr>
        <w:t>):</w:t>
      </w:r>
      <w:r w:rsidR="00E85CE8" w:rsidRPr="005E3EE7">
        <w:rPr>
          <w:rFonts w:ascii="Arial" w:hAnsi="Arial" w:cs="Arial"/>
          <w:sz w:val="20"/>
          <w:lang w:val="fr-CH"/>
        </w:rPr>
        <w:br/>
        <w:t xml:space="preserve">Laura Fabbris </w:t>
      </w:r>
      <w:r w:rsidR="00963975">
        <w:rPr>
          <w:rFonts w:ascii="Arial" w:hAnsi="Arial" w:cs="Arial"/>
          <w:sz w:val="20"/>
          <w:lang w:val="fr-CH"/>
        </w:rPr>
        <w:t>et</w:t>
      </w:r>
      <w:r w:rsidR="00E85CE8" w:rsidRPr="005E3EE7">
        <w:rPr>
          <w:rFonts w:ascii="Arial" w:hAnsi="Arial" w:cs="Arial"/>
          <w:sz w:val="20"/>
          <w:lang w:val="fr-CH"/>
        </w:rPr>
        <w:t xml:space="preserve"> Gere Gretz, </w:t>
      </w:r>
      <w:bookmarkStart w:id="0" w:name="OLE_LINK2"/>
      <w:r w:rsidRPr="005E3EE7">
        <w:rPr>
          <w:rFonts w:ascii="Arial" w:hAnsi="Arial" w:cs="Arial"/>
          <w:sz w:val="20"/>
          <w:lang w:val="fr-CH"/>
        </w:rPr>
        <w:t>Servic</w:t>
      </w:r>
      <w:r>
        <w:rPr>
          <w:rFonts w:ascii="Arial" w:hAnsi="Arial" w:cs="Arial"/>
          <w:sz w:val="20"/>
          <w:lang w:val="fr-CH"/>
        </w:rPr>
        <w:t>e de presse</w:t>
      </w:r>
      <w:r w:rsidR="00E85CE8" w:rsidRPr="005E3EE7">
        <w:rPr>
          <w:rFonts w:ascii="Arial" w:hAnsi="Arial" w:cs="Arial"/>
          <w:sz w:val="20"/>
          <w:lang w:val="fr-CH"/>
        </w:rPr>
        <w:t xml:space="preserve"> Türkiye </w:t>
      </w:r>
      <w:r>
        <w:rPr>
          <w:rFonts w:ascii="Arial" w:hAnsi="Arial" w:cs="Arial"/>
          <w:sz w:val="20"/>
          <w:lang w:val="fr-CH"/>
        </w:rPr>
        <w:t>Tourisme</w:t>
      </w:r>
      <w:r w:rsidR="00E85CE8" w:rsidRPr="005E3EE7">
        <w:rPr>
          <w:rFonts w:ascii="Arial" w:hAnsi="Arial" w:cs="Arial"/>
          <w:sz w:val="20"/>
          <w:lang w:val="fr-CH"/>
        </w:rPr>
        <w:t xml:space="preserve"> (</w:t>
      </w:r>
      <w:r w:rsidRPr="005E3EE7">
        <w:rPr>
          <w:rFonts w:ascii="Arial" w:hAnsi="Arial" w:cs="Arial"/>
          <w:sz w:val="20"/>
          <w:lang w:val="fr-CH"/>
        </w:rPr>
        <w:t>Suisse</w:t>
      </w:r>
      <w:r w:rsidR="00E85CE8" w:rsidRPr="005E3EE7">
        <w:rPr>
          <w:rFonts w:ascii="Arial" w:hAnsi="Arial" w:cs="Arial"/>
          <w:sz w:val="20"/>
          <w:lang w:val="fr-CH"/>
        </w:rPr>
        <w:t xml:space="preserve">), </w:t>
      </w:r>
      <w:bookmarkEnd w:id="0"/>
      <w:r w:rsidR="00E85CE8" w:rsidRPr="005E3EE7">
        <w:rPr>
          <w:rFonts w:ascii="Arial" w:hAnsi="Arial" w:cs="Arial"/>
          <w:sz w:val="20"/>
          <w:lang w:val="fr-CH"/>
        </w:rPr>
        <w:br/>
        <w:t xml:space="preserve">c/o Gretz Communications AG, Zähringerstr. </w:t>
      </w:r>
      <w:r w:rsidR="00E85CE8" w:rsidRPr="0021601B">
        <w:rPr>
          <w:rFonts w:ascii="Arial" w:hAnsi="Arial" w:cs="Arial"/>
          <w:sz w:val="20"/>
          <w:lang w:val="fr-CH"/>
        </w:rPr>
        <w:t>16, 3012 Bern</w:t>
      </w:r>
      <w:r w:rsidR="00625F4C">
        <w:rPr>
          <w:rFonts w:ascii="Arial" w:hAnsi="Arial" w:cs="Arial"/>
          <w:sz w:val="20"/>
          <w:lang w:val="fr-CH"/>
        </w:rPr>
        <w:t>e</w:t>
      </w:r>
      <w:r w:rsidR="00E85CE8" w:rsidRPr="0021601B">
        <w:rPr>
          <w:rFonts w:ascii="Arial" w:hAnsi="Arial" w:cs="Arial"/>
          <w:sz w:val="20"/>
          <w:lang w:val="fr-CH"/>
        </w:rPr>
        <w:t xml:space="preserve">, </w:t>
      </w:r>
      <w:r w:rsidR="00E85CE8" w:rsidRPr="0021601B">
        <w:rPr>
          <w:rFonts w:ascii="Arial" w:hAnsi="Arial" w:cs="Arial"/>
          <w:sz w:val="20"/>
          <w:lang w:val="fr-CH"/>
        </w:rPr>
        <w:br/>
        <w:t xml:space="preserve">Tel. 031 300 30 70, email: </w:t>
      </w:r>
      <w:hyperlink r:id="rId12" w:history="1">
        <w:r w:rsidR="00E85CE8" w:rsidRPr="0021601B">
          <w:rPr>
            <w:rStyle w:val="Hyperlink"/>
            <w:rFonts w:ascii="Arial" w:hAnsi="Arial"/>
            <w:lang w:val="fr-CH"/>
          </w:rPr>
          <w:t>info@gretzcom.ch</w:t>
        </w:r>
      </w:hyperlink>
      <w:r w:rsidR="00E85CE8" w:rsidRPr="0021601B">
        <w:rPr>
          <w:rFonts w:ascii="Arial" w:hAnsi="Arial" w:cs="Arial"/>
          <w:sz w:val="20"/>
          <w:lang w:val="fr-CH"/>
        </w:rPr>
        <w:t xml:space="preserve"> </w:t>
      </w:r>
      <w:r w:rsidR="00E85CE8" w:rsidRPr="0021601B">
        <w:rPr>
          <w:rFonts w:ascii="Arial" w:hAnsi="Arial" w:cs="Arial"/>
          <w:sz w:val="20"/>
          <w:lang w:val="fr-CH"/>
        </w:rPr>
        <w:br/>
        <w:t>Internet:</w:t>
      </w:r>
      <w:r w:rsidR="00E85CE8" w:rsidRPr="00C752B7">
        <w:t xml:space="preserve"> </w:t>
      </w:r>
      <w:hyperlink r:id="rId13" w:history="1">
        <w:r w:rsidR="00E85CE8" w:rsidRPr="0021601B">
          <w:rPr>
            <w:rStyle w:val="Hyperlink"/>
            <w:rFonts w:ascii="Arial" w:hAnsi="Arial" w:cs="Arial"/>
            <w:lang w:val="fr-CH"/>
          </w:rPr>
          <w:t>goturkiye.com/</w:t>
        </w:r>
      </w:hyperlink>
    </w:p>
    <w:p w14:paraId="6707B486" w14:textId="77777777" w:rsidR="00E85CE8" w:rsidRPr="0021601B" w:rsidRDefault="00E85CE8" w:rsidP="00E85CE8">
      <w:pPr>
        <w:pStyle w:val="KeinLeerraum"/>
        <w:spacing w:after="120" w:line="300" w:lineRule="exact"/>
        <w:jc w:val="both"/>
        <w:rPr>
          <w:rFonts w:ascii="Arial" w:hAnsi="Arial" w:cs="Arial"/>
          <w:b/>
          <w:bCs/>
          <w:lang w:val="fr-CH"/>
        </w:rPr>
      </w:pPr>
    </w:p>
    <w:p w14:paraId="35A99670" w14:textId="77777777" w:rsidR="0021601B" w:rsidRPr="0021601B" w:rsidRDefault="0021601B" w:rsidP="0021601B">
      <w:pPr>
        <w:spacing w:after="0" w:line="240" w:lineRule="auto"/>
        <w:jc w:val="both"/>
        <w:rPr>
          <w:rFonts w:ascii="Arial" w:eastAsia="Calibri" w:hAnsi="Arial" w:cs="Arial"/>
          <w:b/>
          <w:bCs/>
          <w:sz w:val="16"/>
          <w:szCs w:val="16"/>
          <w:u w:val="single"/>
          <w:lang w:val="fr-CH"/>
        </w:rPr>
      </w:pPr>
      <w:r w:rsidRPr="0021601B">
        <w:rPr>
          <w:rFonts w:ascii="Arial" w:eastAsia="Calibri" w:hAnsi="Arial" w:cs="Arial"/>
          <w:b/>
          <w:bCs/>
          <w:sz w:val="16"/>
          <w:szCs w:val="16"/>
          <w:u w:val="single"/>
          <w:lang w:val="fr-CH"/>
        </w:rPr>
        <w:t>Türkiye en bref :</w:t>
      </w:r>
    </w:p>
    <w:p w14:paraId="45FD1A62" w14:textId="77777777" w:rsidR="0021601B" w:rsidRPr="0021601B" w:rsidRDefault="0021601B" w:rsidP="0021601B">
      <w:pPr>
        <w:spacing w:after="0" w:line="240" w:lineRule="auto"/>
        <w:jc w:val="both"/>
        <w:rPr>
          <w:rFonts w:ascii="Arial" w:eastAsia="Calibri" w:hAnsi="Arial" w:cs="Arial"/>
          <w:sz w:val="16"/>
          <w:szCs w:val="16"/>
          <w:lang w:val="fr-CH"/>
        </w:rPr>
      </w:pPr>
      <w:r w:rsidRPr="0021601B">
        <w:rPr>
          <w:rFonts w:ascii="Arial" w:eastAsia="Calibri"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p w14:paraId="3BA8FAFD" w14:textId="77777777" w:rsidR="00E85CE8" w:rsidRPr="0021601B" w:rsidRDefault="00E85CE8" w:rsidP="00E85CE8">
      <w:pPr>
        <w:pStyle w:val="KeinLeerraum"/>
        <w:spacing w:after="120" w:line="300" w:lineRule="exact"/>
        <w:jc w:val="both"/>
        <w:rPr>
          <w:rFonts w:ascii="Arial" w:eastAsia="Times New Roman" w:hAnsi="Arial" w:cs="Arial"/>
          <w:lang w:val="fr-CH"/>
        </w:rPr>
      </w:pPr>
    </w:p>
    <w:p w14:paraId="3C4AA153" w14:textId="77777777" w:rsidR="00E85CE8" w:rsidRPr="0021601B" w:rsidRDefault="00E85CE8" w:rsidP="00E85CE8">
      <w:pPr>
        <w:pStyle w:val="KeinLeerraum"/>
        <w:spacing w:after="120" w:line="300" w:lineRule="exact"/>
        <w:jc w:val="both"/>
        <w:rPr>
          <w:rFonts w:ascii="Arial" w:eastAsia="Times New Roman" w:hAnsi="Arial" w:cs="Arial"/>
          <w:lang w:val="fr-CH"/>
        </w:rPr>
      </w:pPr>
    </w:p>
    <w:sectPr w:rsidR="00E85CE8" w:rsidRPr="0021601B" w:rsidSect="00C63420">
      <w:headerReference w:type="default" r:id="rId14"/>
      <w:pgSz w:w="11906" w:h="16838"/>
      <w:pgMar w:top="81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832" w14:textId="77777777" w:rsidR="00E85CE8" w:rsidRDefault="00E85CE8" w:rsidP="00E85CE8">
      <w:pPr>
        <w:spacing w:after="0" w:line="240" w:lineRule="auto"/>
      </w:pPr>
      <w:r>
        <w:separator/>
      </w:r>
    </w:p>
  </w:endnote>
  <w:endnote w:type="continuationSeparator" w:id="0">
    <w:p w14:paraId="5AB8A589" w14:textId="77777777" w:rsidR="00E85CE8" w:rsidRDefault="00E85CE8" w:rsidP="00E8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B5C6" w14:textId="77777777" w:rsidR="00E85CE8" w:rsidRDefault="00E85CE8" w:rsidP="00E85CE8">
      <w:pPr>
        <w:spacing w:after="0" w:line="240" w:lineRule="auto"/>
      </w:pPr>
      <w:r>
        <w:separator/>
      </w:r>
    </w:p>
  </w:footnote>
  <w:footnote w:type="continuationSeparator" w:id="0">
    <w:p w14:paraId="1258CDE5" w14:textId="77777777" w:rsidR="00E85CE8" w:rsidRDefault="00E85CE8" w:rsidP="00E8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312A" w14:textId="33ED0FAA" w:rsidR="00E85CE8" w:rsidRDefault="00E85CE8">
    <w:pPr>
      <w:pStyle w:val="Kopfzeile"/>
    </w:pPr>
    <w:r>
      <w:rPr>
        <w:noProof/>
      </w:rPr>
      <w:drawing>
        <wp:anchor distT="0" distB="0" distL="114300" distR="114300" simplePos="0" relativeHeight="251659264" behindDoc="0" locked="0" layoutInCell="1" allowOverlap="1" wp14:anchorId="287EC58D" wp14:editId="18A883AC">
          <wp:simplePos x="0" y="0"/>
          <wp:positionH relativeFrom="margin">
            <wp:align>center</wp:align>
          </wp:positionH>
          <wp:positionV relativeFrom="paragraph">
            <wp:posOffset>66040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EA"/>
    <w:rsid w:val="00012591"/>
    <w:rsid w:val="000501C1"/>
    <w:rsid w:val="00056DA4"/>
    <w:rsid w:val="00084B18"/>
    <w:rsid w:val="000918DB"/>
    <w:rsid w:val="000A457E"/>
    <w:rsid w:val="000D3C2B"/>
    <w:rsid w:val="00132AF4"/>
    <w:rsid w:val="001374CA"/>
    <w:rsid w:val="001914B8"/>
    <w:rsid w:val="00193A51"/>
    <w:rsid w:val="001A1A05"/>
    <w:rsid w:val="001C5084"/>
    <w:rsid w:val="001D6DD6"/>
    <w:rsid w:val="0021601B"/>
    <w:rsid w:val="00254B63"/>
    <w:rsid w:val="00276B54"/>
    <w:rsid w:val="00286AA7"/>
    <w:rsid w:val="00296815"/>
    <w:rsid w:val="002B3058"/>
    <w:rsid w:val="002B38C2"/>
    <w:rsid w:val="002C3512"/>
    <w:rsid w:val="002E17FD"/>
    <w:rsid w:val="002F0E3F"/>
    <w:rsid w:val="0031411C"/>
    <w:rsid w:val="00326653"/>
    <w:rsid w:val="00352FD8"/>
    <w:rsid w:val="0036096B"/>
    <w:rsid w:val="00362FF3"/>
    <w:rsid w:val="0037094E"/>
    <w:rsid w:val="003B1C8A"/>
    <w:rsid w:val="003B4237"/>
    <w:rsid w:val="003D3669"/>
    <w:rsid w:val="00406F0C"/>
    <w:rsid w:val="004142CB"/>
    <w:rsid w:val="00414B50"/>
    <w:rsid w:val="00427469"/>
    <w:rsid w:val="00442C81"/>
    <w:rsid w:val="00447EFC"/>
    <w:rsid w:val="004668C4"/>
    <w:rsid w:val="00470981"/>
    <w:rsid w:val="00472CA4"/>
    <w:rsid w:val="00492FDE"/>
    <w:rsid w:val="004A09BB"/>
    <w:rsid w:val="004B2D22"/>
    <w:rsid w:val="004C7E8B"/>
    <w:rsid w:val="004D07D6"/>
    <w:rsid w:val="004E04EB"/>
    <w:rsid w:val="004F1327"/>
    <w:rsid w:val="004F6B0C"/>
    <w:rsid w:val="00502009"/>
    <w:rsid w:val="005120D7"/>
    <w:rsid w:val="00515E3E"/>
    <w:rsid w:val="00542C64"/>
    <w:rsid w:val="005C5CC7"/>
    <w:rsid w:val="005C7663"/>
    <w:rsid w:val="005E3EE7"/>
    <w:rsid w:val="005F03BD"/>
    <w:rsid w:val="00625F4C"/>
    <w:rsid w:val="00637F01"/>
    <w:rsid w:val="006461C1"/>
    <w:rsid w:val="006900BF"/>
    <w:rsid w:val="0069200B"/>
    <w:rsid w:val="006C15C0"/>
    <w:rsid w:val="006F163C"/>
    <w:rsid w:val="00700A2E"/>
    <w:rsid w:val="007112BE"/>
    <w:rsid w:val="007131B6"/>
    <w:rsid w:val="00734DC4"/>
    <w:rsid w:val="00747DF5"/>
    <w:rsid w:val="00786145"/>
    <w:rsid w:val="007934F0"/>
    <w:rsid w:val="00796FD0"/>
    <w:rsid w:val="007A103E"/>
    <w:rsid w:val="007B27E6"/>
    <w:rsid w:val="007D38AD"/>
    <w:rsid w:val="007E4405"/>
    <w:rsid w:val="007E45A0"/>
    <w:rsid w:val="008365A5"/>
    <w:rsid w:val="00846FB4"/>
    <w:rsid w:val="00847061"/>
    <w:rsid w:val="00856504"/>
    <w:rsid w:val="00883D98"/>
    <w:rsid w:val="00885437"/>
    <w:rsid w:val="008B24FB"/>
    <w:rsid w:val="008C4F6A"/>
    <w:rsid w:val="008D7ABD"/>
    <w:rsid w:val="008E0A08"/>
    <w:rsid w:val="009102AC"/>
    <w:rsid w:val="00911539"/>
    <w:rsid w:val="00916F16"/>
    <w:rsid w:val="00951286"/>
    <w:rsid w:val="00951AFE"/>
    <w:rsid w:val="00963975"/>
    <w:rsid w:val="009746CE"/>
    <w:rsid w:val="0097473A"/>
    <w:rsid w:val="009755C3"/>
    <w:rsid w:val="009C365A"/>
    <w:rsid w:val="009D6EE0"/>
    <w:rsid w:val="009E73AF"/>
    <w:rsid w:val="009F55BA"/>
    <w:rsid w:val="00A37307"/>
    <w:rsid w:val="00A60C13"/>
    <w:rsid w:val="00A8130E"/>
    <w:rsid w:val="00A901D6"/>
    <w:rsid w:val="00AA32A2"/>
    <w:rsid w:val="00AA5207"/>
    <w:rsid w:val="00AB3031"/>
    <w:rsid w:val="00AC7BE7"/>
    <w:rsid w:val="00AD51D6"/>
    <w:rsid w:val="00AF0C5D"/>
    <w:rsid w:val="00B00252"/>
    <w:rsid w:val="00B00C8F"/>
    <w:rsid w:val="00B21D60"/>
    <w:rsid w:val="00B24093"/>
    <w:rsid w:val="00B31939"/>
    <w:rsid w:val="00BA22B3"/>
    <w:rsid w:val="00BC04E0"/>
    <w:rsid w:val="00BE262E"/>
    <w:rsid w:val="00C3329E"/>
    <w:rsid w:val="00C413BF"/>
    <w:rsid w:val="00C63420"/>
    <w:rsid w:val="00CF1D9E"/>
    <w:rsid w:val="00CF6F58"/>
    <w:rsid w:val="00D321D9"/>
    <w:rsid w:val="00D32DD4"/>
    <w:rsid w:val="00D5313F"/>
    <w:rsid w:val="00D647EA"/>
    <w:rsid w:val="00D75F17"/>
    <w:rsid w:val="00DC6EC3"/>
    <w:rsid w:val="00DD6E11"/>
    <w:rsid w:val="00DE65C3"/>
    <w:rsid w:val="00E21DC5"/>
    <w:rsid w:val="00E46233"/>
    <w:rsid w:val="00E578C1"/>
    <w:rsid w:val="00E73653"/>
    <w:rsid w:val="00E76FA9"/>
    <w:rsid w:val="00E8097A"/>
    <w:rsid w:val="00E85CE8"/>
    <w:rsid w:val="00E97325"/>
    <w:rsid w:val="00EA13C0"/>
    <w:rsid w:val="00EE0728"/>
    <w:rsid w:val="00EF2D85"/>
    <w:rsid w:val="00EF304C"/>
    <w:rsid w:val="00F442CC"/>
    <w:rsid w:val="00F63290"/>
    <w:rsid w:val="00F65783"/>
    <w:rsid w:val="00F75D96"/>
    <w:rsid w:val="00FD1B57"/>
    <w:rsid w:val="00FE5EDB"/>
    <w:rsid w:val="00FE7D44"/>
    <w:rsid w:val="00FF0AEA"/>
    <w:rsid w:val="00FF56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5005"/>
  <w15:chartTrackingRefBased/>
  <w15:docId w15:val="{3F33F5DD-E959-4356-B0DB-7108E2AB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C3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65C3"/>
    <w:rPr>
      <w:color w:val="0000FF"/>
      <w:u w:val="single"/>
    </w:rPr>
  </w:style>
  <w:style w:type="paragraph" w:styleId="StandardWeb">
    <w:name w:val="Normal (Web)"/>
    <w:basedOn w:val="Standard"/>
    <w:uiPriority w:val="99"/>
    <w:unhideWhenUsed/>
    <w:rsid w:val="00786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ser">
    <w:name w:val="eser"/>
    <w:basedOn w:val="Absatz-Standardschriftart"/>
    <w:rsid w:val="00786145"/>
  </w:style>
  <w:style w:type="character" w:customStyle="1" w:styleId="berschrift1Zchn">
    <w:name w:val="Überschrift 1 Zchn"/>
    <w:basedOn w:val="Absatz-Standardschriftart"/>
    <w:link w:val="berschrift1"/>
    <w:uiPriority w:val="9"/>
    <w:rsid w:val="009C365A"/>
    <w:rPr>
      <w:rFonts w:ascii="Times New Roman" w:eastAsia="Times New Roman" w:hAnsi="Times New Roman" w:cs="Times New Roman"/>
      <w:b/>
      <w:bCs/>
      <w:kern w:val="36"/>
      <w:sz w:val="48"/>
      <w:szCs w:val="48"/>
      <w:lang w:eastAsia="tr-TR"/>
    </w:rPr>
  </w:style>
  <w:style w:type="paragraph" w:styleId="Sprechblasentext">
    <w:name w:val="Balloon Text"/>
    <w:basedOn w:val="Standard"/>
    <w:link w:val="SprechblasentextZchn"/>
    <w:uiPriority w:val="99"/>
    <w:semiHidden/>
    <w:unhideWhenUsed/>
    <w:rsid w:val="002968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6815"/>
    <w:rPr>
      <w:rFonts w:ascii="Segoe UI" w:hAnsi="Segoe UI" w:cs="Segoe UI"/>
      <w:sz w:val="18"/>
      <w:szCs w:val="18"/>
    </w:rPr>
  </w:style>
  <w:style w:type="paragraph" w:styleId="berarbeitung">
    <w:name w:val="Revision"/>
    <w:hidden/>
    <w:uiPriority w:val="99"/>
    <w:semiHidden/>
    <w:rsid w:val="00502009"/>
    <w:pPr>
      <w:spacing w:after="0" w:line="240" w:lineRule="auto"/>
    </w:pPr>
  </w:style>
  <w:style w:type="character" w:styleId="Kommentarzeichen">
    <w:name w:val="annotation reference"/>
    <w:basedOn w:val="Absatz-Standardschriftart"/>
    <w:uiPriority w:val="99"/>
    <w:semiHidden/>
    <w:unhideWhenUsed/>
    <w:rsid w:val="00796FD0"/>
    <w:rPr>
      <w:sz w:val="16"/>
      <w:szCs w:val="16"/>
    </w:rPr>
  </w:style>
  <w:style w:type="paragraph" w:styleId="Kommentartext">
    <w:name w:val="annotation text"/>
    <w:basedOn w:val="Standard"/>
    <w:link w:val="KommentartextZchn"/>
    <w:uiPriority w:val="99"/>
    <w:unhideWhenUsed/>
    <w:rsid w:val="00796FD0"/>
    <w:pPr>
      <w:spacing w:line="240" w:lineRule="auto"/>
    </w:pPr>
    <w:rPr>
      <w:sz w:val="20"/>
      <w:szCs w:val="20"/>
    </w:rPr>
  </w:style>
  <w:style w:type="character" w:customStyle="1" w:styleId="KommentartextZchn">
    <w:name w:val="Kommentartext Zchn"/>
    <w:basedOn w:val="Absatz-Standardschriftart"/>
    <w:link w:val="Kommentartext"/>
    <w:uiPriority w:val="99"/>
    <w:rsid w:val="00796FD0"/>
    <w:rPr>
      <w:sz w:val="20"/>
      <w:szCs w:val="20"/>
    </w:rPr>
  </w:style>
  <w:style w:type="paragraph" w:styleId="Kommentarthema">
    <w:name w:val="annotation subject"/>
    <w:basedOn w:val="Kommentartext"/>
    <w:next w:val="Kommentartext"/>
    <w:link w:val="KommentarthemaZchn"/>
    <w:uiPriority w:val="99"/>
    <w:semiHidden/>
    <w:unhideWhenUsed/>
    <w:rsid w:val="00796FD0"/>
    <w:rPr>
      <w:b/>
      <w:bCs/>
    </w:rPr>
  </w:style>
  <w:style w:type="character" w:customStyle="1" w:styleId="KommentarthemaZchn">
    <w:name w:val="Kommentarthema Zchn"/>
    <w:basedOn w:val="KommentartextZchn"/>
    <w:link w:val="Kommentarthema"/>
    <w:uiPriority w:val="99"/>
    <w:semiHidden/>
    <w:rsid w:val="00796FD0"/>
    <w:rPr>
      <w:b/>
      <w:bCs/>
      <w:sz w:val="20"/>
      <w:szCs w:val="20"/>
    </w:rPr>
  </w:style>
  <w:style w:type="character" w:styleId="NichtaufgelsteErwhnung">
    <w:name w:val="Unresolved Mention"/>
    <w:basedOn w:val="Absatz-Standardschriftart"/>
    <w:uiPriority w:val="99"/>
    <w:semiHidden/>
    <w:unhideWhenUsed/>
    <w:rsid w:val="001374CA"/>
    <w:rPr>
      <w:color w:val="605E5C"/>
      <w:shd w:val="clear" w:color="auto" w:fill="E1DFDD"/>
    </w:rPr>
  </w:style>
  <w:style w:type="paragraph" w:styleId="Kopfzeile">
    <w:name w:val="header"/>
    <w:basedOn w:val="Standard"/>
    <w:link w:val="KopfzeileZchn"/>
    <w:uiPriority w:val="99"/>
    <w:unhideWhenUsed/>
    <w:rsid w:val="00E85C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CE8"/>
  </w:style>
  <w:style w:type="paragraph" w:styleId="Fuzeile">
    <w:name w:val="footer"/>
    <w:basedOn w:val="Standard"/>
    <w:link w:val="FuzeileZchn"/>
    <w:uiPriority w:val="99"/>
    <w:unhideWhenUsed/>
    <w:rsid w:val="00E85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CE8"/>
  </w:style>
  <w:style w:type="paragraph" w:styleId="KeinLeerraum">
    <w:name w:val="No Spacing"/>
    <w:uiPriority w:val="1"/>
    <w:qFormat/>
    <w:rsid w:val="00E85CE8"/>
    <w:pPr>
      <w:spacing w:after="0" w:line="240" w:lineRule="auto"/>
    </w:pPr>
  </w:style>
  <w:style w:type="character" w:styleId="BesuchterLink">
    <w:name w:val="FollowedHyperlink"/>
    <w:basedOn w:val="Absatz-Standardschriftart"/>
    <w:uiPriority w:val="99"/>
    <w:semiHidden/>
    <w:unhideWhenUsed/>
    <w:rsid w:val="00963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805">
      <w:bodyDiv w:val="1"/>
      <w:marLeft w:val="0"/>
      <w:marRight w:val="0"/>
      <w:marTop w:val="0"/>
      <w:marBottom w:val="0"/>
      <w:divBdr>
        <w:top w:val="none" w:sz="0" w:space="0" w:color="auto"/>
        <w:left w:val="none" w:sz="0" w:space="0" w:color="auto"/>
        <w:bottom w:val="none" w:sz="0" w:space="0" w:color="auto"/>
        <w:right w:val="none" w:sz="0" w:space="0" w:color="auto"/>
      </w:divBdr>
    </w:div>
    <w:div w:id="297489794">
      <w:bodyDiv w:val="1"/>
      <w:marLeft w:val="0"/>
      <w:marRight w:val="0"/>
      <w:marTop w:val="0"/>
      <w:marBottom w:val="0"/>
      <w:divBdr>
        <w:top w:val="none" w:sz="0" w:space="0" w:color="auto"/>
        <w:left w:val="none" w:sz="0" w:space="0" w:color="auto"/>
        <w:bottom w:val="none" w:sz="0" w:space="0" w:color="auto"/>
        <w:right w:val="none" w:sz="0" w:space="0" w:color="auto"/>
      </w:divBdr>
    </w:div>
    <w:div w:id="544022036">
      <w:bodyDiv w:val="1"/>
      <w:marLeft w:val="0"/>
      <w:marRight w:val="0"/>
      <w:marTop w:val="0"/>
      <w:marBottom w:val="0"/>
      <w:divBdr>
        <w:top w:val="none" w:sz="0" w:space="0" w:color="auto"/>
        <w:left w:val="none" w:sz="0" w:space="0" w:color="auto"/>
        <w:bottom w:val="none" w:sz="0" w:space="0" w:color="auto"/>
        <w:right w:val="none" w:sz="0" w:space="0" w:color="auto"/>
      </w:divBdr>
    </w:div>
    <w:div w:id="597254231">
      <w:bodyDiv w:val="1"/>
      <w:marLeft w:val="0"/>
      <w:marRight w:val="0"/>
      <w:marTop w:val="0"/>
      <w:marBottom w:val="0"/>
      <w:divBdr>
        <w:top w:val="none" w:sz="0" w:space="0" w:color="auto"/>
        <w:left w:val="none" w:sz="0" w:space="0" w:color="auto"/>
        <w:bottom w:val="none" w:sz="0" w:space="0" w:color="auto"/>
        <w:right w:val="none" w:sz="0" w:space="0" w:color="auto"/>
      </w:divBdr>
    </w:div>
    <w:div w:id="21110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6anoSOpfYQ"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5176</Characters>
  <Application>Microsoft Office Word</Application>
  <DocSecurity>0</DocSecurity>
  <Lines>43</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9</cp:revision>
  <cp:lastPrinted>2023-01-03T06:21:00Z</cp:lastPrinted>
  <dcterms:created xsi:type="dcterms:W3CDTF">2023-01-09T10:07:00Z</dcterms:created>
  <dcterms:modified xsi:type="dcterms:W3CDTF">2023-01-26T11:02:00Z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1672668515</vt:lpwstr>
  </property>
  <property fmtid="{D5CDD505-2E9C-101B-9397-08002B2CF9AE}" pid="5" name="DLPManualFileClassificationVersion">
    <vt:lpwstr>11.5.0.60</vt:lpwstr>
  </property>
</Properties>
</file>