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99CB9" w14:textId="77777777" w:rsidR="001260D9" w:rsidRPr="00A269F2" w:rsidRDefault="001260D9" w:rsidP="00B710B5">
      <w:pPr>
        <w:spacing w:after="0" w:line="240" w:lineRule="auto"/>
        <w:jc w:val="center"/>
        <w:rPr>
          <w:b/>
          <w:bCs/>
          <w:sz w:val="28"/>
          <w:szCs w:val="28"/>
          <w:lang w:val="en-US"/>
        </w:rPr>
      </w:pPr>
    </w:p>
    <w:p w14:paraId="1C83640A" w14:textId="77777777" w:rsidR="00820804" w:rsidRPr="00820804" w:rsidRDefault="00820804" w:rsidP="00820804">
      <w:pPr>
        <w:spacing w:after="120" w:line="280" w:lineRule="exact"/>
        <w:jc w:val="both"/>
        <w:rPr>
          <w:rFonts w:ascii="Arial" w:eastAsia="Calibri" w:hAnsi="Arial" w:cs="Times New Roman"/>
          <w:b/>
          <w:sz w:val="32"/>
          <w:szCs w:val="32"/>
          <w:lang w:val="de-CH"/>
        </w:rPr>
      </w:pPr>
      <w:r w:rsidRPr="00820804">
        <w:rPr>
          <w:rFonts w:ascii="Arial" w:eastAsia="Calibri" w:hAnsi="Arial" w:cs="Times New Roman"/>
          <w:b/>
          <w:sz w:val="32"/>
          <w:szCs w:val="32"/>
          <w:lang w:val="de-CH"/>
        </w:rPr>
        <w:t>Medienmitteilung</w:t>
      </w:r>
    </w:p>
    <w:p w14:paraId="54EF3EB4" w14:textId="0BB80B18" w:rsidR="000944C7" w:rsidRPr="00820804" w:rsidRDefault="00F81EB1" w:rsidP="00820804">
      <w:pPr>
        <w:spacing w:after="0" w:line="360" w:lineRule="auto"/>
        <w:jc w:val="both"/>
        <w:rPr>
          <w:rFonts w:ascii="Arial" w:eastAsia="Calibri" w:hAnsi="Arial" w:cs="Arial"/>
          <w:b/>
          <w:iCs/>
          <w:sz w:val="28"/>
          <w:lang w:val="de-CH"/>
        </w:rPr>
      </w:pPr>
      <w:r>
        <w:rPr>
          <w:rFonts w:ascii="Arial" w:eastAsia="Calibri" w:hAnsi="Arial" w:cs="Arial"/>
          <w:b/>
          <w:iCs/>
          <w:sz w:val="28"/>
          <w:lang w:val="de-CH"/>
        </w:rPr>
        <w:t>5</w:t>
      </w:r>
      <w:r w:rsidR="000944C7" w:rsidRPr="00820804">
        <w:rPr>
          <w:rFonts w:ascii="Arial" w:eastAsia="Calibri" w:hAnsi="Arial" w:cs="Arial"/>
          <w:b/>
          <w:iCs/>
          <w:sz w:val="28"/>
          <w:lang w:val="de-CH"/>
        </w:rPr>
        <w:t>. Dezember</w:t>
      </w:r>
      <w:r>
        <w:rPr>
          <w:rFonts w:ascii="Arial" w:eastAsia="Calibri" w:hAnsi="Arial" w:cs="Arial"/>
          <w:b/>
          <w:iCs/>
          <w:sz w:val="28"/>
          <w:lang w:val="de-CH"/>
        </w:rPr>
        <w:t xml:space="preserve"> – Welttag des türkischen Kaffees</w:t>
      </w:r>
    </w:p>
    <w:p w14:paraId="73D6459A" w14:textId="48415774" w:rsidR="000944C7" w:rsidRPr="00820804" w:rsidRDefault="00820804" w:rsidP="00820804">
      <w:pPr>
        <w:spacing w:after="0" w:line="360" w:lineRule="auto"/>
        <w:jc w:val="both"/>
        <w:rPr>
          <w:rFonts w:ascii="Arial" w:eastAsia="Calibri" w:hAnsi="Arial" w:cs="Arial"/>
          <w:b/>
          <w:bCs/>
          <w:lang w:val="de-CH"/>
        </w:rPr>
      </w:pPr>
      <w:r>
        <w:rPr>
          <w:rFonts w:ascii="Arial" w:eastAsia="Calibri" w:hAnsi="Arial" w:cs="Arial"/>
          <w:b/>
          <w:bCs/>
          <w:lang w:val="de-CH"/>
        </w:rPr>
        <w:t xml:space="preserve">Bern, 24.11.2022. </w:t>
      </w:r>
      <w:r w:rsidR="000944C7" w:rsidRPr="00820804">
        <w:rPr>
          <w:rFonts w:ascii="Arial" w:eastAsia="Calibri" w:hAnsi="Arial" w:cs="Arial"/>
          <w:b/>
          <w:bCs/>
          <w:lang w:val="de-CH"/>
        </w:rPr>
        <w:t>Der türkische Kaffee ist ein weltberühmtes Getränk und nimmt einen wichtigen Platz in der türkischen Kultur ein. Das Getränk ist so bedeutend, dass die UNESCO im Jahr 2013 den 5. Dezember zum weltweiten Tag des türkischen Kaffees erklärte.</w:t>
      </w:r>
    </w:p>
    <w:p w14:paraId="004F95FC" w14:textId="60E35F6E" w:rsidR="00B505F9" w:rsidRPr="00820804" w:rsidRDefault="00B505F9" w:rsidP="00820804">
      <w:pPr>
        <w:pStyle w:val="KeinLeerraum"/>
        <w:spacing w:after="120" w:line="300" w:lineRule="exact"/>
        <w:jc w:val="both"/>
        <w:rPr>
          <w:rFonts w:ascii="Arial" w:hAnsi="Arial" w:cs="Arial"/>
          <w:sz w:val="22"/>
          <w:szCs w:val="22"/>
          <w:lang w:val="de-CH"/>
        </w:rPr>
      </w:pPr>
      <w:r w:rsidRPr="00820804">
        <w:rPr>
          <w:rFonts w:ascii="Arial" w:hAnsi="Arial" w:cs="Arial"/>
          <w:sz w:val="22"/>
          <w:szCs w:val="22"/>
          <w:lang w:val="de-CH"/>
        </w:rPr>
        <w:t>Türkischer Kaffee nimmt in der traditionellen türkischen Kultur einen besonderen Platz ein. Die sorgfältige Brühtechnik des Kaffees, sein aromatischer Geschmack, seine unverwechselbare schaumige Oberfläche und seine Präsentation sind ein unschätzbares Element der türkischen Gastfreundschaft und Geselligkeit.  Von türkischem Kaffee heisst es: "Ein Kaffee hat ein Gedächtnis von vierzig Jahren" - ein Beweis für die integrale Rolle des Getränks im täglichen Leben und in der Freundschaft in der Türk</w:t>
      </w:r>
      <w:r w:rsidR="00A269F2">
        <w:rPr>
          <w:rFonts w:ascii="Arial" w:hAnsi="Arial" w:cs="Arial"/>
          <w:sz w:val="22"/>
          <w:szCs w:val="22"/>
          <w:lang w:val="de-CH"/>
        </w:rPr>
        <w:t>iye</w:t>
      </w:r>
      <w:r w:rsidRPr="00820804">
        <w:rPr>
          <w:rFonts w:ascii="Arial" w:hAnsi="Arial" w:cs="Arial"/>
          <w:sz w:val="22"/>
          <w:szCs w:val="22"/>
          <w:lang w:val="de-CH"/>
        </w:rPr>
        <w:t>.</w:t>
      </w:r>
    </w:p>
    <w:p w14:paraId="460C0C60" w14:textId="49A333D5" w:rsidR="00B505F9" w:rsidRPr="00820804" w:rsidRDefault="00B505F9" w:rsidP="00820804">
      <w:pPr>
        <w:pStyle w:val="KeinLeerraum"/>
        <w:spacing w:after="120" w:line="300" w:lineRule="exact"/>
        <w:jc w:val="both"/>
        <w:rPr>
          <w:rFonts w:ascii="Arial" w:hAnsi="Arial" w:cs="Arial"/>
          <w:sz w:val="22"/>
          <w:szCs w:val="22"/>
          <w:lang w:val="de-CH"/>
        </w:rPr>
      </w:pPr>
      <w:r w:rsidRPr="00820804">
        <w:rPr>
          <w:rFonts w:ascii="Arial" w:hAnsi="Arial" w:cs="Arial"/>
          <w:sz w:val="22"/>
          <w:szCs w:val="22"/>
          <w:lang w:val="de-CH"/>
        </w:rPr>
        <w:t>Türkischer Kaffee verzaubert Kaffeefreunde mit seinem Aroma und seinem samtigen Schaum sowie mit seiner stilvollen Präsentation. Türkischer Kaffee ist auch für seine bewusstseinsöffnenden und energiespendenden Eigenschaften bekannt und wurde 2013 aufgrund seines einzigartigen Geschmacks und seines traditionellen Wertes in die Liste des immateriellen Kulturerbes der UNESCO aufgenommen.  Der 5. Dezember, das Datum der Aufnahme des türkischen Kaffees in die UNESCO-Liste, wird als "Welttag des türkischen Kaffees" gefeiert.</w:t>
      </w:r>
    </w:p>
    <w:p w14:paraId="46D54572" w14:textId="77777777" w:rsidR="00B505F9" w:rsidRPr="00820804" w:rsidRDefault="00B505F9" w:rsidP="00820804">
      <w:pPr>
        <w:pStyle w:val="KeinLeerraum"/>
        <w:spacing w:after="120" w:line="300" w:lineRule="exact"/>
        <w:jc w:val="both"/>
        <w:rPr>
          <w:rFonts w:ascii="Arial" w:hAnsi="Arial" w:cs="Arial"/>
          <w:b/>
          <w:bCs/>
          <w:sz w:val="22"/>
          <w:szCs w:val="22"/>
          <w:lang w:val="de-CH"/>
        </w:rPr>
      </w:pPr>
      <w:r w:rsidRPr="00820804">
        <w:rPr>
          <w:rFonts w:ascii="Arial" w:hAnsi="Arial" w:cs="Arial"/>
          <w:b/>
          <w:bCs/>
          <w:sz w:val="22"/>
          <w:szCs w:val="22"/>
          <w:lang w:val="de-CH"/>
        </w:rPr>
        <w:t xml:space="preserve">Ein stets einzigartiger Geschmack und eine jahrhundertealte Kochtechnik  </w:t>
      </w:r>
    </w:p>
    <w:p w14:paraId="72927242" w14:textId="217CF513" w:rsidR="00B505F9" w:rsidRPr="00820804" w:rsidRDefault="00B505F9" w:rsidP="00820804">
      <w:pPr>
        <w:pStyle w:val="KeinLeerraum"/>
        <w:spacing w:after="120" w:line="300" w:lineRule="exact"/>
        <w:jc w:val="both"/>
        <w:rPr>
          <w:rFonts w:ascii="Arial" w:hAnsi="Arial" w:cs="Arial"/>
          <w:sz w:val="22"/>
          <w:szCs w:val="22"/>
          <w:lang w:val="de-CH"/>
        </w:rPr>
      </w:pPr>
      <w:r w:rsidRPr="00820804">
        <w:rPr>
          <w:rFonts w:ascii="Arial" w:hAnsi="Arial" w:cs="Arial"/>
          <w:sz w:val="22"/>
          <w:szCs w:val="22"/>
          <w:lang w:val="de-CH"/>
        </w:rPr>
        <w:t>Über den Jemen gelangte der Kaffee während der Herrschaft des osmanischen Sultans Suleiman des Prächtigen (1520-1566) erstmals in die Türk</w:t>
      </w:r>
      <w:r w:rsidR="00A269F2">
        <w:rPr>
          <w:rFonts w:ascii="Arial" w:hAnsi="Arial" w:cs="Arial"/>
          <w:sz w:val="22"/>
          <w:szCs w:val="22"/>
          <w:lang w:val="de-CH"/>
        </w:rPr>
        <w:t>iye</w:t>
      </w:r>
      <w:r w:rsidRPr="00820804">
        <w:rPr>
          <w:rFonts w:ascii="Arial" w:hAnsi="Arial" w:cs="Arial"/>
          <w:sz w:val="22"/>
          <w:szCs w:val="22"/>
          <w:lang w:val="de-CH"/>
        </w:rPr>
        <w:t xml:space="preserve">.  Um die Mitte des 16. Jahrhunderts wurden in Istanbul öffentliche Kaffeehäuser eröffnet, die das immer beliebtere Getränk einem breiteren Publikum zugänglich machten. Als der Genuss des türkischen Kaffees in der Region und darüber hinaus in Mode kam, begannen Kaufleute, Kaffeebohnen über die Grenzen hinweg zu handeln. So wurde der türkische Kaffee, der für seinen kräftigen Geschmack und seine Zeremonie bekannt ist, zur Hauptattraktion der Kaffeehäuser in ganz Europa.  </w:t>
      </w:r>
    </w:p>
    <w:p w14:paraId="7648B026" w14:textId="6F84D934" w:rsidR="00B505F9" w:rsidRPr="00820804" w:rsidRDefault="00B505F9" w:rsidP="00820804">
      <w:pPr>
        <w:pStyle w:val="KeinLeerraum"/>
        <w:spacing w:after="120" w:line="300" w:lineRule="exact"/>
        <w:jc w:val="both"/>
        <w:rPr>
          <w:rFonts w:ascii="Arial" w:hAnsi="Arial" w:cs="Arial"/>
          <w:sz w:val="22"/>
          <w:szCs w:val="22"/>
          <w:lang w:val="de-CH"/>
        </w:rPr>
      </w:pPr>
      <w:r w:rsidRPr="00820804">
        <w:rPr>
          <w:rFonts w:ascii="Arial" w:hAnsi="Arial" w:cs="Arial"/>
          <w:sz w:val="22"/>
          <w:szCs w:val="22"/>
          <w:lang w:val="de-CH"/>
        </w:rPr>
        <w:t xml:space="preserve">Das wichtigste Unterscheidungsmerkmal zwischen türkischem Kaffee und anderen Kaffeesorten ist die Feinheit des Mahlgrads. Die Bohnen werden zu Pulver gemahlen, dann langsam in </w:t>
      </w:r>
      <w:r w:rsidR="00A269F2">
        <w:rPr>
          <w:rFonts w:ascii="Arial" w:hAnsi="Arial" w:cs="Arial"/>
          <w:sz w:val="22"/>
          <w:szCs w:val="22"/>
          <w:lang w:val="de-CH"/>
        </w:rPr>
        <w:t>heissem</w:t>
      </w:r>
      <w:r w:rsidRPr="00820804">
        <w:rPr>
          <w:rFonts w:ascii="Arial" w:hAnsi="Arial" w:cs="Arial"/>
          <w:sz w:val="22"/>
          <w:szCs w:val="22"/>
          <w:lang w:val="de-CH"/>
        </w:rPr>
        <w:t xml:space="preserve"> Wasser gekocht und serviert. Diese Methode führt dazu, dass eine Pulverschicht auf den Boden der Tasse sinkt. Darüber hinaus unterscheidet sich der türkische Kaffee von anderen Kaffeegetränken durch seine Zubereitungsart, die im Gegensatz zum europäischen Kaffee seit Jahrhunderten gleich geblieben ist.  </w:t>
      </w:r>
    </w:p>
    <w:p w14:paraId="6FFD2181" w14:textId="722A9F48" w:rsidR="00820804" w:rsidRDefault="00B505F9" w:rsidP="00820804">
      <w:pPr>
        <w:pStyle w:val="KeinLeerraum"/>
        <w:spacing w:after="120" w:line="300" w:lineRule="exact"/>
        <w:jc w:val="both"/>
        <w:rPr>
          <w:rFonts w:ascii="Arial" w:hAnsi="Arial" w:cs="Arial"/>
          <w:sz w:val="22"/>
          <w:szCs w:val="22"/>
          <w:lang w:val="de-CH"/>
        </w:rPr>
      </w:pPr>
      <w:r w:rsidRPr="00820804">
        <w:rPr>
          <w:rFonts w:ascii="Arial" w:hAnsi="Arial" w:cs="Arial"/>
          <w:sz w:val="22"/>
          <w:szCs w:val="22"/>
          <w:lang w:val="de-CH"/>
        </w:rPr>
        <w:t>Eine weitere Besonderheit des türkischen Kaffees ist seine Aufmachung.  Türkischer Kaffee wird in kleinen Tassen serviert, zusammen mit einem Glas Wasser und einem Stückchen türkischen Leckerbissens. Das Wasser erfrischt den Gaumen und unterstreicht den Kaffeegeschmack, während das Bonbon die Zunge versü</w:t>
      </w:r>
      <w:r w:rsidR="00B94389" w:rsidRPr="00820804">
        <w:rPr>
          <w:rFonts w:ascii="Arial" w:hAnsi="Arial" w:cs="Arial"/>
          <w:sz w:val="22"/>
          <w:szCs w:val="22"/>
          <w:lang w:val="de-CH"/>
        </w:rPr>
        <w:t>ss</w:t>
      </w:r>
      <w:r w:rsidRPr="00820804">
        <w:rPr>
          <w:rFonts w:ascii="Arial" w:hAnsi="Arial" w:cs="Arial"/>
          <w:sz w:val="22"/>
          <w:szCs w:val="22"/>
          <w:lang w:val="de-CH"/>
        </w:rPr>
        <w:t xml:space="preserve">t.  </w:t>
      </w:r>
    </w:p>
    <w:p w14:paraId="682D8D35" w14:textId="77777777" w:rsidR="00820804" w:rsidRDefault="00820804">
      <w:pPr>
        <w:rPr>
          <w:rFonts w:ascii="Arial" w:eastAsia="Times New Roman" w:hAnsi="Arial" w:cs="Arial"/>
          <w:lang w:val="de-CH"/>
        </w:rPr>
      </w:pPr>
      <w:r>
        <w:rPr>
          <w:rFonts w:ascii="Arial" w:hAnsi="Arial" w:cs="Arial"/>
          <w:lang w:val="de-CH"/>
        </w:rPr>
        <w:br w:type="page"/>
      </w:r>
    </w:p>
    <w:p w14:paraId="2638002B" w14:textId="3EC9A2D9" w:rsidR="00B94389" w:rsidRPr="00820804" w:rsidRDefault="00A269F2" w:rsidP="00820804">
      <w:pPr>
        <w:pStyle w:val="KeinLeerraum"/>
        <w:spacing w:after="120" w:line="300" w:lineRule="exact"/>
        <w:jc w:val="both"/>
        <w:rPr>
          <w:rFonts w:ascii="Arial" w:hAnsi="Arial" w:cs="Arial"/>
          <w:b/>
          <w:bCs/>
          <w:sz w:val="22"/>
          <w:szCs w:val="22"/>
          <w:lang w:val="de-CH"/>
        </w:rPr>
      </w:pPr>
      <w:r>
        <w:rPr>
          <w:rFonts w:ascii="Arial" w:hAnsi="Arial" w:cs="Arial"/>
          <w:b/>
          <w:bCs/>
          <w:sz w:val="22"/>
          <w:szCs w:val="22"/>
          <w:lang w:val="de-CH"/>
        </w:rPr>
        <w:lastRenderedPageBreak/>
        <w:t>I</w:t>
      </w:r>
      <w:r w:rsidR="00B94389" w:rsidRPr="00820804">
        <w:rPr>
          <w:rFonts w:ascii="Arial" w:hAnsi="Arial" w:cs="Arial"/>
          <w:b/>
          <w:bCs/>
          <w:sz w:val="22"/>
          <w:szCs w:val="22"/>
          <w:lang w:val="de-CH"/>
        </w:rPr>
        <w:t>ntegraler Bestandteil des gesellschaftlichen Lebens und der Traditionen</w:t>
      </w:r>
    </w:p>
    <w:p w14:paraId="258E9E52" w14:textId="6234BC58" w:rsidR="00B94389" w:rsidRPr="00820804" w:rsidRDefault="00B94389" w:rsidP="00820804">
      <w:pPr>
        <w:pStyle w:val="KeinLeerraum"/>
        <w:spacing w:after="120" w:line="300" w:lineRule="exact"/>
        <w:jc w:val="both"/>
        <w:rPr>
          <w:rFonts w:ascii="Arial" w:hAnsi="Arial" w:cs="Arial"/>
          <w:sz w:val="22"/>
          <w:szCs w:val="22"/>
          <w:lang w:val="de-CH"/>
        </w:rPr>
      </w:pPr>
      <w:r w:rsidRPr="00820804">
        <w:rPr>
          <w:rFonts w:ascii="Arial" w:hAnsi="Arial" w:cs="Arial"/>
          <w:sz w:val="22"/>
          <w:szCs w:val="22"/>
          <w:lang w:val="de-CH"/>
        </w:rPr>
        <w:t>Türkischer Kaffee ist ein Schlüsselelement des gesellschaftlichen Lebens und der Kultur in der Türk</w:t>
      </w:r>
      <w:r w:rsidR="00A269F2">
        <w:rPr>
          <w:rFonts w:ascii="Arial" w:hAnsi="Arial" w:cs="Arial"/>
          <w:sz w:val="22"/>
          <w:szCs w:val="22"/>
          <w:lang w:val="de-CH"/>
        </w:rPr>
        <w:t>iye</w:t>
      </w:r>
      <w:r w:rsidRPr="00820804">
        <w:rPr>
          <w:rFonts w:ascii="Arial" w:hAnsi="Arial" w:cs="Arial"/>
          <w:sz w:val="22"/>
          <w:szCs w:val="22"/>
          <w:lang w:val="de-CH"/>
        </w:rPr>
        <w:t>. Zum Beispiel wird der Kaffee immer nach dem Essen serviert. Er ist ein fester Bestandteil von Gesprächen mit Freunden; bei einer Einladung zu Hause fragt der Gastgeber die Gäste, ob sie zuerst einen Kaffee trinken möchten. Wenn ein potenzieller Bräutigam das Haus der Braut besucht, um um ihre Hand anzuhalten, kocht die zukünftige Braut türkischen Kaffee für ihren Freier und seine Familie. Die Legende besagt, dass die Braut, wenn sie ihren Bräutigam nicht heiraten will, Salz statt Zucker in den Kaffee gibt.</w:t>
      </w:r>
    </w:p>
    <w:p w14:paraId="558954A5" w14:textId="095D3D57" w:rsidR="00B94389" w:rsidRPr="00820804" w:rsidRDefault="00A269F2" w:rsidP="00820804">
      <w:pPr>
        <w:pStyle w:val="KeinLeerraum"/>
        <w:spacing w:after="120" w:line="300" w:lineRule="exact"/>
        <w:jc w:val="both"/>
        <w:rPr>
          <w:rFonts w:ascii="Arial" w:hAnsi="Arial" w:cs="Arial"/>
          <w:sz w:val="22"/>
          <w:szCs w:val="22"/>
          <w:lang w:val="de-CH"/>
        </w:rPr>
      </w:pPr>
      <w:r>
        <w:rPr>
          <w:rFonts w:ascii="Arial" w:hAnsi="Arial" w:cs="Arial"/>
          <w:sz w:val="22"/>
          <w:szCs w:val="22"/>
          <w:lang w:val="de-CH"/>
        </w:rPr>
        <w:br/>
        <w:t>A</w:t>
      </w:r>
      <w:r w:rsidR="00B94389" w:rsidRPr="00820804">
        <w:rPr>
          <w:rFonts w:ascii="Arial" w:hAnsi="Arial" w:cs="Arial"/>
          <w:sz w:val="22"/>
          <w:szCs w:val="22"/>
          <w:lang w:val="de-CH"/>
        </w:rPr>
        <w:t>uch eine Tradition des "Kaffeesatzlesens", die als "Kaffee-Wahrsagerei" bekannt ist</w:t>
      </w:r>
      <w:r>
        <w:rPr>
          <w:rFonts w:ascii="Arial" w:hAnsi="Arial" w:cs="Arial"/>
          <w:sz w:val="22"/>
          <w:szCs w:val="22"/>
          <w:lang w:val="de-CH"/>
        </w:rPr>
        <w:t>, gibt es</w:t>
      </w:r>
      <w:r w:rsidR="00B94389" w:rsidRPr="00820804">
        <w:rPr>
          <w:rFonts w:ascii="Arial" w:hAnsi="Arial" w:cs="Arial"/>
          <w:sz w:val="22"/>
          <w:szCs w:val="22"/>
          <w:lang w:val="de-CH"/>
        </w:rPr>
        <w:t xml:space="preserve">: Nach dem Trinken des Kaffees wird die Tasse kopfüber auf die Untertasse gestellt, und die vom Kaffeesatz gebildeten Formen werden gedeutet. Diese schöne und phantasievolle Tradition ist </w:t>
      </w:r>
      <w:r>
        <w:rPr>
          <w:rFonts w:ascii="Arial" w:hAnsi="Arial" w:cs="Arial"/>
          <w:sz w:val="22"/>
          <w:szCs w:val="22"/>
          <w:lang w:val="de-CH"/>
        </w:rPr>
        <w:t>ebenfalls</w:t>
      </w:r>
      <w:r w:rsidR="00B94389" w:rsidRPr="00820804">
        <w:rPr>
          <w:rFonts w:ascii="Arial" w:hAnsi="Arial" w:cs="Arial"/>
          <w:sz w:val="22"/>
          <w:szCs w:val="22"/>
          <w:lang w:val="de-CH"/>
        </w:rPr>
        <w:t xml:space="preserve"> ein wunderbarer Teil der türkischen Kultur.</w:t>
      </w:r>
    </w:p>
    <w:p w14:paraId="6DCB0E54" w14:textId="511B17C0" w:rsidR="00B94389" w:rsidRDefault="00B94389" w:rsidP="00820804">
      <w:pPr>
        <w:pStyle w:val="KeinLeerraum"/>
        <w:spacing w:after="120" w:line="300" w:lineRule="exact"/>
        <w:jc w:val="both"/>
        <w:rPr>
          <w:rFonts w:ascii="Arial" w:hAnsi="Arial" w:cs="Arial"/>
          <w:sz w:val="22"/>
          <w:szCs w:val="22"/>
          <w:lang w:val="de-CH"/>
        </w:rPr>
      </w:pPr>
      <w:r w:rsidRPr="00820804">
        <w:rPr>
          <w:rFonts w:ascii="Arial" w:hAnsi="Arial" w:cs="Arial"/>
          <w:sz w:val="22"/>
          <w:szCs w:val="22"/>
          <w:lang w:val="de-CH"/>
        </w:rPr>
        <w:t>Türkischer Kaffee ist zwar immer ein besonderer Anlass, aber wir freuen uns umso mehr, dieses schaumige, duftende Getränk am 5. Dezember, dem Welttag des türkischen Kaffees, zu feiern!</w:t>
      </w:r>
    </w:p>
    <w:p w14:paraId="176AF9EB" w14:textId="77777777" w:rsidR="00820804" w:rsidRDefault="00820804" w:rsidP="00820804">
      <w:pPr>
        <w:pStyle w:val="KeinLeerraum"/>
        <w:spacing w:after="120" w:line="300" w:lineRule="exact"/>
        <w:jc w:val="both"/>
        <w:rPr>
          <w:rFonts w:ascii="Arial" w:hAnsi="Arial" w:cs="Arial"/>
          <w:sz w:val="22"/>
          <w:szCs w:val="22"/>
          <w:lang w:val="de-CH"/>
        </w:rPr>
      </w:pPr>
    </w:p>
    <w:p w14:paraId="45DF615A" w14:textId="77777777" w:rsidR="00820804" w:rsidRPr="00F81EB1" w:rsidRDefault="00820804" w:rsidP="00820804">
      <w:pPr>
        <w:pStyle w:val="KeinLeerraum"/>
        <w:spacing w:after="120" w:line="300" w:lineRule="exact"/>
        <w:jc w:val="both"/>
        <w:rPr>
          <w:rFonts w:ascii="Arial" w:hAnsi="Arial" w:cs="Arial"/>
          <w:b/>
          <w:bCs/>
          <w:sz w:val="22"/>
          <w:szCs w:val="22"/>
          <w:lang w:val="en-US"/>
        </w:rPr>
      </w:pPr>
      <w:r w:rsidRPr="00F81EB1">
        <w:rPr>
          <w:rFonts w:ascii="Arial" w:hAnsi="Arial" w:cs="Arial"/>
          <w:b/>
          <w:bCs/>
          <w:sz w:val="22"/>
          <w:szCs w:val="22"/>
          <w:lang w:val="en-US"/>
        </w:rPr>
        <w:t xml:space="preserve">Social Media </w:t>
      </w:r>
    </w:p>
    <w:p w14:paraId="25A69BA1" w14:textId="77777777" w:rsidR="00820804" w:rsidRPr="00F81EB1" w:rsidRDefault="00820804" w:rsidP="00820804">
      <w:pPr>
        <w:pStyle w:val="KeinLeerraum"/>
        <w:spacing w:after="120" w:line="300" w:lineRule="exact"/>
        <w:jc w:val="both"/>
        <w:rPr>
          <w:rFonts w:ascii="Arial" w:hAnsi="Arial" w:cs="Arial"/>
          <w:sz w:val="22"/>
          <w:szCs w:val="22"/>
          <w:lang w:val="en-US"/>
        </w:rPr>
      </w:pPr>
      <w:r w:rsidRPr="00F81EB1">
        <w:rPr>
          <w:rFonts w:ascii="Arial" w:hAnsi="Arial" w:cs="Arial"/>
          <w:sz w:val="22"/>
          <w:szCs w:val="22"/>
          <w:lang w:val="en-US"/>
        </w:rPr>
        <w:t xml:space="preserve">Website: </w:t>
      </w:r>
      <w:hyperlink r:id="rId6" w:history="1">
        <w:r w:rsidRPr="00F81EB1">
          <w:rPr>
            <w:rStyle w:val="Hyperlink"/>
            <w:rFonts w:ascii="Arial" w:hAnsi="Arial" w:cs="Arial"/>
            <w:sz w:val="22"/>
            <w:szCs w:val="22"/>
            <w:lang w:val="en-US"/>
          </w:rPr>
          <w:t>goturkiye.com/</w:t>
        </w:r>
      </w:hyperlink>
      <w:r w:rsidRPr="00F81EB1">
        <w:rPr>
          <w:rFonts w:ascii="Arial" w:hAnsi="Arial" w:cs="Arial"/>
          <w:sz w:val="22"/>
          <w:szCs w:val="22"/>
          <w:lang w:val="en-US"/>
        </w:rPr>
        <w:t xml:space="preserve"> </w:t>
      </w:r>
    </w:p>
    <w:p w14:paraId="03AD327A" w14:textId="77777777" w:rsidR="00820804" w:rsidRPr="005E133B" w:rsidRDefault="00820804" w:rsidP="00820804">
      <w:pPr>
        <w:pStyle w:val="KeinLeerraum"/>
        <w:spacing w:after="120" w:line="300" w:lineRule="exact"/>
        <w:jc w:val="both"/>
        <w:rPr>
          <w:rFonts w:ascii="Arial" w:hAnsi="Arial" w:cs="Arial"/>
          <w:sz w:val="22"/>
          <w:szCs w:val="22"/>
          <w:lang w:val="en-US"/>
        </w:rPr>
      </w:pPr>
      <w:r w:rsidRPr="005E133B">
        <w:rPr>
          <w:rFonts w:ascii="Arial" w:hAnsi="Arial" w:cs="Arial"/>
          <w:sz w:val="22"/>
          <w:szCs w:val="22"/>
          <w:lang w:val="en-US"/>
        </w:rPr>
        <w:t xml:space="preserve">Facebook: </w:t>
      </w:r>
      <w:hyperlink r:id="rId7" w:history="1">
        <w:r w:rsidRPr="005E133B">
          <w:rPr>
            <w:rStyle w:val="Hyperlink"/>
            <w:rFonts w:ascii="Arial" w:hAnsi="Arial" w:cs="Arial"/>
            <w:sz w:val="22"/>
            <w:szCs w:val="22"/>
            <w:lang w:val="en-US"/>
          </w:rPr>
          <w:t>www.facebook.com/tuerkeitourismusCH</w:t>
        </w:r>
      </w:hyperlink>
      <w:r w:rsidRPr="005E133B">
        <w:rPr>
          <w:rFonts w:ascii="Arial" w:hAnsi="Arial" w:cs="Arial"/>
          <w:sz w:val="22"/>
          <w:szCs w:val="22"/>
          <w:lang w:val="en-US"/>
        </w:rPr>
        <w:t xml:space="preserve"> </w:t>
      </w:r>
    </w:p>
    <w:p w14:paraId="267634A2" w14:textId="77777777" w:rsidR="00820804" w:rsidRPr="00215311" w:rsidRDefault="00820804" w:rsidP="00820804">
      <w:pPr>
        <w:pStyle w:val="KeinLeerraum"/>
        <w:spacing w:after="120" w:line="300" w:lineRule="exact"/>
        <w:jc w:val="both"/>
        <w:rPr>
          <w:rFonts w:ascii="Arial" w:hAnsi="Arial" w:cs="Arial"/>
          <w:sz w:val="22"/>
          <w:szCs w:val="22"/>
          <w:lang w:val="en-US"/>
        </w:rPr>
      </w:pPr>
      <w:r w:rsidRPr="00215311">
        <w:rPr>
          <w:rFonts w:ascii="Arial" w:hAnsi="Arial" w:cs="Arial"/>
          <w:sz w:val="22"/>
          <w:szCs w:val="22"/>
          <w:lang w:val="en-US"/>
        </w:rPr>
        <w:t xml:space="preserve">Instagram: </w:t>
      </w:r>
      <w:hyperlink r:id="rId8" w:history="1">
        <w:r w:rsidRPr="00215311">
          <w:rPr>
            <w:rStyle w:val="Hyperlink"/>
            <w:rFonts w:ascii="Arial" w:hAnsi="Arial" w:cs="Arial"/>
            <w:sz w:val="22"/>
            <w:szCs w:val="22"/>
            <w:lang w:val="en-US"/>
          </w:rPr>
          <w:t>www.instagram.com/tuerkeitourismus/</w:t>
        </w:r>
      </w:hyperlink>
      <w:r w:rsidRPr="00215311">
        <w:rPr>
          <w:rFonts w:ascii="Arial" w:hAnsi="Arial" w:cs="Arial"/>
          <w:sz w:val="22"/>
          <w:szCs w:val="22"/>
          <w:lang w:val="en-US"/>
        </w:rPr>
        <w:t xml:space="preserve"> </w:t>
      </w:r>
    </w:p>
    <w:p w14:paraId="1FCDFB2D" w14:textId="77777777" w:rsidR="00820804" w:rsidRPr="00CE4C47" w:rsidRDefault="00820804" w:rsidP="00820804">
      <w:pPr>
        <w:pStyle w:val="KeinLeerraum"/>
        <w:spacing w:after="120" w:line="300" w:lineRule="exact"/>
        <w:jc w:val="both"/>
        <w:rPr>
          <w:rFonts w:ascii="Arial" w:hAnsi="Arial" w:cs="Arial"/>
          <w:sz w:val="22"/>
          <w:szCs w:val="22"/>
          <w:lang w:val="en-US"/>
        </w:rPr>
      </w:pPr>
      <w:r w:rsidRPr="00CE4C47">
        <w:rPr>
          <w:rFonts w:ascii="Arial" w:hAnsi="Arial" w:cs="Arial"/>
          <w:sz w:val="22"/>
          <w:szCs w:val="22"/>
          <w:lang w:val="en-US"/>
        </w:rPr>
        <w:t xml:space="preserve">Twitter: </w:t>
      </w:r>
      <w:hyperlink r:id="rId9" w:history="1">
        <w:r w:rsidRPr="00CE4C47">
          <w:rPr>
            <w:rStyle w:val="Hyperlink"/>
            <w:rFonts w:ascii="Arial" w:hAnsi="Arial" w:cs="Arial"/>
            <w:sz w:val="22"/>
            <w:szCs w:val="22"/>
            <w:lang w:val="en-US"/>
          </w:rPr>
          <w:t>twitter.com/goturkiye</w:t>
        </w:r>
      </w:hyperlink>
      <w:r w:rsidRPr="00CE4C47">
        <w:rPr>
          <w:rFonts w:ascii="Arial" w:hAnsi="Arial" w:cs="Arial"/>
          <w:sz w:val="22"/>
          <w:szCs w:val="22"/>
          <w:lang w:val="en-US"/>
        </w:rPr>
        <w:t xml:space="preserve"> </w:t>
      </w:r>
    </w:p>
    <w:p w14:paraId="3C29BC66" w14:textId="77777777" w:rsidR="00820804" w:rsidRDefault="00820804" w:rsidP="00820804">
      <w:pPr>
        <w:pStyle w:val="KeinLeerraum"/>
        <w:spacing w:after="120" w:line="300" w:lineRule="exact"/>
        <w:jc w:val="both"/>
        <w:rPr>
          <w:rFonts w:ascii="Arial" w:hAnsi="Arial" w:cs="Arial"/>
          <w:sz w:val="22"/>
          <w:szCs w:val="22"/>
          <w:lang w:val="en-US"/>
        </w:rPr>
      </w:pPr>
      <w:r w:rsidRPr="00CE4C47">
        <w:rPr>
          <w:rFonts w:ascii="Arial" w:hAnsi="Arial" w:cs="Arial"/>
          <w:sz w:val="22"/>
          <w:szCs w:val="22"/>
          <w:lang w:val="en-US"/>
        </w:rPr>
        <w:t xml:space="preserve">YouTube: </w:t>
      </w:r>
      <w:hyperlink r:id="rId10" w:history="1">
        <w:r w:rsidRPr="00CE4C47">
          <w:rPr>
            <w:rStyle w:val="Hyperlink"/>
            <w:rFonts w:ascii="Arial" w:hAnsi="Arial" w:cs="Arial"/>
            <w:sz w:val="22"/>
            <w:szCs w:val="22"/>
            <w:lang w:val="en-US"/>
          </w:rPr>
          <w:t>www.youtube.com/GoTurkiye/videos</w:t>
        </w:r>
      </w:hyperlink>
      <w:r w:rsidRPr="00CE4C47">
        <w:rPr>
          <w:rFonts w:ascii="Arial" w:hAnsi="Arial" w:cs="Arial"/>
          <w:sz w:val="22"/>
          <w:szCs w:val="22"/>
          <w:lang w:val="en-US"/>
        </w:rPr>
        <w:t xml:space="preserve"> </w:t>
      </w:r>
    </w:p>
    <w:p w14:paraId="282D60BC" w14:textId="77777777" w:rsidR="00820804" w:rsidRPr="00030A79" w:rsidRDefault="00820804" w:rsidP="00820804">
      <w:pPr>
        <w:pStyle w:val="KeinLeerraum"/>
        <w:pBdr>
          <w:top w:val="single" w:sz="4" w:space="1" w:color="auto"/>
          <w:left w:val="single" w:sz="4" w:space="4" w:color="auto"/>
          <w:bottom w:val="single" w:sz="4" w:space="1" w:color="auto"/>
          <w:right w:val="single" w:sz="4" w:space="4" w:color="auto"/>
        </w:pBdr>
        <w:rPr>
          <w:rFonts w:ascii="Arial" w:hAnsi="Arial" w:cs="Arial"/>
          <w:sz w:val="20"/>
          <w:szCs w:val="22"/>
          <w:lang w:val="de-CH"/>
        </w:rPr>
      </w:pPr>
      <w:r w:rsidRPr="006C7968">
        <w:rPr>
          <w:rFonts w:ascii="Arial" w:hAnsi="Arial" w:cs="Arial"/>
          <w:b/>
          <w:sz w:val="20"/>
          <w:szCs w:val="22"/>
          <w:lang w:val="de-CH"/>
        </w:rPr>
        <w:t>Für weitere Informationen (Medien):</w:t>
      </w:r>
      <w:r w:rsidRPr="006C7968">
        <w:rPr>
          <w:rFonts w:ascii="Arial" w:hAnsi="Arial" w:cs="Arial"/>
          <w:sz w:val="20"/>
          <w:szCs w:val="22"/>
          <w:lang w:val="de-CH"/>
        </w:rPr>
        <w:br/>
      </w:r>
      <w:r>
        <w:rPr>
          <w:rFonts w:ascii="Arial" w:hAnsi="Arial" w:cs="Arial"/>
          <w:sz w:val="20"/>
          <w:szCs w:val="22"/>
          <w:lang w:val="de-CH"/>
        </w:rPr>
        <w:t xml:space="preserve">Laura Fabbris und </w:t>
      </w:r>
      <w:r w:rsidRPr="006C7968">
        <w:rPr>
          <w:rFonts w:ascii="Arial" w:hAnsi="Arial" w:cs="Arial"/>
          <w:sz w:val="20"/>
          <w:szCs w:val="22"/>
          <w:lang w:val="de-CH"/>
        </w:rPr>
        <w:t xml:space="preserve">Gere Gretz, </w:t>
      </w:r>
      <w:bookmarkStart w:id="0" w:name="OLE_LINK2"/>
      <w:r w:rsidRPr="00536F20">
        <w:rPr>
          <w:rFonts w:ascii="Arial" w:hAnsi="Arial" w:cs="Arial"/>
          <w:sz w:val="20"/>
          <w:szCs w:val="22"/>
          <w:lang w:val="de-CH"/>
        </w:rPr>
        <w:t>Medienstelle Türkiye Tourismus</w:t>
      </w:r>
      <w:r w:rsidRPr="006C7968">
        <w:rPr>
          <w:rFonts w:ascii="Arial" w:hAnsi="Arial" w:cs="Arial"/>
          <w:sz w:val="20"/>
          <w:szCs w:val="22"/>
          <w:lang w:val="de-CH"/>
        </w:rPr>
        <w:t xml:space="preserve"> (Schweiz), </w:t>
      </w:r>
      <w:bookmarkEnd w:id="0"/>
      <w:r w:rsidRPr="006C7968">
        <w:rPr>
          <w:rFonts w:ascii="Arial" w:hAnsi="Arial" w:cs="Arial"/>
          <w:sz w:val="20"/>
          <w:szCs w:val="22"/>
          <w:lang w:val="de-CH"/>
        </w:rPr>
        <w:br/>
        <w:t xml:space="preserve">c/o Gretz Communications AG, Zähringerstr. </w:t>
      </w:r>
      <w:r w:rsidRPr="00030A79">
        <w:rPr>
          <w:rFonts w:ascii="Arial" w:hAnsi="Arial" w:cs="Arial"/>
          <w:sz w:val="20"/>
          <w:szCs w:val="22"/>
          <w:lang w:val="de-CH"/>
        </w:rPr>
        <w:t xml:space="preserve">16, 3012 Bern, </w:t>
      </w:r>
      <w:r w:rsidRPr="00030A79">
        <w:rPr>
          <w:rFonts w:ascii="Arial" w:hAnsi="Arial" w:cs="Arial"/>
          <w:sz w:val="20"/>
          <w:szCs w:val="22"/>
          <w:lang w:val="de-CH"/>
        </w:rPr>
        <w:br/>
        <w:t xml:space="preserve">Tel. 031 300 30 70, email: </w:t>
      </w:r>
      <w:hyperlink r:id="rId11" w:history="1">
        <w:r w:rsidRPr="00030A79">
          <w:rPr>
            <w:rStyle w:val="Hyperlink"/>
            <w:rFonts w:ascii="Arial" w:hAnsi="Arial"/>
            <w:bCs/>
            <w:sz w:val="20"/>
            <w:szCs w:val="22"/>
            <w:lang w:val="de-CH"/>
          </w:rPr>
          <w:t>info@gretzcom.ch</w:t>
        </w:r>
      </w:hyperlink>
      <w:r w:rsidRPr="00030A79">
        <w:rPr>
          <w:rFonts w:ascii="Arial" w:hAnsi="Arial" w:cs="Arial"/>
          <w:sz w:val="20"/>
          <w:szCs w:val="22"/>
          <w:lang w:val="de-CH"/>
        </w:rPr>
        <w:t xml:space="preserve"> </w:t>
      </w:r>
      <w:r w:rsidRPr="00030A79">
        <w:rPr>
          <w:rFonts w:ascii="Arial" w:hAnsi="Arial" w:cs="Arial"/>
          <w:sz w:val="20"/>
          <w:szCs w:val="22"/>
          <w:lang w:val="de-CH"/>
        </w:rPr>
        <w:br/>
        <w:t>Internet:</w:t>
      </w:r>
      <w:r w:rsidRPr="00C752B7">
        <w:t xml:space="preserve"> </w:t>
      </w:r>
      <w:hyperlink r:id="rId12" w:history="1">
        <w:r w:rsidRPr="00030A79">
          <w:rPr>
            <w:rStyle w:val="Hyperlink"/>
            <w:rFonts w:ascii="Arial" w:hAnsi="Arial" w:cs="Arial"/>
            <w:sz w:val="20"/>
            <w:szCs w:val="20"/>
            <w:lang w:val="de-CH"/>
          </w:rPr>
          <w:t>goturkiye.com/</w:t>
        </w:r>
      </w:hyperlink>
    </w:p>
    <w:p w14:paraId="6FE4D14E" w14:textId="77777777" w:rsidR="00820804" w:rsidRPr="009A3D25" w:rsidRDefault="00820804" w:rsidP="00820804">
      <w:pPr>
        <w:pStyle w:val="KeinLeerraum"/>
        <w:spacing w:after="120" w:line="300" w:lineRule="exact"/>
        <w:jc w:val="both"/>
        <w:rPr>
          <w:rFonts w:ascii="Arial" w:hAnsi="Arial" w:cs="Arial"/>
          <w:sz w:val="22"/>
          <w:szCs w:val="22"/>
          <w:lang w:val="de-CH"/>
        </w:rPr>
      </w:pPr>
    </w:p>
    <w:p w14:paraId="383E8257" w14:textId="77777777" w:rsidR="00820804" w:rsidRPr="009A3D25" w:rsidRDefault="00820804" w:rsidP="00820804">
      <w:pPr>
        <w:pStyle w:val="KeinLeerraum"/>
        <w:spacing w:after="120"/>
        <w:jc w:val="both"/>
        <w:rPr>
          <w:rFonts w:ascii="Arial" w:hAnsi="Arial" w:cs="Arial"/>
          <w:sz w:val="16"/>
          <w:szCs w:val="16"/>
          <w:lang w:val="de-CH"/>
        </w:rPr>
      </w:pPr>
      <w:r w:rsidRPr="009A3D25">
        <w:rPr>
          <w:rFonts w:ascii="Arial" w:hAnsi="Arial" w:cs="Arial"/>
          <w:b/>
          <w:bCs/>
          <w:sz w:val="16"/>
          <w:szCs w:val="16"/>
          <w:lang w:val="de-CH"/>
        </w:rPr>
        <w:t>Über Türkiye:</w:t>
      </w:r>
      <w:r w:rsidRPr="009A3D25">
        <w:rPr>
          <w:rFonts w:ascii="Arial" w:hAnsi="Arial" w:cs="Arial"/>
          <w:sz w:val="16"/>
          <w:szCs w:val="16"/>
          <w:lang w:val="de-CH"/>
        </w:rPr>
        <w:t xml:space="preserve"> Türkiye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Mausolos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1C2801F2" w14:textId="77777777" w:rsidR="00820804" w:rsidRPr="00820804" w:rsidRDefault="00820804" w:rsidP="00820804">
      <w:pPr>
        <w:pStyle w:val="KeinLeerraum"/>
        <w:spacing w:after="120" w:line="300" w:lineRule="exact"/>
        <w:jc w:val="both"/>
        <w:rPr>
          <w:rFonts w:ascii="Arial" w:hAnsi="Arial" w:cs="Arial"/>
          <w:sz w:val="22"/>
          <w:szCs w:val="22"/>
          <w:lang w:val="de-CH"/>
        </w:rPr>
      </w:pPr>
    </w:p>
    <w:sectPr w:rsidR="00820804" w:rsidRPr="00820804" w:rsidSect="00934E2D">
      <w:headerReference w:type="default" r:id="rId13"/>
      <w:pgSz w:w="11906" w:h="16838"/>
      <w:pgMar w:top="450" w:right="1440" w:bottom="27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25FCA" w14:textId="77777777" w:rsidR="00820804" w:rsidRDefault="00820804" w:rsidP="00820804">
      <w:pPr>
        <w:spacing w:after="0" w:line="240" w:lineRule="auto"/>
      </w:pPr>
      <w:r>
        <w:separator/>
      </w:r>
    </w:p>
  </w:endnote>
  <w:endnote w:type="continuationSeparator" w:id="0">
    <w:p w14:paraId="39EAB05A" w14:textId="77777777" w:rsidR="00820804" w:rsidRDefault="00820804" w:rsidP="00820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7C4AA" w14:textId="77777777" w:rsidR="00820804" w:rsidRDefault="00820804" w:rsidP="00820804">
      <w:pPr>
        <w:spacing w:after="0" w:line="240" w:lineRule="auto"/>
      </w:pPr>
      <w:r>
        <w:separator/>
      </w:r>
    </w:p>
  </w:footnote>
  <w:footnote w:type="continuationSeparator" w:id="0">
    <w:p w14:paraId="03AA4852" w14:textId="77777777" w:rsidR="00820804" w:rsidRDefault="00820804" w:rsidP="00820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F30A1" w14:textId="30510110" w:rsidR="00820804" w:rsidRDefault="00820804">
    <w:pPr>
      <w:pStyle w:val="Kopfzeile"/>
    </w:pPr>
    <w:r>
      <w:rPr>
        <w:noProof/>
        <w:lang w:eastAsia="de-CH"/>
      </w:rPr>
      <w:drawing>
        <wp:anchor distT="0" distB="0" distL="114300" distR="114300" simplePos="0" relativeHeight="251659264" behindDoc="0" locked="0" layoutInCell="1" allowOverlap="1" wp14:anchorId="2EA2831A" wp14:editId="04868297">
          <wp:simplePos x="0" y="0"/>
          <wp:positionH relativeFrom="margin">
            <wp:align>center</wp:align>
          </wp:positionH>
          <wp:positionV relativeFrom="paragraph">
            <wp:posOffset>8890</wp:posOffset>
          </wp:positionV>
          <wp:extent cx="1932317"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17" cy="104076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A02"/>
    <w:rsid w:val="00000FBF"/>
    <w:rsid w:val="000135D9"/>
    <w:rsid w:val="00013600"/>
    <w:rsid w:val="000631B5"/>
    <w:rsid w:val="000944C7"/>
    <w:rsid w:val="000F2EB5"/>
    <w:rsid w:val="000F2FF1"/>
    <w:rsid w:val="00103386"/>
    <w:rsid w:val="00120E49"/>
    <w:rsid w:val="001260D9"/>
    <w:rsid w:val="00153DBE"/>
    <w:rsid w:val="00174979"/>
    <w:rsid w:val="0017728B"/>
    <w:rsid w:val="001E5404"/>
    <w:rsid w:val="002042BB"/>
    <w:rsid w:val="00286F87"/>
    <w:rsid w:val="002A1B86"/>
    <w:rsid w:val="002E78B2"/>
    <w:rsid w:val="003A6903"/>
    <w:rsid w:val="003C22D9"/>
    <w:rsid w:val="003C648F"/>
    <w:rsid w:val="003F6A70"/>
    <w:rsid w:val="00416BE7"/>
    <w:rsid w:val="00420105"/>
    <w:rsid w:val="00483432"/>
    <w:rsid w:val="00496DD2"/>
    <w:rsid w:val="004B6469"/>
    <w:rsid w:val="0051499B"/>
    <w:rsid w:val="00527468"/>
    <w:rsid w:val="00597E27"/>
    <w:rsid w:val="00637F01"/>
    <w:rsid w:val="00666828"/>
    <w:rsid w:val="006C5453"/>
    <w:rsid w:val="00711D6B"/>
    <w:rsid w:val="007165CA"/>
    <w:rsid w:val="00767F2D"/>
    <w:rsid w:val="007D5842"/>
    <w:rsid w:val="007E7EA3"/>
    <w:rsid w:val="00820804"/>
    <w:rsid w:val="0083677E"/>
    <w:rsid w:val="00866546"/>
    <w:rsid w:val="0089033E"/>
    <w:rsid w:val="00934E2D"/>
    <w:rsid w:val="00974FD3"/>
    <w:rsid w:val="00980E0F"/>
    <w:rsid w:val="00A269F2"/>
    <w:rsid w:val="00A5498E"/>
    <w:rsid w:val="00A65B16"/>
    <w:rsid w:val="00AA7815"/>
    <w:rsid w:val="00AB1C22"/>
    <w:rsid w:val="00AC19BE"/>
    <w:rsid w:val="00B0120A"/>
    <w:rsid w:val="00B24093"/>
    <w:rsid w:val="00B505F9"/>
    <w:rsid w:val="00B5277E"/>
    <w:rsid w:val="00B71012"/>
    <w:rsid w:val="00B710B5"/>
    <w:rsid w:val="00B723E9"/>
    <w:rsid w:val="00B77D01"/>
    <w:rsid w:val="00B94389"/>
    <w:rsid w:val="00BF0F68"/>
    <w:rsid w:val="00C06130"/>
    <w:rsid w:val="00C23154"/>
    <w:rsid w:val="00C24A02"/>
    <w:rsid w:val="00CA14EF"/>
    <w:rsid w:val="00CA3F58"/>
    <w:rsid w:val="00D47A72"/>
    <w:rsid w:val="00D768B8"/>
    <w:rsid w:val="00D80153"/>
    <w:rsid w:val="00D80DBC"/>
    <w:rsid w:val="00D9377B"/>
    <w:rsid w:val="00DB5A7A"/>
    <w:rsid w:val="00E228F1"/>
    <w:rsid w:val="00E55C0A"/>
    <w:rsid w:val="00EB2E53"/>
    <w:rsid w:val="00F33A30"/>
    <w:rsid w:val="00F77B01"/>
    <w:rsid w:val="00F81EB1"/>
    <w:rsid w:val="00FE5EDB"/>
    <w:rsid w:val="00FF184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07778"/>
  <w15:chartTrackingRefBased/>
  <w15:docId w15:val="{CB9C9714-CE33-405A-A2CF-22BAAD9E0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153DBE"/>
    <w:pPr>
      <w:spacing w:after="0" w:line="240" w:lineRule="auto"/>
    </w:pPr>
  </w:style>
  <w:style w:type="paragraph" w:styleId="Sprechblasentext">
    <w:name w:val="Balloon Text"/>
    <w:basedOn w:val="Standard"/>
    <w:link w:val="SprechblasentextZchn"/>
    <w:uiPriority w:val="99"/>
    <w:semiHidden/>
    <w:unhideWhenUsed/>
    <w:rsid w:val="00B710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10B5"/>
    <w:rPr>
      <w:rFonts w:ascii="Segoe UI" w:hAnsi="Segoe UI" w:cs="Segoe UI"/>
      <w:sz w:val="18"/>
      <w:szCs w:val="18"/>
    </w:rPr>
  </w:style>
  <w:style w:type="paragraph" w:styleId="Kopfzeile">
    <w:name w:val="header"/>
    <w:basedOn w:val="Standard"/>
    <w:link w:val="KopfzeileZchn"/>
    <w:uiPriority w:val="99"/>
    <w:unhideWhenUsed/>
    <w:rsid w:val="008208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0804"/>
  </w:style>
  <w:style w:type="paragraph" w:styleId="Fuzeile">
    <w:name w:val="footer"/>
    <w:basedOn w:val="Standard"/>
    <w:link w:val="FuzeileZchn"/>
    <w:uiPriority w:val="99"/>
    <w:unhideWhenUsed/>
    <w:rsid w:val="008208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0804"/>
  </w:style>
  <w:style w:type="paragraph" w:styleId="KeinLeerraum">
    <w:name w:val="No Spacing"/>
    <w:uiPriority w:val="1"/>
    <w:qFormat/>
    <w:rsid w:val="00820804"/>
    <w:pPr>
      <w:spacing w:after="0" w:line="240" w:lineRule="auto"/>
    </w:pPr>
    <w:rPr>
      <w:rFonts w:ascii="Times New Roman" w:eastAsia="Times New Roman" w:hAnsi="Times New Roman" w:cs="Times New Roman"/>
      <w:sz w:val="24"/>
      <w:szCs w:val="24"/>
      <w:lang w:val="hr-HR"/>
    </w:rPr>
  </w:style>
  <w:style w:type="character" w:styleId="Hyperlink">
    <w:name w:val="Hyperlink"/>
    <w:basedOn w:val="Absatz-Standardschriftart"/>
    <w:uiPriority w:val="99"/>
    <w:unhideWhenUsed/>
    <w:rsid w:val="008208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tuerkeitourismus/"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acebook.com/tuerkeitourismusCH" TargetMode="External"/><Relationship Id="rId12" Type="http://schemas.openxmlformats.org/officeDocument/2006/relationships/hyperlink" Target="https://goturkiy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turkiye.com/" TargetMode="External"/><Relationship Id="rId11" Type="http://schemas.openxmlformats.org/officeDocument/2006/relationships/hyperlink" Target="mailto:info@gretzcom.ch"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youtube.com/GoTurkiye/videos" TargetMode="External"/><Relationship Id="rId4" Type="http://schemas.openxmlformats.org/officeDocument/2006/relationships/footnotes" Target="footnotes.xml"/><Relationship Id="rId9" Type="http://schemas.openxmlformats.org/officeDocument/2006/relationships/hyperlink" Target="https://twitter.com/goturkiy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5002</Characters>
  <Application>Microsoft Office Word</Application>
  <DocSecurity>0</DocSecurity>
  <Lines>41</Lines>
  <Paragraphs>11</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Häfliger Sarah (Gretz Communications AG)</cp:lastModifiedBy>
  <cp:revision>7</cp:revision>
  <dcterms:created xsi:type="dcterms:W3CDTF">2022-11-23T11:49:00Z</dcterms:created>
  <dcterms:modified xsi:type="dcterms:W3CDTF">2022-11-25T10:24:00Z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TGA\ebru.oztinaz</vt:lpwstr>
  </property>
  <property fmtid="{D5CDD505-2E9C-101B-9397-08002B2CF9AE}" pid="4" name="DLPManualFileClassificationLastModificationDate">
    <vt:lpwstr>1669024816</vt:lpwstr>
  </property>
  <property fmtid="{D5CDD505-2E9C-101B-9397-08002B2CF9AE}" pid="5" name="DLPManualFileClassificationVersion">
    <vt:lpwstr>11.5.0.60</vt:lpwstr>
  </property>
</Properties>
</file>