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832A" w14:textId="77777777" w:rsidR="00981134" w:rsidRPr="00981134" w:rsidRDefault="00981134" w:rsidP="00981134">
      <w:pPr>
        <w:pStyle w:val="StandardWeb"/>
        <w:spacing w:before="0" w:beforeAutospacing="0" w:after="0" w:afterAutospacing="0"/>
        <w:rPr>
          <w:rFonts w:asciiTheme="minorHAnsi" w:hAnsiTheme="minorHAnsi" w:cstheme="minorHAnsi"/>
          <w:color w:val="0E101A"/>
        </w:rPr>
      </w:pPr>
    </w:p>
    <w:p w14:paraId="63FC6295" w14:textId="77777777" w:rsidR="00567ADA" w:rsidRPr="00567ADA" w:rsidRDefault="00567ADA" w:rsidP="00567ADA">
      <w:pPr>
        <w:spacing w:after="120" w:line="280" w:lineRule="exact"/>
        <w:jc w:val="both"/>
        <w:rPr>
          <w:rFonts w:ascii="Arial" w:eastAsia="Calibri" w:hAnsi="Arial" w:cs="Times New Roman"/>
          <w:b/>
          <w:sz w:val="32"/>
          <w:szCs w:val="32"/>
          <w:lang w:val="de-CH"/>
        </w:rPr>
      </w:pPr>
      <w:r w:rsidRPr="00567ADA">
        <w:rPr>
          <w:rFonts w:ascii="Arial" w:eastAsia="Calibri" w:hAnsi="Arial" w:cs="Times New Roman"/>
          <w:b/>
          <w:sz w:val="32"/>
          <w:szCs w:val="32"/>
          <w:lang w:val="de-CH"/>
        </w:rPr>
        <w:t>Medienmitteilung</w:t>
      </w:r>
    </w:p>
    <w:p w14:paraId="0A72D246" w14:textId="4FE8C9A2" w:rsidR="00981134" w:rsidRPr="007D54E4" w:rsidRDefault="002F10B5" w:rsidP="00567ADA">
      <w:pPr>
        <w:spacing w:after="0" w:line="360" w:lineRule="auto"/>
        <w:jc w:val="both"/>
        <w:rPr>
          <w:rFonts w:ascii="Arial" w:eastAsia="Calibri" w:hAnsi="Arial" w:cs="Arial"/>
          <w:b/>
          <w:iCs/>
          <w:sz w:val="28"/>
          <w:szCs w:val="28"/>
          <w:lang w:val="de-CH"/>
        </w:rPr>
      </w:pPr>
      <w:r w:rsidRPr="007D54E4">
        <w:rPr>
          <w:rFonts w:ascii="Arial" w:eastAsia="Calibri" w:hAnsi="Arial" w:cs="Arial"/>
          <w:b/>
          <w:iCs/>
          <w:sz w:val="28"/>
          <w:szCs w:val="28"/>
          <w:lang w:val="de-CH"/>
        </w:rPr>
        <w:t>Das mediterrane Seengebiet der T</w:t>
      </w:r>
      <w:r w:rsidRPr="007D54E4">
        <w:rPr>
          <w:rFonts w:ascii="Arial" w:eastAsia="Calibri" w:hAnsi="Arial" w:cs="Arial"/>
          <w:b/>
          <w:iCs/>
          <w:sz w:val="28"/>
          <w:szCs w:val="28"/>
        </w:rPr>
        <w:t>ürkiye wurde als «Must Visit» Reisez</w:t>
      </w:r>
      <w:r w:rsidR="00216D6D" w:rsidRPr="007D54E4">
        <w:rPr>
          <w:rFonts w:ascii="Arial" w:eastAsia="Calibri" w:hAnsi="Arial" w:cs="Arial"/>
          <w:b/>
          <w:iCs/>
          <w:sz w:val="28"/>
          <w:szCs w:val="28"/>
        </w:rPr>
        <w:t>ie</w:t>
      </w:r>
      <w:r w:rsidRPr="007D54E4">
        <w:rPr>
          <w:rFonts w:ascii="Arial" w:eastAsia="Calibri" w:hAnsi="Arial" w:cs="Arial"/>
          <w:b/>
          <w:iCs/>
          <w:sz w:val="28"/>
          <w:szCs w:val="28"/>
        </w:rPr>
        <w:t>l für das Jahr 2023 ausgewählt</w:t>
      </w:r>
    </w:p>
    <w:p w14:paraId="36A12C44" w14:textId="308C23AB" w:rsidR="002F10B5" w:rsidRPr="00567ADA" w:rsidRDefault="002F10B5" w:rsidP="00567ADA">
      <w:pPr>
        <w:spacing w:after="0" w:line="360" w:lineRule="auto"/>
        <w:jc w:val="both"/>
        <w:rPr>
          <w:rFonts w:ascii="Arial" w:eastAsia="Calibri" w:hAnsi="Arial" w:cs="Arial"/>
          <w:b/>
          <w:bCs/>
          <w:lang w:val="de-CH"/>
        </w:rPr>
      </w:pPr>
      <w:r w:rsidRPr="00567ADA">
        <w:rPr>
          <w:rFonts w:ascii="Arial" w:eastAsia="Calibri" w:hAnsi="Arial" w:cs="Arial"/>
          <w:b/>
          <w:bCs/>
          <w:lang w:val="de-CH"/>
        </w:rPr>
        <w:t>Bern, 28.11.2022.</w:t>
      </w:r>
      <w:r w:rsidRPr="00567ADA">
        <w:rPr>
          <w:rFonts w:ascii="Arial" w:eastAsia="Calibri" w:hAnsi="Arial" w:cs="Arial"/>
          <w:lang w:val="de-CH"/>
        </w:rPr>
        <w:t xml:space="preserve"> </w:t>
      </w:r>
      <w:r w:rsidRPr="00567ADA">
        <w:rPr>
          <w:rFonts w:ascii="Arial" w:eastAsia="Calibri" w:hAnsi="Arial" w:cs="Arial"/>
          <w:b/>
          <w:bCs/>
          <w:lang w:val="de-CH"/>
        </w:rPr>
        <w:t xml:space="preserve">Das im türkischen Mittelmeerraum gelegene Seengebiet zieht mit seinen beeindruckenden Landschaften, der reichhaltigen, sauerstoffreichen Natur und den unzähligen Naturschönheiten Aufmerksamkeit auf sich - so sehr, dass die Region zu den "Top 50 Places </w:t>
      </w:r>
      <w:proofErr w:type="spellStart"/>
      <w:r w:rsidRPr="00567ADA">
        <w:rPr>
          <w:rFonts w:ascii="Arial" w:eastAsia="Calibri" w:hAnsi="Arial" w:cs="Arial"/>
          <w:b/>
          <w:bCs/>
          <w:lang w:val="de-CH"/>
        </w:rPr>
        <w:t>to</w:t>
      </w:r>
      <w:proofErr w:type="spellEnd"/>
      <w:r w:rsidRPr="00567ADA">
        <w:rPr>
          <w:rFonts w:ascii="Arial" w:eastAsia="Calibri" w:hAnsi="Arial" w:cs="Arial"/>
          <w:b/>
          <w:bCs/>
          <w:lang w:val="de-CH"/>
        </w:rPr>
        <w:t xml:space="preserve"> Travel in 2023" gehört.</w:t>
      </w:r>
    </w:p>
    <w:p w14:paraId="0A2018FF" w14:textId="5B4DA04A" w:rsidR="002F10B5" w:rsidRPr="00567ADA" w:rsidRDefault="002F10B5"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Das Seengebiet liegt innerhalb der Grenzen der Provinzen </w:t>
      </w:r>
      <w:proofErr w:type="spellStart"/>
      <w:r w:rsidRPr="00567ADA">
        <w:rPr>
          <w:rFonts w:ascii="Arial" w:hAnsi="Arial" w:cs="Arial"/>
          <w:sz w:val="22"/>
          <w:szCs w:val="22"/>
          <w:lang w:val="de-CH"/>
        </w:rPr>
        <w:t>Afyonkarahisar</w:t>
      </w:r>
      <w:proofErr w:type="spellEnd"/>
      <w:r w:rsidRPr="00567ADA">
        <w:rPr>
          <w:rFonts w:ascii="Arial" w:hAnsi="Arial" w:cs="Arial"/>
          <w:sz w:val="22"/>
          <w:szCs w:val="22"/>
          <w:lang w:val="de-CH"/>
        </w:rPr>
        <w:t xml:space="preserve">, Antalya, </w:t>
      </w:r>
      <w:proofErr w:type="spellStart"/>
      <w:r w:rsidRPr="00567ADA">
        <w:rPr>
          <w:rFonts w:ascii="Arial" w:hAnsi="Arial" w:cs="Arial"/>
          <w:sz w:val="22"/>
          <w:szCs w:val="22"/>
          <w:lang w:val="de-CH"/>
        </w:rPr>
        <w:t>Burdur</w:t>
      </w:r>
      <w:proofErr w:type="spellEnd"/>
      <w:r w:rsidRPr="00567ADA">
        <w:rPr>
          <w:rFonts w:ascii="Arial" w:hAnsi="Arial" w:cs="Arial"/>
          <w:sz w:val="22"/>
          <w:szCs w:val="22"/>
          <w:lang w:val="de-CH"/>
        </w:rPr>
        <w:t xml:space="preserve">, Isparta und Konya im Süden der </w:t>
      </w:r>
      <w:proofErr w:type="spellStart"/>
      <w:r w:rsidRPr="00567ADA">
        <w:rPr>
          <w:rFonts w:ascii="Arial" w:hAnsi="Arial" w:cs="Arial"/>
          <w:sz w:val="22"/>
          <w:szCs w:val="22"/>
          <w:lang w:val="de-CH"/>
        </w:rPr>
        <w:t>Türkiye</w:t>
      </w:r>
      <w:proofErr w:type="spellEnd"/>
      <w:r w:rsidRPr="00567ADA">
        <w:rPr>
          <w:rFonts w:ascii="Arial" w:hAnsi="Arial" w:cs="Arial"/>
          <w:sz w:val="22"/>
          <w:szCs w:val="22"/>
          <w:lang w:val="de-CH"/>
        </w:rPr>
        <w:t xml:space="preserve"> und steht </w:t>
      </w:r>
      <w:r w:rsidR="00372B47" w:rsidRPr="00567ADA">
        <w:rPr>
          <w:rFonts w:ascii="Arial" w:hAnsi="Arial" w:cs="Arial"/>
          <w:sz w:val="22"/>
          <w:szCs w:val="22"/>
          <w:lang w:val="de-CH"/>
        </w:rPr>
        <w:t>besonders seit</w:t>
      </w:r>
      <w:r w:rsidRPr="00567ADA">
        <w:rPr>
          <w:rFonts w:ascii="Arial" w:hAnsi="Arial" w:cs="Arial"/>
          <w:sz w:val="22"/>
          <w:szCs w:val="22"/>
          <w:lang w:val="de-CH"/>
        </w:rPr>
        <w:t xml:space="preserve"> letzten Jahren auf den Reiserouten der </w:t>
      </w:r>
      <w:proofErr w:type="spellStart"/>
      <w:r w:rsidRPr="00567ADA">
        <w:rPr>
          <w:rFonts w:ascii="Arial" w:hAnsi="Arial" w:cs="Arial"/>
          <w:sz w:val="22"/>
          <w:szCs w:val="22"/>
          <w:lang w:val="de-CH"/>
        </w:rPr>
        <w:t>Türkiyebesucher</w:t>
      </w:r>
      <w:proofErr w:type="spellEnd"/>
      <w:r w:rsidRPr="00567ADA">
        <w:rPr>
          <w:rFonts w:ascii="Arial" w:hAnsi="Arial" w:cs="Arial"/>
          <w:sz w:val="22"/>
          <w:szCs w:val="22"/>
          <w:lang w:val="de-CH"/>
        </w:rPr>
        <w:t xml:space="preserve">. Das im Mittelmeerraum gelegene Gebiet hat seinen Namen von seinen zahlreichen Seen, darunter die Seen </w:t>
      </w:r>
      <w:proofErr w:type="spellStart"/>
      <w:r w:rsidRPr="00567ADA">
        <w:rPr>
          <w:rFonts w:ascii="Arial" w:hAnsi="Arial" w:cs="Arial"/>
          <w:sz w:val="22"/>
          <w:szCs w:val="22"/>
          <w:lang w:val="de-CH"/>
        </w:rPr>
        <w:t>Acıgöl</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Akşehir</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Akgöl</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Burdur</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Beyşehir</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Gavur</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Işıklı</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Ilgın</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 Eber, </w:t>
      </w:r>
      <w:proofErr w:type="spellStart"/>
      <w:r w:rsidRPr="00567ADA">
        <w:rPr>
          <w:rFonts w:ascii="Arial" w:hAnsi="Arial" w:cs="Arial"/>
          <w:sz w:val="22"/>
          <w:szCs w:val="22"/>
          <w:lang w:val="de-CH"/>
        </w:rPr>
        <w:t>Kovada</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Salda</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Karamık</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Suğla</w:t>
      </w:r>
      <w:proofErr w:type="spellEnd"/>
      <w:r w:rsidRPr="00567ADA">
        <w:rPr>
          <w:rFonts w:ascii="Arial" w:hAnsi="Arial" w:cs="Arial"/>
          <w:sz w:val="22"/>
          <w:szCs w:val="22"/>
          <w:lang w:val="de-CH"/>
        </w:rPr>
        <w:t xml:space="preserve">, </w:t>
      </w:r>
      <w:proofErr w:type="spellStart"/>
      <w:r w:rsidRPr="00567ADA">
        <w:rPr>
          <w:rFonts w:ascii="Arial" w:hAnsi="Arial" w:cs="Arial"/>
          <w:sz w:val="22"/>
          <w:szCs w:val="22"/>
          <w:lang w:val="de-CH"/>
        </w:rPr>
        <w:t>Yarışlı</w:t>
      </w:r>
      <w:proofErr w:type="spellEnd"/>
      <w:r w:rsidRPr="00567ADA">
        <w:rPr>
          <w:rFonts w:ascii="Arial" w:hAnsi="Arial" w:cs="Arial"/>
          <w:sz w:val="22"/>
          <w:szCs w:val="22"/>
          <w:lang w:val="de-CH"/>
        </w:rPr>
        <w:t xml:space="preserve"> und </w:t>
      </w:r>
      <w:proofErr w:type="spellStart"/>
      <w:r w:rsidRPr="00567ADA">
        <w:rPr>
          <w:rFonts w:ascii="Arial" w:hAnsi="Arial" w:cs="Arial"/>
          <w:sz w:val="22"/>
          <w:szCs w:val="22"/>
          <w:lang w:val="de-CH"/>
        </w:rPr>
        <w:t>Karataş</w:t>
      </w:r>
      <w:proofErr w:type="spellEnd"/>
      <w:r w:rsidRPr="00567ADA">
        <w:rPr>
          <w:rFonts w:ascii="Arial" w:hAnsi="Arial" w:cs="Arial"/>
          <w:sz w:val="22"/>
          <w:szCs w:val="22"/>
          <w:lang w:val="de-CH"/>
        </w:rPr>
        <w:t xml:space="preserve">.  </w:t>
      </w:r>
    </w:p>
    <w:p w14:paraId="0C6BAABC" w14:textId="41D8269E" w:rsidR="002F10B5" w:rsidRPr="00567ADA" w:rsidRDefault="002F10B5"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Das Seengebiet beherbergt nicht nur eine Reihe von tektonischen Seen am Fusse des Taurusgebirges</w:t>
      </w:r>
      <w:r w:rsidR="00372B47" w:rsidRPr="00567ADA">
        <w:rPr>
          <w:rFonts w:ascii="Arial" w:hAnsi="Arial" w:cs="Arial"/>
          <w:sz w:val="22"/>
          <w:szCs w:val="22"/>
          <w:lang w:val="de-CH"/>
        </w:rPr>
        <w:t>, entstanden durch Erdbeben</w:t>
      </w:r>
      <w:r w:rsidRPr="00567ADA">
        <w:rPr>
          <w:rFonts w:ascii="Arial" w:hAnsi="Arial" w:cs="Arial"/>
          <w:sz w:val="22"/>
          <w:szCs w:val="22"/>
          <w:lang w:val="de-CH"/>
        </w:rPr>
        <w:t>, sondern lockt auch mit zahlreichen antiken griechischen und römischen Städten sowie mit komfortablen Unterkünften.</w:t>
      </w:r>
    </w:p>
    <w:p w14:paraId="75856A7E" w14:textId="77777777" w:rsidR="00372B47" w:rsidRPr="00567ADA" w:rsidRDefault="00372B47" w:rsidP="00567ADA">
      <w:pPr>
        <w:pStyle w:val="KeinLeerraum"/>
        <w:spacing w:after="120" w:line="300" w:lineRule="exact"/>
        <w:jc w:val="both"/>
        <w:rPr>
          <w:rFonts w:ascii="Arial" w:hAnsi="Arial" w:cs="Arial"/>
          <w:b/>
          <w:bCs/>
          <w:sz w:val="22"/>
          <w:szCs w:val="22"/>
          <w:lang w:val="de-CH"/>
        </w:rPr>
      </w:pPr>
      <w:r w:rsidRPr="00567ADA">
        <w:rPr>
          <w:rFonts w:ascii="Arial" w:hAnsi="Arial" w:cs="Arial"/>
          <w:b/>
          <w:bCs/>
          <w:sz w:val="22"/>
          <w:szCs w:val="22"/>
          <w:lang w:val="de-CH"/>
        </w:rPr>
        <w:t xml:space="preserve">Isparta: </w:t>
      </w:r>
      <w:proofErr w:type="spellStart"/>
      <w:r w:rsidRPr="00567ADA">
        <w:rPr>
          <w:rFonts w:ascii="Arial" w:hAnsi="Arial" w:cs="Arial"/>
          <w:b/>
          <w:bCs/>
          <w:sz w:val="22"/>
          <w:szCs w:val="22"/>
          <w:lang w:val="de-CH"/>
        </w:rPr>
        <w:t>Türkiye's</w:t>
      </w:r>
      <w:proofErr w:type="spellEnd"/>
      <w:r w:rsidRPr="00567ADA">
        <w:rPr>
          <w:rFonts w:ascii="Arial" w:hAnsi="Arial" w:cs="Arial"/>
          <w:b/>
          <w:bCs/>
          <w:sz w:val="22"/>
          <w:szCs w:val="22"/>
          <w:lang w:val="de-CH"/>
        </w:rPr>
        <w:t xml:space="preserve"> Rosengarten ist auch das Herz des Seengebietes </w:t>
      </w:r>
    </w:p>
    <w:p w14:paraId="0835AD5A" w14:textId="128BB006" w:rsidR="00372B47" w:rsidRPr="00567ADA" w:rsidRDefault="00372B47"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Das duftende Isparta, das Zentrum der Rosen- und Lavendelproduktion in der </w:t>
      </w:r>
      <w:proofErr w:type="spellStart"/>
      <w:r w:rsidRPr="00567ADA">
        <w:rPr>
          <w:rFonts w:ascii="Arial" w:hAnsi="Arial" w:cs="Arial"/>
          <w:sz w:val="22"/>
          <w:szCs w:val="22"/>
          <w:lang w:val="de-CH"/>
        </w:rPr>
        <w:t>Türkiye</w:t>
      </w:r>
      <w:proofErr w:type="spellEnd"/>
      <w:r w:rsidRPr="00567ADA">
        <w:rPr>
          <w:rFonts w:ascii="Arial" w:hAnsi="Arial" w:cs="Arial"/>
          <w:sz w:val="22"/>
          <w:szCs w:val="22"/>
          <w:lang w:val="de-CH"/>
        </w:rPr>
        <w:t xml:space="preserve">, ist der leuchtende Stern der Region. Isparta beherbergt unzählige Naturwunder und ist mit seiner Kultur, Wirtschaft, seinem historischen Reichtum und besagter Natur eine der beliebtesten Provinzen der </w:t>
      </w:r>
      <w:proofErr w:type="spellStart"/>
      <w:r w:rsidRPr="00567ADA">
        <w:rPr>
          <w:rFonts w:ascii="Arial" w:hAnsi="Arial" w:cs="Arial"/>
          <w:sz w:val="22"/>
          <w:szCs w:val="22"/>
          <w:lang w:val="de-CH"/>
        </w:rPr>
        <w:t>Türkiye</w:t>
      </w:r>
      <w:proofErr w:type="spellEnd"/>
      <w:r w:rsidRPr="00567ADA">
        <w:rPr>
          <w:rFonts w:ascii="Arial" w:hAnsi="Arial" w:cs="Arial"/>
          <w:sz w:val="22"/>
          <w:szCs w:val="22"/>
          <w:lang w:val="de-CH"/>
        </w:rPr>
        <w:t xml:space="preserve"> und des Seengebiets.</w:t>
      </w:r>
    </w:p>
    <w:p w14:paraId="73FE2E22" w14:textId="229A3A5C" w:rsidR="00567ADA" w:rsidRPr="00567ADA" w:rsidRDefault="00372B47"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Die Provinz Isparta zeichnet sich neben ihrer aussergewöhnlichen Natur auch durch ihre Winter- und Sommersportaktivitäten, ihre Kleinstädte und ihre reiche Küche aus und bietet die Möglichkeit, Ruhe und Aufregung zugleich zu erleben. Der Lavendel, der als "Rosengarten der </w:t>
      </w:r>
      <w:proofErr w:type="spellStart"/>
      <w:r w:rsidRPr="00567ADA">
        <w:rPr>
          <w:rFonts w:ascii="Arial" w:hAnsi="Arial" w:cs="Arial"/>
          <w:sz w:val="22"/>
          <w:szCs w:val="22"/>
          <w:lang w:val="de-CH"/>
        </w:rPr>
        <w:t>Türkiye</w:t>
      </w:r>
      <w:proofErr w:type="spellEnd"/>
      <w:r w:rsidRPr="00567ADA">
        <w:rPr>
          <w:rFonts w:ascii="Arial" w:hAnsi="Arial" w:cs="Arial"/>
          <w:sz w:val="22"/>
          <w:szCs w:val="22"/>
          <w:lang w:val="de-CH"/>
        </w:rPr>
        <w:t>" bezeichnet wird, ist ein neuer Bestandteil der natürlichen Schönheit der Region. Isparta empfängt Tausende von Besuchern, die diese violette Schönheit und die Felder mit grosser Freude fotografieren.</w:t>
      </w:r>
    </w:p>
    <w:p w14:paraId="4D0BD658" w14:textId="77777777" w:rsidR="00567ADA" w:rsidRPr="00567ADA" w:rsidRDefault="00567ADA" w:rsidP="00567ADA">
      <w:pPr>
        <w:pStyle w:val="KeinLeerraum"/>
        <w:spacing w:after="120" w:line="300" w:lineRule="exact"/>
        <w:jc w:val="both"/>
        <w:rPr>
          <w:rFonts w:ascii="Arial" w:hAnsi="Arial" w:cs="Arial"/>
          <w:b/>
          <w:bCs/>
          <w:sz w:val="22"/>
          <w:szCs w:val="22"/>
          <w:lang w:val="de-CH"/>
        </w:rPr>
      </w:pPr>
      <w:proofErr w:type="spellStart"/>
      <w:r w:rsidRPr="00567ADA">
        <w:rPr>
          <w:rFonts w:ascii="Arial" w:hAnsi="Arial" w:cs="Arial"/>
          <w:b/>
          <w:bCs/>
          <w:sz w:val="22"/>
          <w:szCs w:val="22"/>
          <w:lang w:val="de-CH"/>
        </w:rPr>
        <w:t>Citta</w:t>
      </w:r>
      <w:proofErr w:type="spellEnd"/>
      <w:r w:rsidRPr="00567ADA">
        <w:rPr>
          <w:rFonts w:ascii="Arial" w:hAnsi="Arial" w:cs="Arial"/>
          <w:b/>
          <w:bCs/>
          <w:sz w:val="22"/>
          <w:szCs w:val="22"/>
          <w:lang w:val="de-CH"/>
        </w:rPr>
        <w:t xml:space="preserve"> Slow Towns, Tektonische Seen</w:t>
      </w:r>
    </w:p>
    <w:p w14:paraId="39621DCA" w14:textId="1CD25020" w:rsidR="00567ADA" w:rsidRPr="00567ADA" w:rsidRDefault="00567ADA"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Ebenfalls in der Provinz Isparta liegen </w:t>
      </w:r>
      <w:proofErr w:type="spellStart"/>
      <w:r w:rsidRPr="00567ADA">
        <w:rPr>
          <w:rFonts w:ascii="Arial" w:hAnsi="Arial" w:cs="Arial"/>
          <w:sz w:val="22"/>
          <w:szCs w:val="22"/>
          <w:lang w:val="de-CH"/>
        </w:rPr>
        <w:t>Yalvaç</w:t>
      </w:r>
      <w:proofErr w:type="spellEnd"/>
      <w:r w:rsidRPr="00567ADA">
        <w:rPr>
          <w:rFonts w:ascii="Arial" w:hAnsi="Arial" w:cs="Arial"/>
          <w:sz w:val="22"/>
          <w:szCs w:val="22"/>
          <w:lang w:val="de-CH"/>
        </w:rPr>
        <w:t xml:space="preserve"> und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 die zu den achtzehn </w:t>
      </w:r>
      <w:proofErr w:type="spellStart"/>
      <w:r w:rsidRPr="00567ADA">
        <w:rPr>
          <w:rFonts w:ascii="Arial" w:hAnsi="Arial" w:cs="Arial"/>
          <w:sz w:val="22"/>
          <w:szCs w:val="22"/>
          <w:lang w:val="de-CH"/>
        </w:rPr>
        <w:t>Cittaslow</w:t>
      </w:r>
      <w:proofErr w:type="spellEnd"/>
      <w:r w:rsidRPr="00567ADA">
        <w:rPr>
          <w:rFonts w:ascii="Arial" w:hAnsi="Arial" w:cs="Arial"/>
          <w:sz w:val="22"/>
          <w:szCs w:val="22"/>
          <w:lang w:val="de-CH"/>
        </w:rPr>
        <w:t xml:space="preserve">-Städten der </w:t>
      </w:r>
      <w:proofErr w:type="spellStart"/>
      <w:r w:rsidRPr="00567ADA">
        <w:rPr>
          <w:rFonts w:ascii="Arial" w:hAnsi="Arial" w:cs="Arial"/>
          <w:sz w:val="22"/>
          <w:szCs w:val="22"/>
          <w:lang w:val="de-CH"/>
        </w:rPr>
        <w:t>Türkiye</w:t>
      </w:r>
      <w:proofErr w:type="spellEnd"/>
      <w:r w:rsidRPr="00567ADA">
        <w:rPr>
          <w:rFonts w:ascii="Arial" w:hAnsi="Arial" w:cs="Arial"/>
          <w:sz w:val="22"/>
          <w:szCs w:val="22"/>
          <w:lang w:val="de-CH"/>
        </w:rPr>
        <w:t xml:space="preserve"> gehören. Im Bezirk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 der reich an Natur und Geschichte ist, liegen der </w:t>
      </w:r>
      <w:proofErr w:type="spellStart"/>
      <w:r w:rsidRPr="00567ADA">
        <w:rPr>
          <w:rFonts w:ascii="Arial" w:hAnsi="Arial" w:cs="Arial"/>
          <w:sz w:val="22"/>
          <w:szCs w:val="22"/>
          <w:lang w:val="de-CH"/>
        </w:rPr>
        <w:t>Kovada</w:t>
      </w:r>
      <w:proofErr w:type="spellEnd"/>
      <w:r w:rsidRPr="00567ADA">
        <w:rPr>
          <w:rFonts w:ascii="Arial" w:hAnsi="Arial" w:cs="Arial"/>
          <w:sz w:val="22"/>
          <w:szCs w:val="22"/>
          <w:lang w:val="de-CH"/>
        </w:rPr>
        <w:t xml:space="preserve">-See und ein grosser Teil des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-Sees, des grössten Sees des Seengebiets. </w:t>
      </w:r>
    </w:p>
    <w:p w14:paraId="00E54338" w14:textId="1AEFDB9B" w:rsidR="00567ADA" w:rsidRPr="00567ADA" w:rsidRDefault="00567ADA"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Der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-See ist ein grossartiges Naturwunder, berühmt für seine Strände und sein kristallklares Wasser, das von Apfel- und Pfirsichplantagen umgeben ist und den ganzen Tag über eine grosse Vielfalt an Farben zeigt. Im See gibt es zwei kleine Inseln, die wie eine Verlängerung der Halbinsel wirken. </w:t>
      </w:r>
      <w:proofErr w:type="spellStart"/>
      <w:r w:rsidRPr="00567ADA">
        <w:rPr>
          <w:rFonts w:ascii="Arial" w:hAnsi="Arial" w:cs="Arial"/>
          <w:sz w:val="22"/>
          <w:szCs w:val="22"/>
          <w:lang w:val="de-CH"/>
        </w:rPr>
        <w:t>Yeşil</w:t>
      </w:r>
      <w:proofErr w:type="spellEnd"/>
      <w:r w:rsidRPr="00567ADA">
        <w:rPr>
          <w:rFonts w:ascii="Arial" w:hAnsi="Arial" w:cs="Arial"/>
          <w:sz w:val="22"/>
          <w:szCs w:val="22"/>
          <w:lang w:val="de-CH"/>
        </w:rPr>
        <w:t xml:space="preserve"> Ada liegt 1,5 km vom Stadtzentrum von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 entfernt und hat sich auf einer Fläche von neun Hektar mit seinen Holzhäusern aus Stein, engen Gassen und einer kleinen Fischerhütte seine Authentizität bewahrt. Die Insel, die von den Einheimischen früher Nis genannt wurde, ist auch wegen der zahlreichen Herbergen und </w:t>
      </w:r>
      <w:r w:rsidRPr="00567ADA">
        <w:rPr>
          <w:rFonts w:ascii="Arial" w:hAnsi="Arial" w:cs="Arial"/>
          <w:sz w:val="22"/>
          <w:szCs w:val="22"/>
          <w:lang w:val="de-CH"/>
        </w:rPr>
        <w:lastRenderedPageBreak/>
        <w:t xml:space="preserve">Fischrestaurants sowie der Hagia-Stefanos-Kirche, die von den Christen als heilig angesehen wird, bekannt. </w:t>
      </w:r>
    </w:p>
    <w:p w14:paraId="06D7DE8B" w14:textId="69D3762A" w:rsidR="00567ADA" w:rsidRPr="00567ADA" w:rsidRDefault="00567ADA"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Can Ada hingegen ist ein buntes, siebentausend Quadratmeter grosses Eiland zwischen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 und </w:t>
      </w:r>
      <w:proofErr w:type="spellStart"/>
      <w:r w:rsidRPr="00567ADA">
        <w:rPr>
          <w:rFonts w:ascii="Arial" w:hAnsi="Arial" w:cs="Arial"/>
          <w:sz w:val="22"/>
          <w:szCs w:val="22"/>
          <w:lang w:val="de-CH"/>
        </w:rPr>
        <w:t>Yeşil</w:t>
      </w:r>
      <w:proofErr w:type="spellEnd"/>
      <w:r w:rsidRPr="00567ADA">
        <w:rPr>
          <w:rFonts w:ascii="Arial" w:hAnsi="Arial" w:cs="Arial"/>
          <w:sz w:val="22"/>
          <w:szCs w:val="22"/>
          <w:lang w:val="de-CH"/>
        </w:rPr>
        <w:t xml:space="preserve"> Ada. Die Insel ist nicht bebaut. Die Insel wurde Mustafa Kemal Atatürk bei seinem Besuch in </w:t>
      </w:r>
      <w:proofErr w:type="spellStart"/>
      <w:r w:rsidRPr="00567ADA">
        <w:rPr>
          <w:rFonts w:ascii="Arial" w:hAnsi="Arial" w:cs="Arial"/>
          <w:sz w:val="22"/>
          <w:szCs w:val="22"/>
          <w:lang w:val="de-CH"/>
        </w:rPr>
        <w:t>Eğirdir</w:t>
      </w:r>
      <w:proofErr w:type="spellEnd"/>
      <w:r w:rsidRPr="00567ADA">
        <w:rPr>
          <w:rFonts w:ascii="Arial" w:hAnsi="Arial" w:cs="Arial"/>
          <w:sz w:val="22"/>
          <w:szCs w:val="22"/>
          <w:lang w:val="de-CH"/>
        </w:rPr>
        <w:t xml:space="preserve"> von der Bevölkerung als Geschenk überreicht.</w:t>
      </w:r>
    </w:p>
    <w:p w14:paraId="516E73E3" w14:textId="5744A5B0" w:rsidR="00567ADA" w:rsidRPr="00567ADA" w:rsidRDefault="00567ADA"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Der </w:t>
      </w:r>
      <w:proofErr w:type="spellStart"/>
      <w:r w:rsidRPr="00567ADA">
        <w:rPr>
          <w:rFonts w:ascii="Arial" w:hAnsi="Arial" w:cs="Arial"/>
          <w:sz w:val="22"/>
          <w:szCs w:val="22"/>
          <w:lang w:val="de-CH"/>
        </w:rPr>
        <w:t>Kovada</w:t>
      </w:r>
      <w:proofErr w:type="spellEnd"/>
      <w:r w:rsidRPr="00567ADA">
        <w:rPr>
          <w:rFonts w:ascii="Arial" w:hAnsi="Arial" w:cs="Arial"/>
          <w:sz w:val="22"/>
          <w:szCs w:val="22"/>
          <w:lang w:val="de-CH"/>
        </w:rPr>
        <w:t xml:space="preserve">-See, ein aussergewöhnlich flacher See, bietet einen einzigartigen Reichtum an Flora und Fauna und verfügt über ein grosses Potenzial für Erholung und Unterhaltung im Freien. Im Nationalpark um den </w:t>
      </w:r>
      <w:proofErr w:type="spellStart"/>
      <w:r w:rsidRPr="00567ADA">
        <w:rPr>
          <w:rFonts w:ascii="Arial" w:hAnsi="Arial" w:cs="Arial"/>
          <w:sz w:val="22"/>
          <w:szCs w:val="22"/>
          <w:lang w:val="de-CH"/>
        </w:rPr>
        <w:t>Kovada</w:t>
      </w:r>
      <w:proofErr w:type="spellEnd"/>
      <w:r w:rsidRPr="00567ADA">
        <w:rPr>
          <w:rFonts w:ascii="Arial" w:hAnsi="Arial" w:cs="Arial"/>
          <w:sz w:val="22"/>
          <w:szCs w:val="22"/>
          <w:lang w:val="de-CH"/>
        </w:rPr>
        <w:t>-See werden Aktivitäten wie Naturforschung, Camping, Wandern, Vogelbeobachtung und Klettern angeboten. Der Gölcük-See, der eine Vielzahl von Tier- und Pflanzenarten beherbergt, ist ein Naturwunder, das den Bewohnern der Region Erholung, Unterhaltung und Sport bietet.</w:t>
      </w:r>
    </w:p>
    <w:p w14:paraId="1C266836" w14:textId="57910A47" w:rsidR="00567ADA" w:rsidRDefault="00567ADA" w:rsidP="00567ADA">
      <w:pPr>
        <w:pStyle w:val="KeinLeerraum"/>
        <w:spacing w:after="120" w:line="300" w:lineRule="exact"/>
        <w:jc w:val="both"/>
        <w:rPr>
          <w:rFonts w:ascii="Arial" w:hAnsi="Arial" w:cs="Arial"/>
          <w:sz w:val="22"/>
          <w:szCs w:val="22"/>
          <w:lang w:val="de-CH"/>
        </w:rPr>
      </w:pPr>
      <w:r w:rsidRPr="00567ADA">
        <w:rPr>
          <w:rFonts w:ascii="Arial" w:hAnsi="Arial" w:cs="Arial"/>
          <w:sz w:val="22"/>
          <w:szCs w:val="22"/>
          <w:lang w:val="de-CH"/>
        </w:rPr>
        <w:t xml:space="preserve">Der aufstrebende Stern der </w:t>
      </w:r>
      <w:proofErr w:type="spellStart"/>
      <w:r w:rsidRPr="00567ADA">
        <w:rPr>
          <w:rFonts w:ascii="Arial" w:hAnsi="Arial" w:cs="Arial"/>
          <w:sz w:val="22"/>
          <w:szCs w:val="22"/>
          <w:lang w:val="de-CH"/>
        </w:rPr>
        <w:t>Türkiye</w:t>
      </w:r>
      <w:proofErr w:type="spellEnd"/>
      <w:r w:rsidRPr="00567ADA">
        <w:rPr>
          <w:rFonts w:ascii="Arial" w:hAnsi="Arial" w:cs="Arial"/>
          <w:sz w:val="22"/>
          <w:szCs w:val="22"/>
          <w:lang w:val="de-CH"/>
        </w:rPr>
        <w:t>, das Seengebiet, wurde in der Kategorie "Orte, die man wegen ihrer kulturellen Reichtümer besuchen sollte" in die Liste der "Top 50 Reiseziele" des weltberühmten Magazins Travel + Leisure für das Jahr 2023 aufgenommen.</w:t>
      </w:r>
    </w:p>
    <w:p w14:paraId="724437E8" w14:textId="3E21B19F" w:rsidR="00567ADA" w:rsidRDefault="00567ADA" w:rsidP="00567ADA">
      <w:pPr>
        <w:pStyle w:val="KeinLeerraum"/>
        <w:spacing w:after="120" w:line="300" w:lineRule="exact"/>
        <w:jc w:val="both"/>
        <w:rPr>
          <w:rFonts w:ascii="Arial" w:hAnsi="Arial" w:cs="Arial"/>
          <w:sz w:val="22"/>
          <w:szCs w:val="22"/>
          <w:lang w:val="de-CH"/>
        </w:rPr>
      </w:pPr>
    </w:p>
    <w:p w14:paraId="2159AB34" w14:textId="77777777" w:rsidR="00567ADA" w:rsidRPr="00F81EB1" w:rsidRDefault="00567ADA" w:rsidP="00567ADA">
      <w:pPr>
        <w:pStyle w:val="KeinLeerraum"/>
        <w:spacing w:after="120" w:line="300" w:lineRule="exact"/>
        <w:jc w:val="both"/>
        <w:rPr>
          <w:rFonts w:ascii="Arial" w:hAnsi="Arial" w:cs="Arial"/>
          <w:b/>
          <w:bCs/>
          <w:sz w:val="22"/>
          <w:szCs w:val="22"/>
          <w:lang w:val="en-US"/>
        </w:rPr>
      </w:pPr>
      <w:r w:rsidRPr="00F81EB1">
        <w:rPr>
          <w:rFonts w:ascii="Arial" w:hAnsi="Arial" w:cs="Arial"/>
          <w:b/>
          <w:bCs/>
          <w:sz w:val="22"/>
          <w:szCs w:val="22"/>
          <w:lang w:val="en-US"/>
        </w:rPr>
        <w:t xml:space="preserve">Social Media </w:t>
      </w:r>
    </w:p>
    <w:p w14:paraId="0809B74C" w14:textId="77777777" w:rsidR="00567ADA" w:rsidRPr="00F81EB1" w:rsidRDefault="00567ADA" w:rsidP="00567ADA">
      <w:pPr>
        <w:pStyle w:val="KeinLeerraum"/>
        <w:spacing w:after="120" w:line="300" w:lineRule="exact"/>
        <w:jc w:val="both"/>
        <w:rPr>
          <w:rFonts w:ascii="Arial" w:hAnsi="Arial" w:cs="Arial"/>
          <w:sz w:val="22"/>
          <w:szCs w:val="22"/>
          <w:lang w:val="en-US"/>
        </w:rPr>
      </w:pPr>
      <w:r w:rsidRPr="00F81EB1">
        <w:rPr>
          <w:rFonts w:ascii="Arial" w:hAnsi="Arial" w:cs="Arial"/>
          <w:sz w:val="22"/>
          <w:szCs w:val="22"/>
          <w:lang w:val="en-US"/>
        </w:rPr>
        <w:t xml:space="preserve">Website: </w:t>
      </w:r>
      <w:hyperlink r:id="rId6" w:history="1">
        <w:r w:rsidRPr="00F81EB1">
          <w:rPr>
            <w:rStyle w:val="Hyperlink"/>
            <w:rFonts w:ascii="Arial" w:hAnsi="Arial" w:cs="Arial"/>
            <w:sz w:val="22"/>
            <w:szCs w:val="22"/>
            <w:lang w:val="en-US"/>
          </w:rPr>
          <w:t>goturkiye.com/</w:t>
        </w:r>
      </w:hyperlink>
      <w:r w:rsidRPr="00F81EB1">
        <w:rPr>
          <w:rFonts w:ascii="Arial" w:hAnsi="Arial" w:cs="Arial"/>
          <w:sz w:val="22"/>
          <w:szCs w:val="22"/>
          <w:lang w:val="en-US"/>
        </w:rPr>
        <w:t xml:space="preserve"> </w:t>
      </w:r>
    </w:p>
    <w:p w14:paraId="77C98412" w14:textId="77777777" w:rsidR="00567ADA" w:rsidRPr="005E133B" w:rsidRDefault="00567ADA" w:rsidP="00567ADA">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7"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08DC9FDA" w14:textId="77777777" w:rsidR="00567ADA" w:rsidRPr="00215311" w:rsidRDefault="00567ADA" w:rsidP="00567ADA">
      <w:pPr>
        <w:pStyle w:val="KeinLeerraum"/>
        <w:spacing w:after="120" w:line="300" w:lineRule="exact"/>
        <w:jc w:val="both"/>
        <w:rPr>
          <w:rFonts w:ascii="Arial" w:hAnsi="Arial" w:cs="Arial"/>
          <w:sz w:val="22"/>
          <w:szCs w:val="22"/>
          <w:lang w:val="en-US"/>
        </w:rPr>
      </w:pPr>
      <w:r w:rsidRPr="00215311">
        <w:rPr>
          <w:rFonts w:ascii="Arial" w:hAnsi="Arial" w:cs="Arial"/>
          <w:sz w:val="22"/>
          <w:szCs w:val="22"/>
          <w:lang w:val="en-US"/>
        </w:rPr>
        <w:t xml:space="preserve">Instagram: </w:t>
      </w:r>
      <w:hyperlink r:id="rId8" w:history="1">
        <w:r w:rsidRPr="00215311">
          <w:rPr>
            <w:rStyle w:val="Hyperlink"/>
            <w:rFonts w:ascii="Arial" w:hAnsi="Arial" w:cs="Arial"/>
            <w:sz w:val="22"/>
            <w:szCs w:val="22"/>
            <w:lang w:val="en-US"/>
          </w:rPr>
          <w:t>www.instagram.com/tuerkeitourismus/</w:t>
        </w:r>
      </w:hyperlink>
      <w:r w:rsidRPr="00215311">
        <w:rPr>
          <w:rFonts w:ascii="Arial" w:hAnsi="Arial" w:cs="Arial"/>
          <w:sz w:val="22"/>
          <w:szCs w:val="22"/>
          <w:lang w:val="en-US"/>
        </w:rPr>
        <w:t xml:space="preserve"> </w:t>
      </w:r>
    </w:p>
    <w:p w14:paraId="12ED24AC" w14:textId="77777777" w:rsidR="00567ADA" w:rsidRPr="00CE4C47" w:rsidRDefault="00567ADA" w:rsidP="00567ADA">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9"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EA48FFC" w14:textId="77777777" w:rsidR="00567ADA" w:rsidRDefault="00567ADA" w:rsidP="00567ADA">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0"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7A34848B" w14:textId="77777777" w:rsidR="00567ADA" w:rsidRPr="00030A79" w:rsidRDefault="00567ADA" w:rsidP="00567ADA">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 xml:space="preserve">Medienstelle </w:t>
      </w:r>
      <w:proofErr w:type="spellStart"/>
      <w:r w:rsidRPr="00536F20">
        <w:rPr>
          <w:rFonts w:ascii="Arial" w:hAnsi="Arial" w:cs="Arial"/>
          <w:sz w:val="20"/>
          <w:szCs w:val="22"/>
          <w:lang w:val="de-CH"/>
        </w:rPr>
        <w:t>Türkiye</w:t>
      </w:r>
      <w:proofErr w:type="spellEnd"/>
      <w:r w:rsidRPr="00536F20">
        <w:rPr>
          <w:rFonts w:ascii="Arial" w:hAnsi="Arial" w:cs="Arial"/>
          <w:sz w:val="20"/>
          <w:szCs w:val="22"/>
          <w:lang w:val="de-CH"/>
        </w:rPr>
        <w:t xml:space="preserv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w:t>
      </w:r>
      <w:proofErr w:type="gramStart"/>
      <w:r w:rsidRPr="00030A79">
        <w:rPr>
          <w:rFonts w:ascii="Arial" w:hAnsi="Arial" w:cs="Arial"/>
          <w:sz w:val="20"/>
          <w:szCs w:val="22"/>
          <w:lang w:val="de-CH"/>
        </w:rPr>
        <w:t>email</w:t>
      </w:r>
      <w:proofErr w:type="gramEnd"/>
      <w:r w:rsidRPr="00030A79">
        <w:rPr>
          <w:rFonts w:ascii="Arial" w:hAnsi="Arial" w:cs="Arial"/>
          <w:sz w:val="20"/>
          <w:szCs w:val="22"/>
          <w:lang w:val="de-CH"/>
        </w:rPr>
        <w:t xml:space="preserve">: </w:t>
      </w:r>
      <w:hyperlink r:id="rId11" w:history="1">
        <w:r w:rsidRPr="00030A79">
          <w:rPr>
            <w:rStyle w:val="Hyperlink"/>
            <w:rFonts w:ascii="Arial" w:hAnsi="Arial"/>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2" w:history="1">
        <w:r w:rsidRPr="00030A79">
          <w:rPr>
            <w:rStyle w:val="Hyperlink"/>
            <w:rFonts w:ascii="Arial" w:hAnsi="Arial" w:cs="Arial"/>
            <w:lang w:val="de-CH"/>
          </w:rPr>
          <w:t>goturkiye.com/</w:t>
        </w:r>
      </w:hyperlink>
    </w:p>
    <w:p w14:paraId="4BCDCC12" w14:textId="77777777" w:rsidR="00567ADA" w:rsidRPr="009A3D25" w:rsidRDefault="00567ADA" w:rsidP="00567ADA">
      <w:pPr>
        <w:pStyle w:val="KeinLeerraum"/>
        <w:spacing w:after="120" w:line="300" w:lineRule="exact"/>
        <w:jc w:val="both"/>
        <w:rPr>
          <w:rFonts w:ascii="Arial" w:hAnsi="Arial" w:cs="Arial"/>
          <w:sz w:val="22"/>
          <w:szCs w:val="22"/>
          <w:lang w:val="de-CH"/>
        </w:rPr>
      </w:pPr>
    </w:p>
    <w:p w14:paraId="2DA801CC" w14:textId="25A1281C" w:rsidR="00567ADA" w:rsidRPr="00567ADA" w:rsidRDefault="00567ADA" w:rsidP="00567ADA">
      <w:pPr>
        <w:pStyle w:val="KeinLeerraum"/>
        <w:spacing w:after="120" w:line="300" w:lineRule="exact"/>
        <w:jc w:val="both"/>
        <w:rPr>
          <w:rFonts w:ascii="Arial" w:hAnsi="Arial" w:cs="Arial"/>
          <w:sz w:val="22"/>
          <w:szCs w:val="22"/>
          <w:lang w:val="de-CH"/>
        </w:rPr>
      </w:pPr>
      <w:r w:rsidRPr="009A3D25">
        <w:rPr>
          <w:rFonts w:ascii="Arial" w:hAnsi="Arial" w:cs="Arial"/>
          <w:b/>
          <w:bCs/>
          <w:sz w:val="16"/>
          <w:szCs w:val="16"/>
          <w:lang w:val="de-CH"/>
        </w:rPr>
        <w:t xml:space="preserve">Über </w:t>
      </w:r>
      <w:proofErr w:type="spellStart"/>
      <w:r w:rsidRPr="009A3D25">
        <w:rPr>
          <w:rFonts w:ascii="Arial" w:hAnsi="Arial" w:cs="Arial"/>
          <w:b/>
          <w:bCs/>
          <w:sz w:val="16"/>
          <w:szCs w:val="16"/>
          <w:lang w:val="de-CH"/>
        </w:rPr>
        <w:t>Türkiye</w:t>
      </w:r>
      <w:proofErr w:type="spellEnd"/>
      <w:r w:rsidRPr="009A3D25">
        <w:rPr>
          <w:rFonts w:ascii="Arial" w:hAnsi="Arial" w:cs="Arial"/>
          <w:b/>
          <w:bCs/>
          <w:sz w:val="16"/>
          <w:szCs w:val="16"/>
          <w:lang w:val="de-CH"/>
        </w:rPr>
        <w:t>:</w:t>
      </w:r>
      <w:r w:rsidRPr="009A3D25">
        <w:rPr>
          <w:rFonts w:ascii="Arial" w:hAnsi="Arial" w:cs="Arial"/>
          <w:sz w:val="16"/>
          <w:szCs w:val="16"/>
          <w:lang w:val="de-CH"/>
        </w:rPr>
        <w:t xml:space="preserve">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9A3D25">
        <w:rPr>
          <w:rFonts w:ascii="Arial" w:hAnsi="Arial" w:cs="Arial"/>
          <w:sz w:val="16"/>
          <w:szCs w:val="16"/>
          <w:lang w:val="de-CH"/>
        </w:rPr>
        <w:t>Mausolos</w:t>
      </w:r>
      <w:proofErr w:type="spellEnd"/>
      <w:r w:rsidRPr="009A3D25">
        <w:rPr>
          <w:rFonts w:ascii="Arial"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bietet damit eine gelungene Mischung aus breit gefächerten Freizeit-, Sport- und Kulturangeboten</w:t>
      </w:r>
      <w:r>
        <w:rPr>
          <w:rFonts w:ascii="Arial" w:hAnsi="Arial" w:cs="Arial"/>
          <w:sz w:val="16"/>
          <w:szCs w:val="16"/>
          <w:lang w:val="de-CH"/>
        </w:rPr>
        <w:t>.</w:t>
      </w:r>
    </w:p>
    <w:sectPr w:rsidR="00567ADA" w:rsidRPr="00567ADA" w:rsidSect="00C07ECF">
      <w:headerReference w:type="default" r:id="rId13"/>
      <w:pgSz w:w="11906" w:h="16838"/>
      <w:pgMar w:top="63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66DE" w14:textId="77777777" w:rsidR="00567ADA" w:rsidRDefault="00567ADA" w:rsidP="00567ADA">
      <w:pPr>
        <w:spacing w:after="0" w:line="240" w:lineRule="auto"/>
      </w:pPr>
      <w:r>
        <w:separator/>
      </w:r>
    </w:p>
  </w:endnote>
  <w:endnote w:type="continuationSeparator" w:id="0">
    <w:p w14:paraId="6AC95832" w14:textId="77777777" w:rsidR="00567ADA" w:rsidRDefault="00567ADA" w:rsidP="0056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9468" w14:textId="77777777" w:rsidR="00567ADA" w:rsidRDefault="00567ADA" w:rsidP="00567ADA">
      <w:pPr>
        <w:spacing w:after="0" w:line="240" w:lineRule="auto"/>
      </w:pPr>
      <w:r>
        <w:separator/>
      </w:r>
    </w:p>
  </w:footnote>
  <w:footnote w:type="continuationSeparator" w:id="0">
    <w:p w14:paraId="3211F323" w14:textId="77777777" w:rsidR="00567ADA" w:rsidRDefault="00567ADA" w:rsidP="0056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0412" w14:textId="01F913DC" w:rsidR="00567ADA" w:rsidRDefault="00567ADA">
    <w:pPr>
      <w:pStyle w:val="Kopfzeile"/>
    </w:pPr>
    <w:r>
      <w:rPr>
        <w:noProof/>
        <w:lang w:eastAsia="de-CH"/>
      </w:rPr>
      <w:drawing>
        <wp:anchor distT="0" distB="0" distL="114300" distR="114300" simplePos="0" relativeHeight="251659264" behindDoc="0" locked="0" layoutInCell="1" allowOverlap="1" wp14:anchorId="4B7B892E" wp14:editId="57957A6D">
          <wp:simplePos x="0" y="0"/>
          <wp:positionH relativeFrom="margin">
            <wp:align>center</wp:align>
          </wp:positionH>
          <wp:positionV relativeFrom="paragraph">
            <wp:posOffset>-19685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02"/>
    <w:rsid w:val="00054E1D"/>
    <w:rsid w:val="000E743B"/>
    <w:rsid w:val="00123022"/>
    <w:rsid w:val="00187DBE"/>
    <w:rsid w:val="001A7B7E"/>
    <w:rsid w:val="001C3F9A"/>
    <w:rsid w:val="001D3787"/>
    <w:rsid w:val="001E4344"/>
    <w:rsid w:val="00216D6D"/>
    <w:rsid w:val="00261E43"/>
    <w:rsid w:val="002870B3"/>
    <w:rsid w:val="00295417"/>
    <w:rsid w:val="002D0AD2"/>
    <w:rsid w:val="002F10B5"/>
    <w:rsid w:val="00305667"/>
    <w:rsid w:val="00324018"/>
    <w:rsid w:val="00372B47"/>
    <w:rsid w:val="00380CDF"/>
    <w:rsid w:val="003C621B"/>
    <w:rsid w:val="003E4434"/>
    <w:rsid w:val="003F585D"/>
    <w:rsid w:val="00432DC4"/>
    <w:rsid w:val="00470409"/>
    <w:rsid w:val="00485607"/>
    <w:rsid w:val="00485B10"/>
    <w:rsid w:val="004F0272"/>
    <w:rsid w:val="004F7A9A"/>
    <w:rsid w:val="00500122"/>
    <w:rsid w:val="00502921"/>
    <w:rsid w:val="005055A7"/>
    <w:rsid w:val="00526531"/>
    <w:rsid w:val="00532D90"/>
    <w:rsid w:val="00533AA5"/>
    <w:rsid w:val="005602E2"/>
    <w:rsid w:val="0056418D"/>
    <w:rsid w:val="00567ADA"/>
    <w:rsid w:val="00571AF9"/>
    <w:rsid w:val="00582DA1"/>
    <w:rsid w:val="005C3B88"/>
    <w:rsid w:val="005C4B25"/>
    <w:rsid w:val="005C529D"/>
    <w:rsid w:val="005C52C8"/>
    <w:rsid w:val="00617013"/>
    <w:rsid w:val="00627FDA"/>
    <w:rsid w:val="00632823"/>
    <w:rsid w:val="00637BEE"/>
    <w:rsid w:val="00637F01"/>
    <w:rsid w:val="00640493"/>
    <w:rsid w:val="00692C67"/>
    <w:rsid w:val="006D5313"/>
    <w:rsid w:val="00700F91"/>
    <w:rsid w:val="00704F4E"/>
    <w:rsid w:val="00720189"/>
    <w:rsid w:val="007322AF"/>
    <w:rsid w:val="007866A7"/>
    <w:rsid w:val="007B3222"/>
    <w:rsid w:val="007C15C3"/>
    <w:rsid w:val="007D1919"/>
    <w:rsid w:val="007D54E4"/>
    <w:rsid w:val="007F472F"/>
    <w:rsid w:val="00823459"/>
    <w:rsid w:val="008424B0"/>
    <w:rsid w:val="00855448"/>
    <w:rsid w:val="00890748"/>
    <w:rsid w:val="009276B1"/>
    <w:rsid w:val="00955875"/>
    <w:rsid w:val="0096160F"/>
    <w:rsid w:val="00981134"/>
    <w:rsid w:val="009852F5"/>
    <w:rsid w:val="009D5FB5"/>
    <w:rsid w:val="00A26837"/>
    <w:rsid w:val="00A50ACF"/>
    <w:rsid w:val="00A611EA"/>
    <w:rsid w:val="00A67273"/>
    <w:rsid w:val="00A9600B"/>
    <w:rsid w:val="00AD1A16"/>
    <w:rsid w:val="00AF4450"/>
    <w:rsid w:val="00B11BE8"/>
    <w:rsid w:val="00B24093"/>
    <w:rsid w:val="00B31B65"/>
    <w:rsid w:val="00B716E8"/>
    <w:rsid w:val="00B75A6D"/>
    <w:rsid w:val="00B85B2F"/>
    <w:rsid w:val="00B865C3"/>
    <w:rsid w:val="00BA12A6"/>
    <w:rsid w:val="00BC23F4"/>
    <w:rsid w:val="00C07ECF"/>
    <w:rsid w:val="00C53993"/>
    <w:rsid w:val="00C930E1"/>
    <w:rsid w:val="00C95202"/>
    <w:rsid w:val="00CA2F55"/>
    <w:rsid w:val="00CB42F8"/>
    <w:rsid w:val="00D01A3C"/>
    <w:rsid w:val="00D21109"/>
    <w:rsid w:val="00D64827"/>
    <w:rsid w:val="00DB21BC"/>
    <w:rsid w:val="00DC3294"/>
    <w:rsid w:val="00DD04BE"/>
    <w:rsid w:val="00E27B50"/>
    <w:rsid w:val="00E7569F"/>
    <w:rsid w:val="00E84D43"/>
    <w:rsid w:val="00E87BB9"/>
    <w:rsid w:val="00EC57E9"/>
    <w:rsid w:val="00ED3BC6"/>
    <w:rsid w:val="00F5617E"/>
    <w:rsid w:val="00F720A3"/>
    <w:rsid w:val="00FA1976"/>
    <w:rsid w:val="00FB1F2D"/>
    <w:rsid w:val="00FC1A17"/>
    <w:rsid w:val="00FD406A"/>
    <w:rsid w:val="00FE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924F"/>
  <w15:chartTrackingRefBased/>
  <w15:docId w15:val="{DE7C65CA-EB41-4593-AD72-9B2EAAD9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160F"/>
    <w:rPr>
      <w:color w:val="0563C1" w:themeColor="hyperlink"/>
      <w:u w:val="single"/>
    </w:rPr>
  </w:style>
  <w:style w:type="character" w:styleId="NichtaufgelsteErwhnung">
    <w:name w:val="Unresolved Mention"/>
    <w:basedOn w:val="Absatz-Standardschriftart"/>
    <w:uiPriority w:val="99"/>
    <w:semiHidden/>
    <w:unhideWhenUsed/>
    <w:rsid w:val="0096160F"/>
    <w:rPr>
      <w:color w:val="605E5C"/>
      <w:shd w:val="clear" w:color="auto" w:fill="E1DFDD"/>
    </w:rPr>
  </w:style>
  <w:style w:type="paragraph" w:styleId="Sprechblasentext">
    <w:name w:val="Balloon Text"/>
    <w:basedOn w:val="Standard"/>
    <w:link w:val="SprechblasentextZchn"/>
    <w:uiPriority w:val="99"/>
    <w:semiHidden/>
    <w:unhideWhenUsed/>
    <w:rsid w:val="00380C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CDF"/>
    <w:rPr>
      <w:rFonts w:ascii="Segoe UI" w:hAnsi="Segoe UI" w:cs="Segoe UI"/>
      <w:sz w:val="18"/>
      <w:szCs w:val="18"/>
    </w:rPr>
  </w:style>
  <w:style w:type="character" w:styleId="Kommentarzeichen">
    <w:name w:val="annotation reference"/>
    <w:basedOn w:val="Absatz-Standardschriftart"/>
    <w:uiPriority w:val="99"/>
    <w:semiHidden/>
    <w:unhideWhenUsed/>
    <w:rsid w:val="00692C67"/>
    <w:rPr>
      <w:sz w:val="16"/>
      <w:szCs w:val="16"/>
    </w:rPr>
  </w:style>
  <w:style w:type="paragraph" w:styleId="Kommentartext">
    <w:name w:val="annotation text"/>
    <w:basedOn w:val="Standard"/>
    <w:link w:val="KommentartextZchn"/>
    <w:uiPriority w:val="99"/>
    <w:semiHidden/>
    <w:unhideWhenUsed/>
    <w:rsid w:val="00692C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2C67"/>
    <w:rPr>
      <w:sz w:val="20"/>
      <w:szCs w:val="20"/>
    </w:rPr>
  </w:style>
  <w:style w:type="paragraph" w:styleId="Kommentarthema">
    <w:name w:val="annotation subject"/>
    <w:basedOn w:val="Kommentartext"/>
    <w:next w:val="Kommentartext"/>
    <w:link w:val="KommentarthemaZchn"/>
    <w:uiPriority w:val="99"/>
    <w:semiHidden/>
    <w:unhideWhenUsed/>
    <w:rsid w:val="00692C67"/>
    <w:rPr>
      <w:b/>
      <w:bCs/>
    </w:rPr>
  </w:style>
  <w:style w:type="character" w:customStyle="1" w:styleId="KommentarthemaZchn">
    <w:name w:val="Kommentarthema Zchn"/>
    <w:basedOn w:val="KommentartextZchn"/>
    <w:link w:val="Kommentarthema"/>
    <w:uiPriority w:val="99"/>
    <w:semiHidden/>
    <w:rsid w:val="00692C67"/>
    <w:rPr>
      <w:b/>
      <w:bCs/>
      <w:sz w:val="20"/>
      <w:szCs w:val="20"/>
    </w:rPr>
  </w:style>
  <w:style w:type="paragraph" w:styleId="berarbeitung">
    <w:name w:val="Revision"/>
    <w:hidden/>
    <w:uiPriority w:val="99"/>
    <w:semiHidden/>
    <w:rsid w:val="00ED3BC6"/>
    <w:pPr>
      <w:spacing w:after="0" w:line="240" w:lineRule="auto"/>
    </w:pPr>
  </w:style>
  <w:style w:type="paragraph" w:styleId="StandardWeb">
    <w:name w:val="Normal (Web)"/>
    <w:basedOn w:val="Standard"/>
    <w:uiPriority w:val="99"/>
    <w:unhideWhenUsed/>
    <w:rsid w:val="00981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981134"/>
    <w:rPr>
      <w:b/>
      <w:bCs/>
    </w:rPr>
  </w:style>
  <w:style w:type="character" w:styleId="Hervorhebung">
    <w:name w:val="Emphasis"/>
    <w:basedOn w:val="Absatz-Standardschriftart"/>
    <w:uiPriority w:val="20"/>
    <w:qFormat/>
    <w:rsid w:val="00981134"/>
    <w:rPr>
      <w:i/>
      <w:iCs/>
    </w:rPr>
  </w:style>
  <w:style w:type="paragraph" w:styleId="Kopfzeile">
    <w:name w:val="header"/>
    <w:basedOn w:val="Standard"/>
    <w:link w:val="KopfzeileZchn"/>
    <w:uiPriority w:val="99"/>
    <w:unhideWhenUsed/>
    <w:rsid w:val="00567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ADA"/>
  </w:style>
  <w:style w:type="paragraph" w:styleId="Fuzeile">
    <w:name w:val="footer"/>
    <w:basedOn w:val="Standard"/>
    <w:link w:val="FuzeileZchn"/>
    <w:uiPriority w:val="99"/>
    <w:unhideWhenUsed/>
    <w:rsid w:val="00567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ADA"/>
  </w:style>
  <w:style w:type="paragraph" w:styleId="KeinLeerraum">
    <w:name w:val="No Spacing"/>
    <w:uiPriority w:val="1"/>
    <w:qFormat/>
    <w:rsid w:val="00567ADA"/>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4943</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6</cp:revision>
  <cp:lastPrinted>2022-11-23T12:27:00Z</cp:lastPrinted>
  <dcterms:created xsi:type="dcterms:W3CDTF">2022-11-24T07:31:00Z</dcterms:created>
  <dcterms:modified xsi:type="dcterms:W3CDTF">2022-11-28T10:48:00Z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1669200190</vt:lpwstr>
  </property>
  <property fmtid="{D5CDD505-2E9C-101B-9397-08002B2CF9AE}" pid="5" name="DLPManualFileClassificationVersion">
    <vt:lpwstr>11.5.0.60</vt:lpwstr>
  </property>
</Properties>
</file>