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BD2C" w14:textId="1A339A96" w:rsidR="00CB1DCD" w:rsidRPr="00001BC4" w:rsidRDefault="00CB1DCD" w:rsidP="00606F99">
      <w:pPr>
        <w:tabs>
          <w:tab w:val="left" w:pos="6420"/>
        </w:tabs>
        <w:jc w:val="both"/>
        <w:rPr>
          <w:rFonts w:ascii="Arial" w:hAnsi="Arial" w:cs="Arial"/>
          <w:sz w:val="24"/>
          <w:szCs w:val="24"/>
          <w:lang w:val="fr-CH"/>
        </w:rPr>
      </w:pPr>
    </w:p>
    <w:p w14:paraId="10283799" w14:textId="77777777" w:rsidR="007B558B" w:rsidRPr="00001BC4" w:rsidRDefault="007B558B" w:rsidP="00325B7C">
      <w:pPr>
        <w:rPr>
          <w:rFonts w:ascii="Arial" w:hAnsi="Arial" w:cs="Arial"/>
          <w:sz w:val="24"/>
          <w:szCs w:val="24"/>
          <w:lang w:val="fr-CH"/>
        </w:rPr>
      </w:pPr>
    </w:p>
    <w:p w14:paraId="570C3BC5" w14:textId="43249C8E" w:rsidR="00001BC4" w:rsidRPr="00001BC4" w:rsidRDefault="00001BC4" w:rsidP="00001BC4">
      <w:pPr>
        <w:jc w:val="both"/>
        <w:rPr>
          <w:rFonts w:ascii="Arial" w:hAnsi="Arial" w:cs="Arial"/>
          <w:b/>
          <w:sz w:val="32"/>
          <w:szCs w:val="32"/>
          <w:lang w:val="fr-CH"/>
        </w:rPr>
      </w:pPr>
      <w:r w:rsidRPr="00001BC4">
        <w:rPr>
          <w:rFonts w:ascii="Arial" w:hAnsi="Arial" w:cs="Arial"/>
          <w:b/>
          <w:sz w:val="32"/>
          <w:szCs w:val="32"/>
          <w:lang w:val="fr-CH"/>
        </w:rPr>
        <w:t>Communiqué de presse</w:t>
      </w:r>
    </w:p>
    <w:p w14:paraId="71E9B0BC" w14:textId="5A6BFB69" w:rsidR="007B558B" w:rsidRPr="00001BC4" w:rsidRDefault="007B558B" w:rsidP="00001BC4">
      <w:pPr>
        <w:jc w:val="both"/>
        <w:rPr>
          <w:rFonts w:ascii="Arial" w:hAnsi="Arial" w:cs="Arial"/>
          <w:b/>
          <w:sz w:val="28"/>
          <w:szCs w:val="28"/>
          <w:lang w:val="fr-CH"/>
        </w:rPr>
      </w:pPr>
      <w:r w:rsidRPr="00001BC4">
        <w:rPr>
          <w:rFonts w:ascii="Arial" w:hAnsi="Arial" w:cs="Arial"/>
          <w:b/>
          <w:sz w:val="28"/>
          <w:szCs w:val="28"/>
          <w:lang w:val="fr-CH"/>
        </w:rPr>
        <w:t xml:space="preserve">Turkish Airlines </w:t>
      </w:r>
      <w:r w:rsidR="00AA678B" w:rsidRPr="00001BC4">
        <w:rPr>
          <w:rFonts w:ascii="Arial" w:hAnsi="Arial" w:cs="Arial"/>
          <w:b/>
          <w:sz w:val="28"/>
          <w:szCs w:val="28"/>
          <w:lang w:val="fr-CH"/>
        </w:rPr>
        <w:t>devi</w:t>
      </w:r>
      <w:r w:rsidR="00D612DD" w:rsidRPr="00001BC4">
        <w:rPr>
          <w:rFonts w:ascii="Arial" w:hAnsi="Arial" w:cs="Arial"/>
          <w:b/>
          <w:sz w:val="28"/>
          <w:szCs w:val="28"/>
          <w:lang w:val="fr-CH"/>
        </w:rPr>
        <w:t>e</w:t>
      </w:r>
      <w:r w:rsidR="00AA678B" w:rsidRPr="00001BC4">
        <w:rPr>
          <w:rFonts w:ascii="Arial" w:hAnsi="Arial" w:cs="Arial"/>
          <w:b/>
          <w:sz w:val="28"/>
          <w:szCs w:val="28"/>
          <w:lang w:val="fr-CH"/>
        </w:rPr>
        <w:t>nt le sponsor offici</w:t>
      </w:r>
      <w:r w:rsidR="00D00F82">
        <w:rPr>
          <w:rFonts w:ascii="Arial" w:hAnsi="Arial" w:cs="Arial"/>
          <w:b/>
          <w:sz w:val="28"/>
          <w:szCs w:val="28"/>
          <w:lang w:val="fr-CH"/>
        </w:rPr>
        <w:t>e</w:t>
      </w:r>
      <w:r w:rsidR="00AA678B" w:rsidRPr="00001BC4">
        <w:rPr>
          <w:rFonts w:ascii="Arial" w:hAnsi="Arial" w:cs="Arial"/>
          <w:b/>
          <w:sz w:val="28"/>
          <w:szCs w:val="28"/>
          <w:lang w:val="fr-CH"/>
        </w:rPr>
        <w:t>l de l’</w:t>
      </w:r>
      <w:r w:rsidRPr="00001BC4">
        <w:rPr>
          <w:rFonts w:ascii="Arial" w:hAnsi="Arial" w:cs="Arial"/>
          <w:b/>
          <w:sz w:val="28"/>
          <w:szCs w:val="28"/>
          <w:lang w:val="fr-CH"/>
        </w:rPr>
        <w:t xml:space="preserve">UEFA </w:t>
      </w:r>
      <w:r w:rsidR="00AA678B" w:rsidRPr="00001BC4">
        <w:rPr>
          <w:rFonts w:ascii="Arial" w:hAnsi="Arial" w:cs="Arial"/>
          <w:b/>
          <w:sz w:val="28"/>
          <w:szCs w:val="28"/>
          <w:lang w:val="fr-CH"/>
        </w:rPr>
        <w:t>Ligue des champions</w:t>
      </w:r>
    </w:p>
    <w:p w14:paraId="5C92519F" w14:textId="77777777" w:rsidR="007B558B" w:rsidRPr="00001BC4" w:rsidRDefault="007B558B" w:rsidP="00325B7C">
      <w:pPr>
        <w:jc w:val="both"/>
        <w:rPr>
          <w:rFonts w:ascii="Arial" w:hAnsi="Arial" w:cs="Arial"/>
          <w:lang w:val="fr-CH"/>
        </w:rPr>
      </w:pPr>
    </w:p>
    <w:p w14:paraId="5747358C" w14:textId="4E523773" w:rsidR="007B558B" w:rsidRPr="00AB273E" w:rsidRDefault="00AB273E" w:rsidP="00001BC4">
      <w:pPr>
        <w:jc w:val="both"/>
        <w:rPr>
          <w:rFonts w:ascii="Arial" w:hAnsi="Arial" w:cs="Arial"/>
          <w:b/>
          <w:bCs/>
          <w:iCs/>
          <w:sz w:val="22"/>
          <w:szCs w:val="22"/>
          <w:lang w:val="fr-CH"/>
        </w:rPr>
      </w:pPr>
      <w:r w:rsidRPr="00AB273E">
        <w:rPr>
          <w:rFonts w:ascii="Arial" w:hAnsi="Arial" w:cs="Arial"/>
          <w:b/>
          <w:bCs/>
          <w:iCs/>
          <w:sz w:val="22"/>
          <w:szCs w:val="22"/>
          <w:lang w:val="fr-CH"/>
        </w:rPr>
        <w:t xml:space="preserve">Berne, le 7 septembre 2022 : </w:t>
      </w:r>
      <w:r w:rsidR="00AA678B" w:rsidRPr="00AB273E">
        <w:rPr>
          <w:rFonts w:ascii="Arial" w:hAnsi="Arial" w:cs="Arial"/>
          <w:b/>
          <w:bCs/>
          <w:iCs/>
          <w:sz w:val="22"/>
          <w:szCs w:val="22"/>
          <w:lang w:val="fr-CH"/>
        </w:rPr>
        <w:t>Turkish Airlines devient la première compagnie aérienne à sponsoriser l’UEFA Ligue des champions, dont la finale aura lieu à Istanbul en 2023.</w:t>
      </w:r>
    </w:p>
    <w:p w14:paraId="4C9CDFB1" w14:textId="77777777" w:rsidR="00AA678B" w:rsidRPr="005D4D5D" w:rsidRDefault="00AA678B" w:rsidP="00325B7C">
      <w:pPr>
        <w:jc w:val="both"/>
        <w:rPr>
          <w:rFonts w:ascii="Arial" w:hAnsi="Arial" w:cs="Arial"/>
          <w:sz w:val="16"/>
          <w:szCs w:val="16"/>
          <w:lang w:val="fr-CH"/>
        </w:rPr>
      </w:pPr>
    </w:p>
    <w:p w14:paraId="23BBFA1E" w14:textId="15363716" w:rsidR="007B558B" w:rsidRPr="005D4D5D" w:rsidRDefault="00FE27F0" w:rsidP="00001BC4">
      <w:pPr>
        <w:jc w:val="both"/>
        <w:rPr>
          <w:rFonts w:ascii="Arial" w:hAnsi="Arial" w:cs="Arial"/>
          <w:iCs/>
          <w:sz w:val="22"/>
          <w:szCs w:val="22"/>
          <w:lang w:val="fr-CH"/>
        </w:rPr>
      </w:pPr>
      <w:r w:rsidRPr="005D4D5D">
        <w:rPr>
          <w:rFonts w:ascii="Arial" w:hAnsi="Arial" w:cs="Arial"/>
          <w:iCs/>
          <w:sz w:val="22"/>
          <w:szCs w:val="22"/>
          <w:lang w:val="fr-CH"/>
        </w:rPr>
        <w:t xml:space="preserve">Transportant chaque année des millions de </w:t>
      </w:r>
      <w:r w:rsidR="00891E28" w:rsidRPr="005D4D5D">
        <w:rPr>
          <w:rFonts w:ascii="Arial" w:hAnsi="Arial" w:cs="Arial"/>
          <w:iCs/>
          <w:sz w:val="22"/>
          <w:szCs w:val="22"/>
          <w:lang w:val="fr-CH"/>
        </w:rPr>
        <w:t>passagers</w:t>
      </w:r>
      <w:r w:rsidRPr="005D4D5D">
        <w:rPr>
          <w:rFonts w:ascii="Arial" w:hAnsi="Arial" w:cs="Arial"/>
          <w:iCs/>
          <w:sz w:val="22"/>
          <w:szCs w:val="22"/>
          <w:lang w:val="fr-CH"/>
        </w:rPr>
        <w:t xml:space="preserve"> originaires de 129 pays du monde, Turkish Airlines est devenu le sponsor officiel de l</w:t>
      </w:r>
      <w:r w:rsidR="00891E28" w:rsidRPr="005D4D5D">
        <w:rPr>
          <w:rFonts w:ascii="Arial" w:hAnsi="Arial" w:cs="Arial"/>
          <w:iCs/>
          <w:sz w:val="22"/>
          <w:szCs w:val="22"/>
          <w:lang w:val="fr-CH"/>
        </w:rPr>
        <w:t>’UEFA</w:t>
      </w:r>
      <w:r w:rsidRPr="005D4D5D">
        <w:rPr>
          <w:rFonts w:ascii="Arial" w:hAnsi="Arial" w:cs="Arial"/>
          <w:iCs/>
          <w:sz w:val="22"/>
          <w:szCs w:val="22"/>
          <w:lang w:val="fr-CH"/>
        </w:rPr>
        <w:t xml:space="preserve"> Ligue des champion</w:t>
      </w:r>
      <w:r w:rsidR="00891E28" w:rsidRPr="005D4D5D">
        <w:rPr>
          <w:rFonts w:ascii="Arial" w:hAnsi="Arial" w:cs="Arial"/>
          <w:iCs/>
          <w:sz w:val="22"/>
          <w:szCs w:val="22"/>
          <w:lang w:val="fr-CH"/>
        </w:rPr>
        <w:t>s</w:t>
      </w:r>
      <w:r w:rsidRPr="005D4D5D">
        <w:rPr>
          <w:rFonts w:ascii="Arial" w:hAnsi="Arial" w:cs="Arial"/>
          <w:iCs/>
          <w:sz w:val="22"/>
          <w:szCs w:val="22"/>
          <w:lang w:val="fr-CH"/>
        </w:rPr>
        <w:t xml:space="preserve">, l'une des compétitions sportives les plus suivies au monde. Ce partenariat prestigieux, qui sera l'un des accords de </w:t>
      </w:r>
      <w:r w:rsidR="00103675">
        <w:rPr>
          <w:rFonts w:ascii="Arial" w:hAnsi="Arial" w:cs="Arial"/>
          <w:iCs/>
          <w:sz w:val="22"/>
          <w:szCs w:val="22"/>
          <w:lang w:val="fr-CH"/>
        </w:rPr>
        <w:t>sponsorings</w:t>
      </w:r>
      <w:r w:rsidRPr="005D4D5D">
        <w:rPr>
          <w:rFonts w:ascii="Arial" w:hAnsi="Arial" w:cs="Arial"/>
          <w:iCs/>
          <w:sz w:val="22"/>
          <w:szCs w:val="22"/>
          <w:lang w:val="fr-CH"/>
        </w:rPr>
        <w:t xml:space="preserve"> les plus </w:t>
      </w:r>
      <w:r w:rsidR="00103675">
        <w:rPr>
          <w:rFonts w:ascii="Arial" w:hAnsi="Arial" w:cs="Arial"/>
          <w:iCs/>
          <w:sz w:val="22"/>
          <w:szCs w:val="22"/>
          <w:lang w:val="fr-CH"/>
        </w:rPr>
        <w:t>conséquents</w:t>
      </w:r>
      <w:r w:rsidRPr="005D4D5D">
        <w:rPr>
          <w:rFonts w:ascii="Arial" w:hAnsi="Arial" w:cs="Arial"/>
          <w:iCs/>
          <w:sz w:val="22"/>
          <w:szCs w:val="22"/>
          <w:lang w:val="fr-CH"/>
        </w:rPr>
        <w:t xml:space="preserve"> de l'histoire du sport turc, </w:t>
      </w:r>
      <w:r w:rsidR="00A10D40" w:rsidRPr="005D4D5D">
        <w:rPr>
          <w:rFonts w:ascii="Arial" w:hAnsi="Arial" w:cs="Arial"/>
          <w:iCs/>
          <w:sz w:val="22"/>
          <w:szCs w:val="22"/>
          <w:lang w:val="fr-CH"/>
        </w:rPr>
        <w:t>a une importance d’autant plus particulière</w:t>
      </w:r>
      <w:r w:rsidRPr="005D4D5D">
        <w:rPr>
          <w:rFonts w:ascii="Arial" w:hAnsi="Arial" w:cs="Arial"/>
          <w:iCs/>
          <w:sz w:val="22"/>
          <w:szCs w:val="22"/>
          <w:lang w:val="fr-CH"/>
        </w:rPr>
        <w:t xml:space="preserve"> puisque la </w:t>
      </w:r>
      <w:r w:rsidR="009B5930" w:rsidRPr="005D4D5D">
        <w:rPr>
          <w:rFonts w:ascii="Arial" w:hAnsi="Arial" w:cs="Arial"/>
          <w:iCs/>
          <w:sz w:val="22"/>
          <w:szCs w:val="22"/>
          <w:lang w:val="fr-CH"/>
        </w:rPr>
        <w:t xml:space="preserve">prochaine </w:t>
      </w:r>
      <w:r w:rsidRPr="005D4D5D">
        <w:rPr>
          <w:rFonts w:ascii="Arial" w:hAnsi="Arial" w:cs="Arial"/>
          <w:iCs/>
          <w:sz w:val="22"/>
          <w:szCs w:val="22"/>
          <w:lang w:val="fr-CH"/>
        </w:rPr>
        <w:t xml:space="preserve">finale </w:t>
      </w:r>
      <w:r w:rsidR="009B5930" w:rsidRPr="005D4D5D">
        <w:rPr>
          <w:rFonts w:ascii="Arial" w:hAnsi="Arial" w:cs="Arial"/>
          <w:iCs/>
          <w:sz w:val="22"/>
          <w:szCs w:val="22"/>
          <w:lang w:val="fr-CH"/>
        </w:rPr>
        <w:t xml:space="preserve">de la compétition </w:t>
      </w:r>
      <w:r w:rsidRPr="005D4D5D">
        <w:rPr>
          <w:rFonts w:ascii="Arial" w:hAnsi="Arial" w:cs="Arial"/>
          <w:iCs/>
          <w:sz w:val="22"/>
          <w:szCs w:val="22"/>
          <w:lang w:val="fr-CH"/>
        </w:rPr>
        <w:t>aura lieu au stade olympique Atatürk d'Istanbul le 10 juin 2023.</w:t>
      </w:r>
    </w:p>
    <w:p w14:paraId="4AE483F9" w14:textId="77777777" w:rsidR="00FE27F0" w:rsidRPr="005D4D5D" w:rsidRDefault="00FE27F0" w:rsidP="00001BC4">
      <w:pPr>
        <w:jc w:val="both"/>
        <w:rPr>
          <w:rFonts w:ascii="Arial" w:hAnsi="Arial" w:cs="Arial"/>
          <w:sz w:val="22"/>
          <w:szCs w:val="22"/>
          <w:lang w:val="fr-CH"/>
        </w:rPr>
      </w:pPr>
    </w:p>
    <w:p w14:paraId="5A972051" w14:textId="05A1BC33" w:rsidR="00B22092" w:rsidRPr="005D4D5D" w:rsidRDefault="00433FB1" w:rsidP="00001BC4">
      <w:pPr>
        <w:jc w:val="both"/>
        <w:rPr>
          <w:rFonts w:ascii="Arial" w:hAnsi="Arial" w:cs="Arial"/>
          <w:iCs/>
          <w:sz w:val="22"/>
          <w:szCs w:val="22"/>
          <w:lang w:val="fr-CH"/>
        </w:rPr>
      </w:pPr>
      <w:r w:rsidRPr="005D4D5D">
        <w:rPr>
          <w:rFonts w:ascii="Arial" w:hAnsi="Arial" w:cs="Arial"/>
          <w:iCs/>
          <w:sz w:val="22"/>
          <w:szCs w:val="22"/>
          <w:lang w:val="fr-CH"/>
        </w:rPr>
        <w:t>La prestigieuse compétition dont Turkish Airlines devient le sponsor officiel touche 678 millions de téléspectateurs dans 200 pays et via 70 diffuseurs.</w:t>
      </w:r>
      <w:r w:rsidR="002B6170" w:rsidRPr="005D4D5D">
        <w:rPr>
          <w:rFonts w:ascii="Arial" w:hAnsi="Arial" w:cs="Arial"/>
          <w:iCs/>
          <w:sz w:val="22"/>
          <w:szCs w:val="22"/>
          <w:lang w:val="fr-CH"/>
        </w:rPr>
        <w:t xml:space="preserve"> L’effervescence de la Ligue des Champions prend également forme sur les réseaux sociaux à travers plus de 28 millions d’engagements de la part des fans. </w:t>
      </w:r>
      <w:r w:rsidR="00DC02B8" w:rsidRPr="005D4D5D">
        <w:rPr>
          <w:rFonts w:ascii="Arial" w:hAnsi="Arial" w:cs="Arial"/>
          <w:iCs/>
          <w:sz w:val="22"/>
          <w:szCs w:val="22"/>
          <w:lang w:val="fr-CH"/>
        </w:rPr>
        <w:t>La compagnie aérienne disposera de nombreux droits d’exposition, notamment de mise en avant du nom et du logo ainsi que la présence d’écrans LED</w:t>
      </w:r>
      <w:r w:rsidR="00767E94" w:rsidRPr="005D4D5D">
        <w:rPr>
          <w:rFonts w:ascii="Arial" w:hAnsi="Arial" w:cs="Arial"/>
          <w:iCs/>
          <w:sz w:val="22"/>
          <w:szCs w:val="22"/>
          <w:lang w:val="fr-CH"/>
        </w:rPr>
        <w:t xml:space="preserve"> publicitaires</w:t>
      </w:r>
      <w:r w:rsidR="00DC02B8" w:rsidRPr="005D4D5D">
        <w:rPr>
          <w:rFonts w:ascii="Arial" w:hAnsi="Arial" w:cs="Arial"/>
          <w:iCs/>
          <w:sz w:val="22"/>
          <w:szCs w:val="22"/>
          <w:lang w:val="fr-CH"/>
        </w:rPr>
        <w:t xml:space="preserve"> autour des terrains. </w:t>
      </w:r>
      <w:r w:rsidR="00D0695C" w:rsidRPr="005D4D5D">
        <w:rPr>
          <w:rFonts w:ascii="Arial" w:hAnsi="Arial" w:cs="Arial"/>
          <w:iCs/>
          <w:sz w:val="22"/>
          <w:szCs w:val="22"/>
          <w:lang w:val="fr-CH"/>
        </w:rPr>
        <w:t>Dans le cadre de cet accord, Turkish Airlines sera également partenaire</w:t>
      </w:r>
      <w:r w:rsidR="004319F3" w:rsidRPr="005D4D5D">
        <w:rPr>
          <w:rFonts w:ascii="Arial" w:hAnsi="Arial" w:cs="Arial"/>
          <w:iCs/>
          <w:sz w:val="22"/>
          <w:szCs w:val="22"/>
          <w:lang w:val="fr-CH"/>
        </w:rPr>
        <w:t xml:space="preserve"> et sponsor officiel</w:t>
      </w:r>
      <w:r w:rsidR="00D0695C" w:rsidRPr="005D4D5D">
        <w:rPr>
          <w:rFonts w:ascii="Arial" w:hAnsi="Arial" w:cs="Arial"/>
          <w:iCs/>
          <w:sz w:val="22"/>
          <w:szCs w:val="22"/>
          <w:lang w:val="fr-CH"/>
        </w:rPr>
        <w:t xml:space="preserve"> de la Super Coupe de l’UEFA, de la phase finale de l’UEFA Ligue des Champions de futsal ainsi que de la phase finale de l’UEFA Youth League.</w:t>
      </w:r>
      <w:r w:rsidR="00DC02B8" w:rsidRPr="005D4D5D">
        <w:rPr>
          <w:rFonts w:ascii="Arial" w:hAnsi="Arial" w:cs="Arial"/>
          <w:iCs/>
          <w:sz w:val="22"/>
          <w:szCs w:val="22"/>
          <w:lang w:val="fr-CH"/>
        </w:rPr>
        <w:t xml:space="preserve"> </w:t>
      </w:r>
      <w:r w:rsidRPr="005D4D5D">
        <w:rPr>
          <w:rFonts w:ascii="Arial" w:hAnsi="Arial" w:cs="Arial"/>
          <w:iCs/>
          <w:sz w:val="22"/>
          <w:szCs w:val="22"/>
          <w:lang w:val="fr-CH"/>
        </w:rPr>
        <w:t xml:space="preserve"> </w:t>
      </w:r>
    </w:p>
    <w:p w14:paraId="6F34E08B" w14:textId="77777777" w:rsidR="00B22092" w:rsidRPr="005D4D5D" w:rsidRDefault="00B22092" w:rsidP="00325B7C">
      <w:pPr>
        <w:jc w:val="both"/>
        <w:rPr>
          <w:rFonts w:ascii="Arial" w:hAnsi="Arial" w:cs="Arial"/>
          <w:sz w:val="22"/>
          <w:szCs w:val="22"/>
          <w:lang w:val="fr-CH"/>
        </w:rPr>
      </w:pPr>
    </w:p>
    <w:p w14:paraId="1DA2B921" w14:textId="3CDCFE7A" w:rsidR="00D612DD" w:rsidRPr="005D4D5D" w:rsidRDefault="00D612DD" w:rsidP="00001BC4">
      <w:pPr>
        <w:jc w:val="both"/>
        <w:rPr>
          <w:rFonts w:ascii="Arial" w:hAnsi="Arial" w:cs="Arial"/>
          <w:sz w:val="22"/>
          <w:szCs w:val="22"/>
          <w:lang w:val="fr-CH"/>
        </w:rPr>
      </w:pPr>
      <w:r w:rsidRPr="005D4D5D">
        <w:rPr>
          <w:rFonts w:ascii="Arial" w:hAnsi="Arial" w:cs="Arial"/>
          <w:sz w:val="22"/>
          <w:szCs w:val="22"/>
          <w:lang w:val="fr-CH"/>
        </w:rPr>
        <w:t xml:space="preserve">L’annonce du contrat de sponsoring de l’UEFA Ligue des Champions </w:t>
      </w:r>
      <w:r w:rsidR="00496C74" w:rsidRPr="005D4D5D">
        <w:rPr>
          <w:rFonts w:ascii="Arial" w:hAnsi="Arial" w:cs="Arial"/>
          <w:sz w:val="22"/>
          <w:szCs w:val="22"/>
          <w:lang w:val="fr-CH"/>
        </w:rPr>
        <w:t xml:space="preserve">par Turkish Airlines s’est déroulée au </w:t>
      </w:r>
      <w:r w:rsidR="00EF7EEE" w:rsidRPr="005D4D5D">
        <w:rPr>
          <w:rFonts w:ascii="Arial" w:hAnsi="Arial" w:cs="Arial"/>
          <w:sz w:val="22"/>
          <w:szCs w:val="22"/>
          <w:lang w:val="fr-CH"/>
        </w:rPr>
        <w:t>Centre de Congrès Haliç d’Istanbul en présence diverses figures importantes </w:t>
      </w:r>
      <w:r w:rsidR="00EF7EEE" w:rsidRPr="005D4D5D">
        <w:rPr>
          <w:rFonts w:ascii="Arial" w:hAnsi="Arial" w:cs="Arial"/>
          <w:b/>
          <w:bCs/>
          <w:sz w:val="22"/>
          <w:szCs w:val="22"/>
          <w:lang w:val="fr-CH"/>
        </w:rPr>
        <w:t>: le président du conseil d’administration et du comité exécutif de Turkish Airlines</w:t>
      </w:r>
      <w:r w:rsidR="00EF7EEE" w:rsidRPr="005D4D5D">
        <w:rPr>
          <w:rFonts w:ascii="Arial" w:hAnsi="Arial" w:cs="Arial"/>
          <w:sz w:val="22"/>
          <w:szCs w:val="22"/>
          <w:lang w:val="fr-CH"/>
        </w:rPr>
        <w:t>,</w:t>
      </w:r>
      <w:r w:rsidR="00631584" w:rsidRPr="005D4D5D">
        <w:rPr>
          <w:rFonts w:ascii="Arial" w:hAnsi="Arial" w:cs="Arial"/>
          <w:b/>
          <w:bCs/>
          <w:sz w:val="22"/>
          <w:szCs w:val="22"/>
          <w:lang w:val="fr-CH"/>
        </w:rPr>
        <w:t xml:space="preserve"> le professeur Ahmet Bolat,</w:t>
      </w:r>
      <w:r w:rsidR="00EF7EEE" w:rsidRPr="005D4D5D">
        <w:rPr>
          <w:rFonts w:ascii="Arial" w:hAnsi="Arial" w:cs="Arial"/>
          <w:sz w:val="22"/>
          <w:szCs w:val="22"/>
          <w:lang w:val="fr-CH"/>
        </w:rPr>
        <w:t xml:space="preserve"> des hauts dirigeants de la compagnie aérienn</w:t>
      </w:r>
      <w:r w:rsidR="005B77E7">
        <w:rPr>
          <w:rFonts w:ascii="Arial" w:hAnsi="Arial" w:cs="Arial"/>
          <w:sz w:val="22"/>
          <w:szCs w:val="22"/>
          <w:lang w:val="fr-CH"/>
        </w:rPr>
        <w:t>e</w:t>
      </w:r>
      <w:r w:rsidR="00EF7EEE" w:rsidRPr="005D4D5D">
        <w:rPr>
          <w:rFonts w:ascii="Arial" w:hAnsi="Arial" w:cs="Arial"/>
          <w:sz w:val="22"/>
          <w:szCs w:val="22"/>
          <w:lang w:val="fr-CH"/>
        </w:rPr>
        <w:t xml:space="preserve">, </w:t>
      </w:r>
      <w:r w:rsidR="00EF7EEE" w:rsidRPr="005D4D5D">
        <w:rPr>
          <w:rFonts w:ascii="Arial" w:hAnsi="Arial" w:cs="Arial"/>
          <w:b/>
          <w:bCs/>
          <w:sz w:val="22"/>
          <w:szCs w:val="22"/>
          <w:lang w:val="fr-CH"/>
        </w:rPr>
        <w:t>le président de l’UEFA</w:t>
      </w:r>
      <w:r w:rsidR="00631584" w:rsidRPr="005D4D5D">
        <w:rPr>
          <w:rFonts w:ascii="Arial" w:hAnsi="Arial" w:cs="Arial"/>
          <w:b/>
          <w:bCs/>
          <w:sz w:val="22"/>
          <w:szCs w:val="22"/>
          <w:lang w:val="fr-CH"/>
        </w:rPr>
        <w:t>,</w:t>
      </w:r>
      <w:r w:rsidR="00EF7EEE" w:rsidRPr="005D4D5D">
        <w:rPr>
          <w:rFonts w:ascii="Arial" w:hAnsi="Arial" w:cs="Arial"/>
          <w:b/>
          <w:bCs/>
          <w:sz w:val="22"/>
          <w:szCs w:val="22"/>
          <w:lang w:val="fr-CH"/>
        </w:rPr>
        <w:t xml:space="preserve"> Aleksander Čeferi</w:t>
      </w:r>
      <w:r w:rsidR="00C43F86" w:rsidRPr="005D4D5D">
        <w:rPr>
          <w:rFonts w:ascii="Arial" w:hAnsi="Arial" w:cs="Arial"/>
          <w:b/>
          <w:bCs/>
          <w:sz w:val="22"/>
          <w:szCs w:val="22"/>
          <w:lang w:val="fr-CH"/>
        </w:rPr>
        <w:t>n</w:t>
      </w:r>
      <w:r w:rsidR="00C43F86" w:rsidRPr="005D4D5D">
        <w:rPr>
          <w:rFonts w:ascii="Arial" w:hAnsi="Arial" w:cs="Arial"/>
          <w:sz w:val="22"/>
          <w:szCs w:val="22"/>
          <w:lang w:val="fr-CH"/>
        </w:rPr>
        <w:t xml:space="preserve">, ainsi que le </w:t>
      </w:r>
      <w:r w:rsidR="00C43F86" w:rsidRPr="005D4D5D">
        <w:rPr>
          <w:rFonts w:ascii="Arial" w:hAnsi="Arial" w:cs="Arial"/>
          <w:b/>
          <w:bCs/>
          <w:sz w:val="22"/>
          <w:szCs w:val="22"/>
          <w:lang w:val="fr-CH"/>
        </w:rPr>
        <w:t>directeur marketing de L’UEFA, Guy-Laurent Epstein</w:t>
      </w:r>
      <w:r w:rsidR="00C43F86" w:rsidRPr="005D4D5D">
        <w:rPr>
          <w:rFonts w:ascii="Arial" w:hAnsi="Arial" w:cs="Arial"/>
          <w:sz w:val="22"/>
          <w:szCs w:val="22"/>
          <w:lang w:val="fr-CH"/>
        </w:rPr>
        <w:t>.</w:t>
      </w:r>
    </w:p>
    <w:p w14:paraId="5E76146D" w14:textId="77777777" w:rsidR="007B558B" w:rsidRPr="005D4D5D" w:rsidRDefault="007B558B" w:rsidP="00325B7C">
      <w:pPr>
        <w:jc w:val="both"/>
        <w:rPr>
          <w:rFonts w:ascii="Arial" w:hAnsi="Arial" w:cs="Arial"/>
          <w:sz w:val="22"/>
          <w:szCs w:val="22"/>
          <w:lang w:val="fr-CH"/>
        </w:rPr>
      </w:pPr>
    </w:p>
    <w:p w14:paraId="3E1477BA" w14:textId="762D86DC" w:rsidR="00891091" w:rsidRDefault="00891091" w:rsidP="00001BC4">
      <w:pPr>
        <w:jc w:val="both"/>
        <w:rPr>
          <w:rFonts w:ascii="Arial" w:hAnsi="Arial" w:cs="Arial"/>
          <w:bCs/>
          <w:i/>
          <w:iCs/>
          <w:sz w:val="22"/>
          <w:szCs w:val="22"/>
          <w:lang w:val="fr-CH"/>
        </w:rPr>
      </w:pPr>
      <w:bookmarkStart w:id="0" w:name="_Hlk112858483"/>
      <w:r w:rsidRPr="005D4D5D">
        <w:rPr>
          <w:rFonts w:ascii="Arial" w:hAnsi="Arial" w:cs="Arial"/>
          <w:bCs/>
          <w:caps/>
          <w:sz w:val="22"/>
          <w:szCs w:val="22"/>
          <w:lang w:val="fr-CH"/>
        </w:rPr>
        <w:t>à</w:t>
      </w:r>
      <w:r w:rsidRPr="005D4D5D">
        <w:rPr>
          <w:rFonts w:ascii="Arial" w:hAnsi="Arial" w:cs="Arial"/>
          <w:bCs/>
          <w:sz w:val="22"/>
          <w:szCs w:val="22"/>
          <w:lang w:val="fr-CH"/>
        </w:rPr>
        <w:t xml:space="preserve"> propos de ce partenariat, </w:t>
      </w:r>
      <w:r w:rsidRPr="005D4D5D">
        <w:rPr>
          <w:rFonts w:ascii="Arial" w:hAnsi="Arial" w:cs="Arial"/>
          <w:b/>
          <w:sz w:val="22"/>
          <w:szCs w:val="22"/>
          <w:lang w:val="fr-CH"/>
        </w:rPr>
        <w:t>le président du conseil d’administration et du comité exécutif de Turkish Airlines, le professeur Dr. Ahmet Bolat</w:t>
      </w:r>
      <w:r w:rsidRPr="005D4D5D">
        <w:rPr>
          <w:rFonts w:ascii="Arial" w:hAnsi="Arial" w:cs="Arial"/>
          <w:bCs/>
          <w:sz w:val="22"/>
          <w:szCs w:val="22"/>
          <w:lang w:val="fr-CH"/>
        </w:rPr>
        <w:t>, a déclaré :</w:t>
      </w:r>
      <w:r w:rsidR="00EE37F7" w:rsidRPr="005D4D5D">
        <w:rPr>
          <w:rFonts w:ascii="Arial" w:hAnsi="Arial" w:cs="Arial"/>
          <w:bCs/>
          <w:sz w:val="22"/>
          <w:szCs w:val="22"/>
          <w:lang w:val="fr-CH"/>
        </w:rPr>
        <w:t xml:space="preserve"> </w:t>
      </w:r>
      <w:r w:rsidR="00EE37F7" w:rsidRPr="005D4D5D">
        <w:rPr>
          <w:rFonts w:ascii="Arial" w:hAnsi="Arial" w:cs="Arial"/>
          <w:bCs/>
          <w:i/>
          <w:iCs/>
          <w:sz w:val="22"/>
          <w:szCs w:val="22"/>
          <w:lang w:val="fr-CH"/>
        </w:rPr>
        <w:t xml:space="preserve">"En tant que compagnie aérienne porte-drapeau de notre pays, nous sommes ravis de notre </w:t>
      </w:r>
      <w:r w:rsidR="005B77E7">
        <w:rPr>
          <w:rFonts w:ascii="Arial" w:hAnsi="Arial" w:cs="Arial"/>
          <w:bCs/>
          <w:i/>
          <w:iCs/>
          <w:sz w:val="22"/>
          <w:szCs w:val="22"/>
          <w:lang w:val="fr-CH"/>
        </w:rPr>
        <w:t>sponsoring</w:t>
      </w:r>
      <w:r w:rsidR="00EE37F7" w:rsidRPr="005D4D5D">
        <w:rPr>
          <w:rFonts w:ascii="Arial" w:hAnsi="Arial" w:cs="Arial"/>
          <w:bCs/>
          <w:i/>
          <w:iCs/>
          <w:sz w:val="22"/>
          <w:szCs w:val="22"/>
          <w:lang w:val="fr-CH"/>
        </w:rPr>
        <w:t xml:space="preserve"> de l’UEFA Ligue des champions, l'une des plus grandes compétitions sportives au monde.</w:t>
      </w:r>
      <w:r w:rsidR="007C7A56" w:rsidRPr="005D4D5D">
        <w:rPr>
          <w:rFonts w:ascii="Arial" w:hAnsi="Arial" w:cs="Arial"/>
          <w:bCs/>
          <w:i/>
          <w:iCs/>
          <w:sz w:val="22"/>
          <w:szCs w:val="22"/>
          <w:lang w:val="fr-CH"/>
        </w:rPr>
        <w:t xml:space="preserve"> Alors que notre pays s’apprête à fêter le 100</w:t>
      </w:r>
      <w:r w:rsidR="007C7A56" w:rsidRPr="005D4D5D">
        <w:rPr>
          <w:rFonts w:ascii="Arial" w:hAnsi="Arial" w:cs="Arial"/>
          <w:bCs/>
          <w:i/>
          <w:iCs/>
          <w:sz w:val="22"/>
          <w:szCs w:val="22"/>
          <w:vertAlign w:val="superscript"/>
          <w:lang w:val="fr-CH"/>
        </w:rPr>
        <w:t>ème</w:t>
      </w:r>
      <w:r w:rsidR="007C7A56" w:rsidRPr="005D4D5D">
        <w:rPr>
          <w:rFonts w:ascii="Arial" w:hAnsi="Arial" w:cs="Arial"/>
          <w:bCs/>
          <w:i/>
          <w:iCs/>
          <w:sz w:val="22"/>
          <w:szCs w:val="22"/>
          <w:lang w:val="fr-CH"/>
        </w:rPr>
        <w:t xml:space="preserve"> anniversaire de notre république, nous portons la marque Turkish Airlines vers de nouveaux sommets. </w:t>
      </w:r>
      <w:r w:rsidR="004D6BF3" w:rsidRPr="005D4D5D">
        <w:rPr>
          <w:rFonts w:ascii="Arial" w:hAnsi="Arial" w:cs="Arial"/>
          <w:bCs/>
          <w:i/>
          <w:iCs/>
          <w:sz w:val="22"/>
          <w:szCs w:val="22"/>
          <w:lang w:val="fr-CH"/>
        </w:rPr>
        <w:t xml:space="preserve">Grâce à ce sponsoring, notre marque sera diffusée aux quatre coins du globe, et le monde entier sera réuni à Istanbul le 10 juin prochain. </w:t>
      </w:r>
      <w:r w:rsidR="008A52B3" w:rsidRPr="005D4D5D">
        <w:rPr>
          <w:rFonts w:ascii="Arial" w:hAnsi="Arial" w:cs="Arial"/>
          <w:bCs/>
          <w:i/>
          <w:iCs/>
          <w:sz w:val="22"/>
          <w:szCs w:val="22"/>
          <w:lang w:val="fr-CH"/>
        </w:rPr>
        <w:t>Nous croyons grandement au pouvoir unificateur du sport en tant que vecteur de rapprochement entre les différentes cultures, et nous souhaitons continuer à prendre part aux plus grands tournois du monde.</w:t>
      </w:r>
      <w:r w:rsidR="00204F05" w:rsidRPr="005D4D5D">
        <w:rPr>
          <w:rFonts w:ascii="Arial" w:hAnsi="Arial" w:cs="Arial"/>
          <w:i/>
          <w:sz w:val="22"/>
          <w:szCs w:val="22"/>
          <w:lang w:val="fr-CH"/>
        </w:rPr>
        <w:t xml:space="preserve"> ”</w:t>
      </w:r>
      <w:r w:rsidR="008A52B3" w:rsidRPr="005D4D5D">
        <w:rPr>
          <w:rFonts w:ascii="Arial" w:hAnsi="Arial" w:cs="Arial"/>
          <w:bCs/>
          <w:i/>
          <w:iCs/>
          <w:sz w:val="22"/>
          <w:szCs w:val="22"/>
          <w:lang w:val="fr-CH"/>
        </w:rPr>
        <w:t xml:space="preserve"> </w:t>
      </w:r>
    </w:p>
    <w:p w14:paraId="6731C8B8" w14:textId="7BEE19ED" w:rsidR="004A13AB" w:rsidRDefault="004A13AB" w:rsidP="00001BC4">
      <w:pPr>
        <w:jc w:val="both"/>
        <w:rPr>
          <w:rFonts w:ascii="Arial" w:hAnsi="Arial" w:cs="Arial"/>
          <w:bCs/>
          <w:i/>
          <w:iCs/>
          <w:sz w:val="22"/>
          <w:szCs w:val="22"/>
          <w:lang w:val="fr-CH"/>
        </w:rPr>
      </w:pPr>
    </w:p>
    <w:p w14:paraId="78658631" w14:textId="729B80BD" w:rsidR="004A13AB" w:rsidRDefault="004A13AB" w:rsidP="00001BC4">
      <w:pPr>
        <w:jc w:val="both"/>
        <w:rPr>
          <w:rFonts w:ascii="Arial" w:hAnsi="Arial" w:cs="Arial"/>
          <w:bCs/>
          <w:i/>
          <w:iCs/>
          <w:sz w:val="22"/>
          <w:szCs w:val="22"/>
          <w:lang w:val="fr-CH"/>
        </w:rPr>
      </w:pPr>
    </w:p>
    <w:p w14:paraId="52A6CAB2" w14:textId="48BE2C8E" w:rsidR="004A13AB" w:rsidRDefault="004A13AB" w:rsidP="00001BC4">
      <w:pPr>
        <w:jc w:val="both"/>
        <w:rPr>
          <w:rFonts w:ascii="Arial" w:hAnsi="Arial" w:cs="Arial"/>
          <w:bCs/>
          <w:sz w:val="22"/>
          <w:szCs w:val="22"/>
          <w:lang w:val="fr-CH"/>
        </w:rPr>
      </w:pPr>
    </w:p>
    <w:p w14:paraId="42C0290A" w14:textId="60F33C39" w:rsidR="00606F99" w:rsidRDefault="00606F99" w:rsidP="00001BC4">
      <w:pPr>
        <w:jc w:val="both"/>
        <w:rPr>
          <w:rFonts w:ascii="Arial" w:hAnsi="Arial" w:cs="Arial"/>
          <w:bCs/>
          <w:sz w:val="22"/>
          <w:szCs w:val="22"/>
          <w:lang w:val="fr-CH"/>
        </w:rPr>
      </w:pPr>
    </w:p>
    <w:p w14:paraId="6E5A3D82" w14:textId="16F68629" w:rsidR="00606F99" w:rsidRDefault="00606F99" w:rsidP="00001BC4">
      <w:pPr>
        <w:jc w:val="both"/>
        <w:rPr>
          <w:rFonts w:ascii="Arial" w:hAnsi="Arial" w:cs="Arial"/>
          <w:bCs/>
          <w:sz w:val="22"/>
          <w:szCs w:val="22"/>
          <w:lang w:val="fr-CH"/>
        </w:rPr>
      </w:pPr>
    </w:p>
    <w:p w14:paraId="0A8595F5" w14:textId="77777777" w:rsidR="00606F99" w:rsidRPr="005D4D5D" w:rsidRDefault="00606F99" w:rsidP="00001BC4">
      <w:pPr>
        <w:jc w:val="both"/>
        <w:rPr>
          <w:rFonts w:ascii="Arial" w:hAnsi="Arial" w:cs="Arial"/>
          <w:bCs/>
          <w:sz w:val="22"/>
          <w:szCs w:val="22"/>
          <w:lang w:val="fr-CH"/>
        </w:rPr>
      </w:pPr>
    </w:p>
    <w:p w14:paraId="5183E322" w14:textId="565366DA" w:rsidR="00F902FB" w:rsidRPr="00001BC4" w:rsidRDefault="007B558B" w:rsidP="004A72D6">
      <w:pPr>
        <w:ind w:firstLine="708"/>
        <w:jc w:val="both"/>
        <w:rPr>
          <w:rFonts w:ascii="Arial" w:hAnsi="Arial" w:cs="Arial"/>
          <w:b/>
          <w:sz w:val="24"/>
          <w:szCs w:val="24"/>
          <w:lang w:val="fr-CH"/>
        </w:rPr>
      </w:pPr>
      <w:r w:rsidRPr="00001BC4">
        <w:rPr>
          <w:rFonts w:ascii="Arial" w:hAnsi="Arial" w:cs="Arial"/>
          <w:b/>
          <w:sz w:val="24"/>
          <w:szCs w:val="24"/>
          <w:lang w:val="fr-CH"/>
        </w:rPr>
        <w:t xml:space="preserve"> </w:t>
      </w:r>
    </w:p>
    <w:p w14:paraId="54549425" w14:textId="308D945A" w:rsidR="00F71E4B" w:rsidRPr="005D4D5D" w:rsidRDefault="00F71E4B" w:rsidP="00001BC4">
      <w:pPr>
        <w:jc w:val="both"/>
        <w:rPr>
          <w:rFonts w:ascii="Arial" w:hAnsi="Arial" w:cs="Arial"/>
          <w:bCs/>
          <w:i/>
          <w:iCs/>
          <w:sz w:val="22"/>
          <w:szCs w:val="22"/>
          <w:lang w:val="fr-CH"/>
        </w:rPr>
      </w:pPr>
      <w:r w:rsidRPr="005D4D5D">
        <w:rPr>
          <w:rFonts w:ascii="Arial" w:hAnsi="Arial" w:cs="Arial"/>
          <w:b/>
          <w:sz w:val="22"/>
          <w:szCs w:val="22"/>
          <w:lang w:val="fr-CH"/>
        </w:rPr>
        <w:lastRenderedPageBreak/>
        <w:t xml:space="preserve">Le directeur marketing de l’UEFA, Guy-Laurent Epstein, a déclaré : </w:t>
      </w:r>
      <w:r w:rsidR="00982512" w:rsidRPr="005D4D5D">
        <w:rPr>
          <w:rFonts w:ascii="Arial" w:hAnsi="Arial" w:cs="Arial"/>
          <w:b/>
          <w:sz w:val="22"/>
          <w:szCs w:val="22"/>
          <w:lang w:val="fr-CH"/>
        </w:rPr>
        <w:t>"</w:t>
      </w:r>
      <w:r w:rsidR="00982512" w:rsidRPr="005D4D5D">
        <w:rPr>
          <w:rFonts w:ascii="Arial" w:hAnsi="Arial" w:cs="Arial"/>
          <w:bCs/>
          <w:i/>
          <w:iCs/>
          <w:sz w:val="22"/>
          <w:szCs w:val="22"/>
          <w:lang w:val="fr-CH"/>
        </w:rPr>
        <w:t>L’UEFA Ligue des Champions est la plus grande compétition de clubs au monde, et nous sommes ravis de compter Turkish Airlines parmi nos partenaires.</w:t>
      </w:r>
      <w:r w:rsidR="00426E31" w:rsidRPr="005D4D5D">
        <w:rPr>
          <w:rFonts w:ascii="Arial" w:hAnsi="Arial" w:cs="Arial"/>
          <w:bCs/>
          <w:i/>
          <w:iCs/>
          <w:sz w:val="22"/>
          <w:szCs w:val="22"/>
          <w:lang w:val="fr-CH"/>
        </w:rPr>
        <w:t xml:space="preserve"> Nous partageons tous deux le même objectif, celui de rassembler et de relier les fans à travers les continents, et nous sommes ravis que cette première saison soit couronnée d’une finale à Istanbul.</w:t>
      </w:r>
      <w:r w:rsidR="00335A1A" w:rsidRPr="005D4D5D">
        <w:rPr>
          <w:rFonts w:ascii="Arial" w:hAnsi="Arial" w:cs="Arial"/>
          <w:bCs/>
          <w:i/>
          <w:iCs/>
          <w:sz w:val="22"/>
          <w:szCs w:val="22"/>
          <w:lang w:val="fr-CH"/>
        </w:rPr>
        <w:t xml:space="preserve"> </w:t>
      </w:r>
      <w:r w:rsidR="00582450" w:rsidRPr="005D4D5D">
        <w:rPr>
          <w:rFonts w:ascii="Arial" w:hAnsi="Arial" w:cs="Arial"/>
          <w:bCs/>
          <w:i/>
          <w:iCs/>
          <w:sz w:val="22"/>
          <w:szCs w:val="22"/>
          <w:lang w:val="fr-CH"/>
        </w:rPr>
        <w:t>Des passions similaires nous unissent et nous sommes convaincus que seul le ciel sera la limite de notre partenariat</w:t>
      </w:r>
      <w:r w:rsidR="00582450" w:rsidRPr="005D4D5D">
        <w:rPr>
          <w:rFonts w:ascii="Arial" w:hAnsi="Arial" w:cs="Arial"/>
          <w:sz w:val="16"/>
          <w:szCs w:val="16"/>
        </w:rPr>
        <w:t xml:space="preserve"> </w:t>
      </w:r>
      <w:r w:rsidR="00582450" w:rsidRPr="005D4D5D">
        <w:rPr>
          <w:rFonts w:ascii="Arial" w:hAnsi="Arial" w:cs="Arial"/>
          <w:bCs/>
          <w:i/>
          <w:iCs/>
          <w:sz w:val="22"/>
          <w:szCs w:val="22"/>
          <w:lang w:val="fr-CH"/>
        </w:rPr>
        <w:t>".</w:t>
      </w:r>
    </w:p>
    <w:bookmarkEnd w:id="0"/>
    <w:p w14:paraId="698C90CC" w14:textId="7F0B3D9A" w:rsidR="00502ADD" w:rsidRPr="005D4D5D" w:rsidRDefault="00502ADD" w:rsidP="002B1D8C">
      <w:pPr>
        <w:jc w:val="both"/>
        <w:rPr>
          <w:rFonts w:ascii="Arial" w:hAnsi="Arial" w:cs="Arial"/>
          <w:sz w:val="22"/>
          <w:szCs w:val="22"/>
          <w:lang w:val="fr-CH"/>
        </w:rPr>
      </w:pPr>
    </w:p>
    <w:p w14:paraId="3C48057B" w14:textId="69CE02E3" w:rsidR="007B558B" w:rsidRPr="005D4D5D" w:rsidRDefault="007B558B" w:rsidP="00001BC4">
      <w:pPr>
        <w:jc w:val="both"/>
        <w:rPr>
          <w:rFonts w:ascii="Arial" w:hAnsi="Arial" w:cs="Arial"/>
          <w:iCs/>
          <w:sz w:val="22"/>
          <w:szCs w:val="22"/>
          <w:lang w:val="fr-CH"/>
        </w:rPr>
      </w:pPr>
      <w:bookmarkStart w:id="1" w:name="_Hlk112858744"/>
      <w:r w:rsidRPr="005D4D5D">
        <w:rPr>
          <w:rFonts w:ascii="Arial" w:hAnsi="Arial" w:cs="Arial"/>
          <w:iCs/>
          <w:sz w:val="22"/>
          <w:szCs w:val="22"/>
          <w:lang w:val="fr-CH"/>
        </w:rPr>
        <w:t xml:space="preserve">Turkish Airlines </w:t>
      </w:r>
      <w:bookmarkEnd w:id="1"/>
      <w:r w:rsidR="00025327" w:rsidRPr="005D4D5D">
        <w:rPr>
          <w:rFonts w:ascii="Arial" w:hAnsi="Arial" w:cs="Arial"/>
          <w:iCs/>
          <w:sz w:val="22"/>
          <w:szCs w:val="22"/>
          <w:lang w:val="fr-CH"/>
        </w:rPr>
        <w:t xml:space="preserve">a été la première compagnie aérienne au monde à s’associer à l’UEFA en tant que sponsor aérien officiel lors de l’Euro 2016. </w:t>
      </w:r>
      <w:r w:rsidR="000B34E3" w:rsidRPr="005D4D5D">
        <w:rPr>
          <w:rFonts w:ascii="Arial" w:hAnsi="Arial" w:cs="Arial"/>
          <w:iCs/>
          <w:sz w:val="22"/>
          <w:szCs w:val="22"/>
          <w:lang w:val="fr-CH"/>
        </w:rPr>
        <w:t xml:space="preserve">La compagnie aérienne a également réalisé des sponsorings avec des équipes de premier plan comme le FC Barcelone, Manchester United FC, le Borussia Dortmund, l’Olympique de Marseille et River Plate. </w:t>
      </w:r>
      <w:r w:rsidR="00144FD0" w:rsidRPr="005D4D5D">
        <w:rPr>
          <w:rFonts w:ascii="Arial" w:hAnsi="Arial" w:cs="Arial"/>
          <w:iCs/>
          <w:sz w:val="22"/>
          <w:szCs w:val="22"/>
          <w:lang w:val="fr-CH"/>
        </w:rPr>
        <w:t>De plus, la publicité "The Selfie Shootout" de Turkish Airlines, avec Kobe Bryant et Lionel Messi, fait partie des publicités les plus regardées de tous les temps.</w:t>
      </w:r>
    </w:p>
    <w:p w14:paraId="32070811" w14:textId="77777777" w:rsidR="007B558B" w:rsidRPr="005D4D5D" w:rsidRDefault="007B558B" w:rsidP="00325B7C">
      <w:pPr>
        <w:jc w:val="both"/>
        <w:rPr>
          <w:rFonts w:ascii="Arial" w:hAnsi="Arial" w:cs="Arial"/>
          <w:sz w:val="22"/>
          <w:szCs w:val="22"/>
          <w:lang w:val="fr-CH"/>
        </w:rPr>
      </w:pPr>
    </w:p>
    <w:p w14:paraId="52CD397C" w14:textId="7C6028F8" w:rsidR="007B558B" w:rsidRPr="005D4D5D" w:rsidRDefault="00040F6C" w:rsidP="00001BC4">
      <w:pPr>
        <w:jc w:val="both"/>
        <w:rPr>
          <w:rFonts w:ascii="Arial" w:hAnsi="Arial" w:cs="Arial"/>
          <w:iCs/>
          <w:sz w:val="22"/>
          <w:szCs w:val="22"/>
          <w:lang w:val="fr-CH"/>
        </w:rPr>
      </w:pPr>
      <w:r w:rsidRPr="005D4D5D">
        <w:rPr>
          <w:rFonts w:ascii="Arial" w:hAnsi="Arial" w:cs="Arial"/>
          <w:iCs/>
          <w:sz w:val="22"/>
          <w:szCs w:val="22"/>
          <w:lang w:val="fr-CH"/>
        </w:rPr>
        <w:t xml:space="preserve">Outre le football, la compagnie aérienne soutient différentes branches sportives et constitue depuis 2010 le sponsor de l’EuroLeague Turkish Airlines, le tournoi de basketball le plus important d’Europe. </w:t>
      </w:r>
      <w:r w:rsidR="0059044A" w:rsidRPr="005D4D5D">
        <w:rPr>
          <w:rFonts w:ascii="Arial" w:hAnsi="Arial" w:cs="Arial"/>
          <w:iCs/>
          <w:sz w:val="22"/>
          <w:szCs w:val="22"/>
          <w:lang w:val="fr-CH"/>
        </w:rPr>
        <w:t>Turkish Airlines apporte également un soutien considérable à des sports tels que le volleyball, le tennis, le golf, le rugby et l’équitation.</w:t>
      </w:r>
    </w:p>
    <w:p w14:paraId="26232490" w14:textId="58068042" w:rsidR="007B558B" w:rsidRPr="00001BC4" w:rsidRDefault="007B558B" w:rsidP="00325B7C">
      <w:pPr>
        <w:jc w:val="both"/>
        <w:rPr>
          <w:rFonts w:ascii="Arial" w:hAnsi="Arial" w:cs="Arial"/>
          <w:sz w:val="24"/>
          <w:szCs w:val="24"/>
          <w:lang w:val="fr-CH"/>
        </w:rPr>
      </w:pPr>
    </w:p>
    <w:p w14:paraId="0C733D4B" w14:textId="559E544B" w:rsidR="00384F8B" w:rsidRPr="00885181" w:rsidRDefault="00807B9E" w:rsidP="00325B7C">
      <w:pPr>
        <w:jc w:val="both"/>
        <w:rPr>
          <w:rFonts w:ascii="Arial" w:hAnsi="Arial" w:cs="Arial"/>
          <w:b/>
          <w:sz w:val="22"/>
          <w:szCs w:val="22"/>
          <w:lang w:val="fr-CH"/>
        </w:rPr>
      </w:pPr>
      <w:r w:rsidRPr="00885181">
        <w:rPr>
          <w:rFonts w:ascii="Arial" w:hAnsi="Arial" w:cs="Arial"/>
          <w:b/>
          <w:sz w:val="22"/>
          <w:szCs w:val="22"/>
          <w:lang w:val="fr-CH"/>
        </w:rPr>
        <w:t>YouTube</w:t>
      </w:r>
      <w:r w:rsidR="00384F8B" w:rsidRPr="00885181">
        <w:rPr>
          <w:rFonts w:ascii="Arial" w:hAnsi="Arial" w:cs="Arial"/>
          <w:b/>
          <w:sz w:val="22"/>
          <w:szCs w:val="22"/>
          <w:lang w:val="fr-CH"/>
        </w:rPr>
        <w:t xml:space="preserve">: </w:t>
      </w:r>
      <w:hyperlink r:id="rId8" w:history="1">
        <w:r w:rsidR="00384F8B" w:rsidRPr="00885181">
          <w:rPr>
            <w:rStyle w:val="Hyperlink"/>
            <w:rFonts w:ascii="Arial" w:hAnsi="Arial" w:cs="Arial"/>
            <w:b/>
            <w:sz w:val="22"/>
            <w:szCs w:val="22"/>
            <w:lang w:val="fr-CH"/>
          </w:rPr>
          <w:t>https://youtu.be/5elluS8uW04</w:t>
        </w:r>
      </w:hyperlink>
    </w:p>
    <w:p w14:paraId="2D3E6BF9" w14:textId="0B04DB97" w:rsidR="007B558B" w:rsidRPr="00103675" w:rsidRDefault="00807B9E" w:rsidP="00325B7C">
      <w:pPr>
        <w:jc w:val="both"/>
        <w:rPr>
          <w:rFonts w:ascii="Arial" w:hAnsi="Arial" w:cs="Arial"/>
          <w:b/>
          <w:sz w:val="22"/>
          <w:szCs w:val="22"/>
          <w:lang w:val="fr-CH"/>
        </w:rPr>
      </w:pPr>
      <w:r w:rsidRPr="00103675">
        <w:rPr>
          <w:rFonts w:ascii="Arial" w:hAnsi="Arial" w:cs="Arial"/>
          <w:b/>
          <w:sz w:val="22"/>
          <w:szCs w:val="22"/>
          <w:lang w:val="fr-CH"/>
        </w:rPr>
        <w:t>Téléchargement</w:t>
      </w:r>
      <w:r w:rsidR="006335D3" w:rsidRPr="00103675">
        <w:rPr>
          <w:rFonts w:ascii="Arial" w:hAnsi="Arial" w:cs="Arial"/>
          <w:b/>
          <w:sz w:val="22"/>
          <w:szCs w:val="22"/>
          <w:lang w:val="fr-CH"/>
        </w:rPr>
        <w:t xml:space="preserve"> de la vidéo</w:t>
      </w:r>
      <w:r w:rsidRPr="00103675">
        <w:rPr>
          <w:rFonts w:ascii="Arial" w:hAnsi="Arial" w:cs="Arial"/>
          <w:b/>
          <w:sz w:val="22"/>
          <w:szCs w:val="22"/>
          <w:lang w:val="fr-CH"/>
        </w:rPr>
        <w:t xml:space="preserve"> </w:t>
      </w:r>
      <w:r w:rsidR="0023283B" w:rsidRPr="00103675">
        <w:rPr>
          <w:rFonts w:ascii="Arial" w:hAnsi="Arial" w:cs="Arial"/>
          <w:b/>
          <w:sz w:val="22"/>
          <w:szCs w:val="22"/>
          <w:lang w:val="fr-CH"/>
        </w:rPr>
        <w:t xml:space="preserve">: </w:t>
      </w:r>
      <w:hyperlink r:id="rId9" w:history="1">
        <w:r w:rsidR="0023283B" w:rsidRPr="00103675">
          <w:rPr>
            <w:rStyle w:val="Hyperlink"/>
            <w:rFonts w:ascii="Arial" w:hAnsi="Arial" w:cs="Arial"/>
            <w:b/>
            <w:sz w:val="22"/>
            <w:szCs w:val="22"/>
            <w:lang w:val="fr-CH"/>
          </w:rPr>
          <w:t>https://we.tl/t-W91muHERPX</w:t>
        </w:r>
      </w:hyperlink>
    </w:p>
    <w:p w14:paraId="604909FF" w14:textId="77777777" w:rsidR="0023283B" w:rsidRPr="00103675" w:rsidRDefault="0023283B" w:rsidP="00325B7C">
      <w:pPr>
        <w:jc w:val="both"/>
        <w:rPr>
          <w:rFonts w:ascii="Arial" w:hAnsi="Arial" w:cs="Arial"/>
          <w:sz w:val="22"/>
          <w:szCs w:val="22"/>
          <w:lang w:val="fr-CH"/>
        </w:rPr>
      </w:pPr>
    </w:p>
    <w:p w14:paraId="4EC10A1F" w14:textId="77777777" w:rsidR="007B558B" w:rsidRPr="00885181" w:rsidRDefault="007B558B" w:rsidP="00325B7C">
      <w:pPr>
        <w:jc w:val="both"/>
        <w:rPr>
          <w:rFonts w:ascii="Arial" w:hAnsi="Arial" w:cs="Arial"/>
          <w:b/>
          <w:sz w:val="22"/>
          <w:szCs w:val="22"/>
          <w:lang w:val="fr-CH"/>
        </w:rPr>
      </w:pPr>
      <w:r w:rsidRPr="00885181">
        <w:rPr>
          <w:rFonts w:ascii="Arial" w:hAnsi="Arial" w:cs="Arial"/>
          <w:b/>
          <w:sz w:val="22"/>
          <w:szCs w:val="22"/>
          <w:lang w:val="fr-CH"/>
        </w:rPr>
        <w:t>Turkish Airlines Inc.</w:t>
      </w:r>
    </w:p>
    <w:p w14:paraId="5EAE18DB" w14:textId="77777777" w:rsidR="007B558B" w:rsidRPr="00885181" w:rsidRDefault="007B558B" w:rsidP="00325B7C">
      <w:pPr>
        <w:jc w:val="both"/>
        <w:rPr>
          <w:rFonts w:ascii="Arial" w:hAnsi="Arial" w:cs="Arial"/>
          <w:b/>
          <w:sz w:val="22"/>
          <w:szCs w:val="22"/>
          <w:lang w:val="fr-CH"/>
        </w:rPr>
      </w:pPr>
      <w:r w:rsidRPr="00885181">
        <w:rPr>
          <w:rFonts w:ascii="Arial" w:hAnsi="Arial" w:cs="Arial"/>
          <w:b/>
          <w:sz w:val="22"/>
          <w:szCs w:val="22"/>
          <w:lang w:val="fr-CH"/>
        </w:rPr>
        <w:t>Media Relations</w:t>
      </w:r>
    </w:p>
    <w:p w14:paraId="57FC8258" w14:textId="77777777" w:rsidR="0083586B" w:rsidRPr="00885181" w:rsidRDefault="0083586B" w:rsidP="00325B7C">
      <w:pPr>
        <w:spacing w:line="276" w:lineRule="auto"/>
        <w:rPr>
          <w:rFonts w:ascii="Arial" w:eastAsia="Calibri" w:hAnsi="Arial" w:cs="Arial"/>
          <w:b/>
          <w:bCs/>
          <w:sz w:val="26"/>
          <w:szCs w:val="26"/>
          <w:lang w:val="fr-CH"/>
        </w:rPr>
      </w:pPr>
    </w:p>
    <w:p w14:paraId="0D213C52" w14:textId="378733FA" w:rsidR="004971AD" w:rsidRPr="005D4D5D" w:rsidRDefault="000716A5" w:rsidP="00325B7C">
      <w:pPr>
        <w:jc w:val="both"/>
        <w:rPr>
          <w:rFonts w:ascii="Arial" w:hAnsi="Arial" w:cs="Arial"/>
          <w:b/>
          <w:bCs/>
          <w:sz w:val="16"/>
          <w:szCs w:val="16"/>
          <w:u w:val="single"/>
          <w:lang w:val="fr-CH"/>
        </w:rPr>
      </w:pPr>
      <w:r w:rsidRPr="005D4D5D">
        <w:rPr>
          <w:rFonts w:ascii="Arial" w:hAnsi="Arial" w:cs="Arial"/>
          <w:b/>
          <w:bCs/>
          <w:sz w:val="16"/>
          <w:szCs w:val="16"/>
          <w:u w:val="single"/>
          <w:lang w:val="fr-CH"/>
        </w:rPr>
        <w:t>A propos de</w:t>
      </w:r>
      <w:r w:rsidR="004971AD" w:rsidRPr="005D4D5D">
        <w:rPr>
          <w:rFonts w:ascii="Arial" w:hAnsi="Arial" w:cs="Arial"/>
          <w:b/>
          <w:bCs/>
          <w:sz w:val="16"/>
          <w:szCs w:val="16"/>
          <w:u w:val="single"/>
          <w:lang w:val="fr-CH"/>
        </w:rPr>
        <w:t xml:space="preserve"> Turkish </w:t>
      </w:r>
      <w:r w:rsidRPr="005D4D5D">
        <w:rPr>
          <w:rFonts w:ascii="Arial" w:hAnsi="Arial" w:cs="Arial"/>
          <w:b/>
          <w:bCs/>
          <w:sz w:val="16"/>
          <w:szCs w:val="16"/>
          <w:u w:val="single"/>
          <w:lang w:val="fr-CH"/>
        </w:rPr>
        <w:t>Airlines :</w:t>
      </w:r>
    </w:p>
    <w:p w14:paraId="4F13BACE" w14:textId="1102928D" w:rsidR="004971AD" w:rsidRPr="005D4D5D" w:rsidRDefault="000716A5" w:rsidP="00325B7C">
      <w:pPr>
        <w:jc w:val="both"/>
        <w:rPr>
          <w:rFonts w:ascii="Arial" w:hAnsi="Arial" w:cs="Arial"/>
          <w:sz w:val="16"/>
          <w:szCs w:val="16"/>
          <w:lang w:val="fr-CH"/>
        </w:rPr>
      </w:pPr>
      <w:r w:rsidRPr="005D4D5D">
        <w:rPr>
          <w:rFonts w:ascii="Arial" w:hAnsi="Arial" w:cs="Arial"/>
          <w:sz w:val="16"/>
          <w:szCs w:val="16"/>
          <w:lang w:val="fr-CH"/>
        </w:rPr>
        <w:t>Fondée en 1933 avec une flotte de cinq appareils, Turkish Airlines, membre de Star Alliance, dispose d'une flotte de 388 appareils (passagers et fret) desservant 340 destinations mondiales, soit 287 internationales et 53 intérieures, dans 129 pays différents</w:t>
      </w:r>
      <w:r w:rsidR="004971AD" w:rsidRPr="005D4D5D">
        <w:rPr>
          <w:rFonts w:ascii="Arial" w:hAnsi="Arial" w:cs="Arial"/>
          <w:sz w:val="16"/>
          <w:szCs w:val="16"/>
          <w:lang w:val="fr-CH"/>
        </w:rPr>
        <w:t xml:space="preserve">. </w:t>
      </w:r>
      <w:r w:rsidRPr="005D4D5D">
        <w:rPr>
          <w:rFonts w:ascii="Arial" w:hAnsi="Arial" w:cs="Arial"/>
          <w:sz w:val="16"/>
          <w:szCs w:val="16"/>
          <w:lang w:val="fr-CH"/>
        </w:rPr>
        <w:t xml:space="preserve">De plus amples informations sur Turkish Airlines sont disponibles sur le site officiel de la compagnie. </w:t>
      </w:r>
      <w:hyperlink r:id="rId10" w:history="1">
        <w:r w:rsidR="00932EBD" w:rsidRPr="005D4D5D">
          <w:rPr>
            <w:rStyle w:val="Hyperlink"/>
            <w:rFonts w:ascii="Arial" w:hAnsi="Arial" w:cs="Arial"/>
            <w:sz w:val="16"/>
            <w:szCs w:val="16"/>
          </w:rPr>
          <w:t>https://www.turkishairlines.com/fr-ch</w:t>
        </w:r>
      </w:hyperlink>
      <w:r w:rsidR="00932EBD" w:rsidRPr="005D4D5D">
        <w:rPr>
          <w:rFonts w:ascii="Arial" w:hAnsi="Arial" w:cs="Arial"/>
          <w:sz w:val="16"/>
          <w:szCs w:val="16"/>
        </w:rPr>
        <w:t xml:space="preserve"> </w:t>
      </w:r>
      <w:r w:rsidRPr="005D4D5D">
        <w:rPr>
          <w:rFonts w:ascii="Arial" w:hAnsi="Arial" w:cs="Arial"/>
          <w:sz w:val="16"/>
          <w:szCs w:val="16"/>
          <w:lang w:val="fr-CH"/>
        </w:rPr>
        <w:t>ou sur les réseaux sociaux</w:t>
      </w:r>
      <w:r w:rsidR="004971AD" w:rsidRPr="005D4D5D">
        <w:rPr>
          <w:rFonts w:ascii="Arial" w:hAnsi="Arial" w:cs="Arial"/>
          <w:sz w:val="16"/>
          <w:szCs w:val="16"/>
          <w:lang w:val="fr-CH"/>
        </w:rPr>
        <w:t xml:space="preserve"> </w:t>
      </w:r>
      <w:hyperlink r:id="rId11" w:history="1">
        <w:r w:rsidR="004971AD" w:rsidRPr="005D4D5D">
          <w:rPr>
            <w:rStyle w:val="Hyperlink"/>
            <w:rFonts w:ascii="Arial" w:hAnsi="Arial" w:cs="Arial"/>
            <w:sz w:val="16"/>
            <w:szCs w:val="16"/>
            <w:lang w:val="fr-CH"/>
          </w:rPr>
          <w:t>Facebook</w:t>
        </w:r>
      </w:hyperlink>
      <w:r w:rsidR="004971AD" w:rsidRPr="005D4D5D">
        <w:rPr>
          <w:rFonts w:ascii="Arial" w:hAnsi="Arial" w:cs="Arial"/>
          <w:sz w:val="16"/>
          <w:szCs w:val="16"/>
          <w:lang w:val="fr-CH"/>
        </w:rPr>
        <w:t xml:space="preserve">, </w:t>
      </w:r>
      <w:hyperlink r:id="rId12" w:history="1">
        <w:r w:rsidR="004971AD" w:rsidRPr="005D4D5D">
          <w:rPr>
            <w:rStyle w:val="Hyperlink"/>
            <w:rFonts w:ascii="Arial" w:hAnsi="Arial" w:cs="Arial"/>
            <w:sz w:val="16"/>
            <w:szCs w:val="16"/>
            <w:lang w:val="fr-CH"/>
          </w:rPr>
          <w:t>Twitter</w:t>
        </w:r>
      </w:hyperlink>
      <w:r w:rsidR="004971AD" w:rsidRPr="005D4D5D">
        <w:rPr>
          <w:rFonts w:ascii="Arial" w:hAnsi="Arial" w:cs="Arial"/>
          <w:sz w:val="16"/>
          <w:szCs w:val="16"/>
          <w:lang w:val="fr-CH"/>
        </w:rPr>
        <w:t xml:space="preserve">, </w:t>
      </w:r>
      <w:hyperlink r:id="rId13" w:history="1">
        <w:r w:rsidR="004971AD" w:rsidRPr="005D4D5D">
          <w:rPr>
            <w:rStyle w:val="Hyperlink"/>
            <w:rFonts w:ascii="Arial" w:hAnsi="Arial" w:cs="Arial"/>
            <w:sz w:val="16"/>
            <w:szCs w:val="16"/>
            <w:lang w:val="fr-CH"/>
          </w:rPr>
          <w:t>YouTube</w:t>
        </w:r>
      </w:hyperlink>
      <w:r w:rsidR="004971AD" w:rsidRPr="005D4D5D">
        <w:rPr>
          <w:rFonts w:ascii="Arial" w:hAnsi="Arial" w:cs="Arial"/>
          <w:sz w:val="16"/>
          <w:szCs w:val="16"/>
          <w:lang w:val="fr-CH"/>
        </w:rPr>
        <w:t xml:space="preserve">, </w:t>
      </w:r>
      <w:hyperlink r:id="rId14" w:history="1">
        <w:r w:rsidR="004971AD" w:rsidRPr="005D4D5D">
          <w:rPr>
            <w:rStyle w:val="Hyperlink"/>
            <w:rFonts w:ascii="Arial" w:hAnsi="Arial" w:cs="Arial"/>
            <w:sz w:val="16"/>
            <w:szCs w:val="16"/>
            <w:lang w:val="fr-CH"/>
          </w:rPr>
          <w:t>LinkedIn</w:t>
        </w:r>
      </w:hyperlink>
      <w:r w:rsidR="004971AD" w:rsidRPr="005D4D5D">
        <w:rPr>
          <w:rFonts w:ascii="Arial" w:hAnsi="Arial" w:cs="Arial"/>
          <w:sz w:val="16"/>
          <w:szCs w:val="16"/>
          <w:lang w:val="fr-CH"/>
        </w:rPr>
        <w:t xml:space="preserve">, </w:t>
      </w:r>
      <w:r w:rsidRPr="005D4D5D">
        <w:rPr>
          <w:rFonts w:ascii="Arial" w:hAnsi="Arial" w:cs="Arial"/>
          <w:sz w:val="16"/>
          <w:szCs w:val="16"/>
          <w:lang w:val="fr-CH"/>
        </w:rPr>
        <w:t>et</w:t>
      </w:r>
      <w:r w:rsidR="004971AD" w:rsidRPr="005D4D5D">
        <w:rPr>
          <w:rFonts w:ascii="Arial" w:hAnsi="Arial" w:cs="Arial"/>
          <w:sz w:val="16"/>
          <w:szCs w:val="16"/>
          <w:lang w:val="fr-CH"/>
        </w:rPr>
        <w:t> </w:t>
      </w:r>
      <w:hyperlink r:id="rId15" w:history="1">
        <w:r w:rsidR="004971AD" w:rsidRPr="005D4D5D">
          <w:rPr>
            <w:rStyle w:val="Hyperlink"/>
            <w:rFonts w:ascii="Arial" w:hAnsi="Arial" w:cs="Arial"/>
            <w:sz w:val="16"/>
            <w:szCs w:val="16"/>
            <w:lang w:val="fr-CH"/>
          </w:rPr>
          <w:t>Instagram</w:t>
        </w:r>
      </w:hyperlink>
      <w:r w:rsidR="004971AD" w:rsidRPr="005D4D5D">
        <w:rPr>
          <w:rFonts w:ascii="Arial" w:hAnsi="Arial" w:cs="Arial"/>
          <w:sz w:val="16"/>
          <w:szCs w:val="16"/>
          <w:lang w:val="fr-CH"/>
        </w:rPr>
        <w:t>.</w:t>
      </w:r>
    </w:p>
    <w:p w14:paraId="42F24056" w14:textId="77777777" w:rsidR="0083586B" w:rsidRPr="00001BC4" w:rsidRDefault="0083586B" w:rsidP="00325B7C">
      <w:pPr>
        <w:jc w:val="both"/>
        <w:rPr>
          <w:rStyle w:val="normalchar"/>
          <w:rFonts w:ascii="Arial" w:hAnsi="Arial" w:cs="Arial"/>
          <w:b/>
          <w:bCs/>
          <w:color w:val="000000"/>
          <w:u w:val="single"/>
          <w:lang w:val="fr-CH"/>
        </w:rPr>
      </w:pPr>
    </w:p>
    <w:p w14:paraId="629AF25D" w14:textId="1B4CBAEC" w:rsidR="004971AD" w:rsidRPr="00001BC4" w:rsidRDefault="00807B9E" w:rsidP="00325B7C">
      <w:pPr>
        <w:jc w:val="both"/>
        <w:rPr>
          <w:rFonts w:ascii="Arial" w:hAnsi="Arial" w:cs="Arial"/>
          <w:b/>
          <w:bCs/>
          <w:u w:val="single"/>
          <w:lang w:val="fr-CH" w:eastAsia="en-GB"/>
        </w:rPr>
      </w:pPr>
      <w:r w:rsidRPr="005D4D5D">
        <w:rPr>
          <w:rFonts w:ascii="Arial" w:hAnsi="Arial" w:cs="Arial"/>
          <w:b/>
          <w:bCs/>
          <w:sz w:val="16"/>
          <w:szCs w:val="16"/>
          <w:u w:val="single"/>
          <w:lang w:val="fr-CH" w:eastAsia="en-GB"/>
        </w:rPr>
        <w:t>A propos de</w:t>
      </w:r>
      <w:r w:rsidR="004971AD" w:rsidRPr="005D4D5D">
        <w:rPr>
          <w:rFonts w:ascii="Arial" w:hAnsi="Arial" w:cs="Arial"/>
          <w:b/>
          <w:bCs/>
          <w:sz w:val="16"/>
          <w:szCs w:val="16"/>
          <w:u w:val="single"/>
          <w:lang w:val="fr-CH" w:eastAsia="en-GB"/>
        </w:rPr>
        <w:t xml:space="preserve"> Star </w:t>
      </w:r>
      <w:r w:rsidR="000716A5" w:rsidRPr="005D4D5D">
        <w:rPr>
          <w:rFonts w:ascii="Arial" w:hAnsi="Arial" w:cs="Arial"/>
          <w:b/>
          <w:bCs/>
          <w:sz w:val="16"/>
          <w:szCs w:val="16"/>
          <w:u w:val="single"/>
          <w:lang w:val="fr-CH" w:eastAsia="en-GB"/>
        </w:rPr>
        <w:t>Alliance :</w:t>
      </w:r>
    </w:p>
    <w:p w14:paraId="50B39CFF" w14:textId="49E1C607" w:rsidR="000D2076" w:rsidRPr="005D4D5D" w:rsidRDefault="006B6448" w:rsidP="00325B7C">
      <w:pPr>
        <w:spacing w:line="276" w:lineRule="auto"/>
        <w:jc w:val="both"/>
        <w:rPr>
          <w:rFonts w:ascii="Arial" w:eastAsia="Calibri" w:hAnsi="Arial" w:cs="Arial"/>
          <w:b/>
          <w:sz w:val="22"/>
          <w:szCs w:val="22"/>
          <w:lang w:val="fr-CH" w:eastAsia="en-US"/>
        </w:rPr>
      </w:pPr>
      <w:r w:rsidRPr="005D4D5D">
        <w:rPr>
          <w:rFonts w:ascii="Arial" w:hAnsi="Arial" w:cs="Arial"/>
          <w:sz w:val="16"/>
          <w:szCs w:val="16"/>
          <w:lang w:val="fr-CH" w:eastAsia="en-GB"/>
        </w:rPr>
        <w:t>Le réseau Star Alliance a été créé en 1997. Il s'agit de la première alliance de compagnies aériennes à l’échelle mondiale qui offre une portée, une reconnaissance et un service sans faille aux voyageurs internationaux. Son acceptation par le marché a été saluée par de nombreuses récompenses, notamment le Air Transport World Market Leadership Award et le prix de la meilleure alliance aérienne décerné par le Business Traveller Magazine et Skytrax. Les compagnies aériennes membres sont : Adria Airways, Aegean Airlines, Air Canada, Air China, Air India, Air New Zealand, ANA, Asiana Airlines, Austrian, Avianca, Avianca Brazil, Brussels Airlines, Copa Airlines, Croatia Airlines, EGYPTAIR, Ethiopian Airlines, EVA Air, LOT Polish Airlines, Lufthansa, Scandinavian Airlines, Shenzhen Airlines, Singapore Airlines, South African Airways, SWISS, TAP Air Portugal, THAI, Turkish Airlines et United. Dans l'ensemble, le réseau Star Alliance offre actuellement plus de 19 000 vols quotidiens vers plus de 1 300 aéroports dans 194 pays. D'autres vols de correspondance sont offerts par le partenaire de connexion de Star Alliance, Juneyao Airlines.</w:t>
      </w:r>
    </w:p>
    <w:p w14:paraId="159AC82B" w14:textId="77777777" w:rsidR="003E0415" w:rsidRPr="00001BC4" w:rsidRDefault="003E0415" w:rsidP="00325B7C">
      <w:pPr>
        <w:spacing w:line="276" w:lineRule="auto"/>
        <w:jc w:val="both"/>
        <w:rPr>
          <w:rFonts w:ascii="Arial" w:eastAsia="Calibri" w:hAnsi="Arial" w:cs="Arial"/>
          <w:b/>
          <w:sz w:val="24"/>
          <w:szCs w:val="24"/>
          <w:lang w:val="fr-CH" w:eastAsia="en-US"/>
        </w:rPr>
      </w:pPr>
    </w:p>
    <w:p w14:paraId="6DFDD1D1" w14:textId="77777777" w:rsidR="00F93EEE" w:rsidRPr="00001BC4" w:rsidRDefault="00F93EEE" w:rsidP="00325B7C">
      <w:pPr>
        <w:jc w:val="both"/>
        <w:rPr>
          <w:rFonts w:ascii="Arial" w:eastAsia="SimSun" w:hAnsi="Arial" w:cs="Arial"/>
          <w:b/>
          <w:bCs/>
          <w:u w:val="single"/>
          <w:lang w:val="fr-CH"/>
        </w:rPr>
      </w:pPr>
    </w:p>
    <w:sectPr w:rsidR="00F93EEE" w:rsidRPr="00001BC4">
      <w:headerReference w:type="default" r:id="rId16"/>
      <w:footerReference w:type="default" r:id="rId17"/>
      <w:pgSz w:w="11906" w:h="16838"/>
      <w:pgMar w:top="1951" w:right="1417" w:bottom="1417" w:left="1417" w:header="107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419B" w14:textId="77777777" w:rsidR="00E675E7" w:rsidRDefault="00E675E7">
      <w:r>
        <w:separator/>
      </w:r>
    </w:p>
  </w:endnote>
  <w:endnote w:type="continuationSeparator" w:id="0">
    <w:p w14:paraId="5AB46FEB" w14:textId="77777777" w:rsidR="00E675E7" w:rsidRDefault="00E6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E9C"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Turkish Airlines Inc.</w:t>
    </w:r>
  </w:p>
  <w:p w14:paraId="7981F646"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Office of Media Relations</w:t>
    </w:r>
  </w:p>
  <w:p w14:paraId="09D1C229"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General Management Building</w:t>
    </w:r>
  </w:p>
  <w:p w14:paraId="4F125392"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34149, Yesilköy-Istanbul</w:t>
    </w:r>
  </w:p>
  <w:p w14:paraId="0D1CD61E"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Tel:  +90 (212) 463 63 63 – 11153 / 11173</w:t>
    </w:r>
  </w:p>
  <w:p w14:paraId="264EFAB7" w14:textId="77777777" w:rsidR="0083586B" w:rsidRDefault="0083586B" w:rsidP="0083586B">
    <w:pPr>
      <w:tabs>
        <w:tab w:val="center" w:pos="4513"/>
        <w:tab w:val="right" w:pos="9026"/>
      </w:tabs>
      <w:jc w:val="both"/>
      <w:rPr>
        <w:rFonts w:ascii="Arial" w:eastAsia="Calibri" w:hAnsi="Arial" w:cs="Arial"/>
        <w:sz w:val="16"/>
        <w:szCs w:val="16"/>
      </w:rPr>
    </w:pPr>
    <w:r>
      <w:rPr>
        <w:noProof/>
        <w:lang w:val="en-US" w:eastAsia="en-US"/>
      </w:rPr>
      <w:drawing>
        <wp:anchor distT="0" distB="0" distL="114300" distR="114300" simplePos="0" relativeHeight="251659264" behindDoc="0" locked="0" layoutInCell="1" allowOverlap="1" wp14:anchorId="610ABCAB" wp14:editId="73F4D0E6">
          <wp:simplePos x="0" y="0"/>
          <wp:positionH relativeFrom="column">
            <wp:posOffset>3886200</wp:posOffset>
          </wp:positionH>
          <wp:positionV relativeFrom="paragraph">
            <wp:posOffset>41275</wp:posOffset>
          </wp:positionV>
          <wp:extent cx="1943100" cy="240665"/>
          <wp:effectExtent l="0" t="0" r="0" b="6985"/>
          <wp:wrapNone/>
          <wp:docPr id="4" name="Picture 4" descr="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sz w:val="16"/>
        <w:szCs w:val="16"/>
      </w:rPr>
      <w:t>Fax: +90 (212) 465 20 78</w:t>
    </w:r>
  </w:p>
  <w:p w14:paraId="3EF512B3" w14:textId="77777777" w:rsidR="0083586B" w:rsidRDefault="00D00F82" w:rsidP="0083586B">
    <w:pPr>
      <w:rPr>
        <w:szCs w:val="16"/>
      </w:rPr>
    </w:pPr>
    <w:hyperlink r:id="rId2" w:history="1">
      <w:r w:rsidR="0083586B">
        <w:rPr>
          <w:rFonts w:ascii="Arial" w:eastAsia="Calibri" w:hAnsi="Arial" w:cs="Arial"/>
          <w:color w:val="0000FF"/>
          <w:sz w:val="16"/>
          <w:szCs w:val="16"/>
          <w:u w:val="single"/>
        </w:rPr>
        <w:t>press@thy.com</w:t>
      </w:r>
    </w:hyperlink>
  </w:p>
  <w:p w14:paraId="5ADB3D29" w14:textId="77777777" w:rsidR="00CB1DCD" w:rsidRPr="0083586B" w:rsidRDefault="00CB1DCD" w:rsidP="00835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649" w14:textId="77777777" w:rsidR="00E675E7" w:rsidRDefault="00E675E7">
      <w:r>
        <w:separator/>
      </w:r>
    </w:p>
  </w:footnote>
  <w:footnote w:type="continuationSeparator" w:id="0">
    <w:p w14:paraId="3FB3A81F" w14:textId="77777777" w:rsidR="00E675E7" w:rsidRDefault="00E6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50C2" w14:textId="77777777" w:rsidR="00CB1DCD" w:rsidRDefault="0083586B">
    <w:pPr>
      <w:pStyle w:val="Kopfzeile"/>
    </w:pPr>
    <w:r w:rsidRPr="0083586B">
      <w:rPr>
        <w:noProof/>
        <w:lang w:val="en-US" w:eastAsia="en-US"/>
      </w:rPr>
      <w:drawing>
        <wp:inline distT="0" distB="0" distL="0" distR="0" wp14:anchorId="15570EF9" wp14:editId="47E616EF">
          <wp:extent cx="5753100" cy="466725"/>
          <wp:effectExtent l="0" t="0" r="0" b="9525"/>
          <wp:docPr id="1" name="Picture 1" descr="Q:\Users\a_okuyan\Desktop\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sers\a_okuyan\Desktop\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F89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C8362E"/>
    <w:multiLevelType w:val="hybridMultilevel"/>
    <w:tmpl w:val="7EECA768"/>
    <w:lvl w:ilvl="0" w:tplc="CF8A93B4">
      <w:start w:val="1"/>
      <w:numFmt w:val="bullet"/>
      <w:lvlText w:val=""/>
      <w:lvlJc w:val="left"/>
      <w:pPr>
        <w:ind w:left="720" w:hanging="360"/>
      </w:pPr>
      <w:rPr>
        <w:rFonts w:ascii="Wingdings" w:hAnsi="Wingdings" w:hint="default"/>
      </w:rPr>
    </w:lvl>
    <w:lvl w:ilvl="1" w:tplc="CAACB564" w:tentative="1">
      <w:start w:val="1"/>
      <w:numFmt w:val="bullet"/>
      <w:lvlText w:val="o"/>
      <w:lvlJc w:val="left"/>
      <w:pPr>
        <w:ind w:left="1440" w:hanging="360"/>
      </w:pPr>
      <w:rPr>
        <w:rFonts w:ascii="Courier New" w:hAnsi="Courier New" w:cs="Courier New" w:hint="default"/>
      </w:rPr>
    </w:lvl>
    <w:lvl w:ilvl="2" w:tplc="6F1E6B74" w:tentative="1">
      <w:start w:val="1"/>
      <w:numFmt w:val="bullet"/>
      <w:lvlText w:val=""/>
      <w:lvlJc w:val="left"/>
      <w:pPr>
        <w:ind w:left="2160" w:hanging="360"/>
      </w:pPr>
      <w:rPr>
        <w:rFonts w:ascii="Wingdings" w:hAnsi="Wingdings" w:hint="default"/>
      </w:rPr>
    </w:lvl>
    <w:lvl w:ilvl="3" w:tplc="C73AB038" w:tentative="1">
      <w:start w:val="1"/>
      <w:numFmt w:val="bullet"/>
      <w:lvlText w:val=""/>
      <w:lvlJc w:val="left"/>
      <w:pPr>
        <w:ind w:left="2880" w:hanging="360"/>
      </w:pPr>
      <w:rPr>
        <w:rFonts w:ascii="Symbol" w:hAnsi="Symbol" w:hint="default"/>
      </w:rPr>
    </w:lvl>
    <w:lvl w:ilvl="4" w:tplc="F6C8FD50" w:tentative="1">
      <w:start w:val="1"/>
      <w:numFmt w:val="bullet"/>
      <w:lvlText w:val="o"/>
      <w:lvlJc w:val="left"/>
      <w:pPr>
        <w:ind w:left="3600" w:hanging="360"/>
      </w:pPr>
      <w:rPr>
        <w:rFonts w:ascii="Courier New" w:hAnsi="Courier New" w:cs="Courier New" w:hint="default"/>
      </w:rPr>
    </w:lvl>
    <w:lvl w:ilvl="5" w:tplc="A874036A" w:tentative="1">
      <w:start w:val="1"/>
      <w:numFmt w:val="bullet"/>
      <w:lvlText w:val=""/>
      <w:lvlJc w:val="left"/>
      <w:pPr>
        <w:ind w:left="4320" w:hanging="360"/>
      </w:pPr>
      <w:rPr>
        <w:rFonts w:ascii="Wingdings" w:hAnsi="Wingdings" w:hint="default"/>
      </w:rPr>
    </w:lvl>
    <w:lvl w:ilvl="6" w:tplc="50EE09C8" w:tentative="1">
      <w:start w:val="1"/>
      <w:numFmt w:val="bullet"/>
      <w:lvlText w:val=""/>
      <w:lvlJc w:val="left"/>
      <w:pPr>
        <w:ind w:left="5040" w:hanging="360"/>
      </w:pPr>
      <w:rPr>
        <w:rFonts w:ascii="Symbol" w:hAnsi="Symbol" w:hint="default"/>
      </w:rPr>
    </w:lvl>
    <w:lvl w:ilvl="7" w:tplc="9DFC61C4" w:tentative="1">
      <w:start w:val="1"/>
      <w:numFmt w:val="bullet"/>
      <w:lvlText w:val="o"/>
      <w:lvlJc w:val="left"/>
      <w:pPr>
        <w:ind w:left="5760" w:hanging="360"/>
      </w:pPr>
      <w:rPr>
        <w:rFonts w:ascii="Courier New" w:hAnsi="Courier New" w:cs="Courier New" w:hint="default"/>
      </w:rPr>
    </w:lvl>
    <w:lvl w:ilvl="8" w:tplc="096CBDE4" w:tentative="1">
      <w:start w:val="1"/>
      <w:numFmt w:val="bullet"/>
      <w:lvlText w:val=""/>
      <w:lvlJc w:val="left"/>
      <w:pPr>
        <w:ind w:left="6480" w:hanging="360"/>
      </w:pPr>
      <w:rPr>
        <w:rFonts w:ascii="Wingdings" w:hAnsi="Wingdings" w:hint="default"/>
      </w:rPr>
    </w:lvl>
  </w:abstractNum>
  <w:abstractNum w:abstractNumId="2" w15:restartNumberingAfterBreak="0">
    <w:nsid w:val="692631B9"/>
    <w:multiLevelType w:val="hybridMultilevel"/>
    <w:tmpl w:val="76BEDC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E65794C"/>
    <w:multiLevelType w:val="hybridMultilevel"/>
    <w:tmpl w:val="7418484A"/>
    <w:lvl w:ilvl="0" w:tplc="7278F922">
      <w:start w:val="1"/>
      <w:numFmt w:val="bullet"/>
      <w:lvlText w:val=""/>
      <w:lvlJc w:val="left"/>
      <w:pPr>
        <w:ind w:left="720" w:hanging="360"/>
      </w:pPr>
      <w:rPr>
        <w:rFonts w:ascii="Wingdings" w:hAnsi="Wingdings" w:hint="default"/>
      </w:rPr>
    </w:lvl>
    <w:lvl w:ilvl="1" w:tplc="15223BE4">
      <w:numFmt w:val="bullet"/>
      <w:lvlText w:val="-"/>
      <w:lvlJc w:val="left"/>
      <w:pPr>
        <w:ind w:left="1440" w:hanging="360"/>
      </w:pPr>
      <w:rPr>
        <w:rFonts w:ascii="Book Antiqua" w:eastAsia="Times New Roman" w:hAnsi="Book Antiqua" w:cs="Times New Roman" w:hint="default"/>
      </w:rPr>
    </w:lvl>
    <w:lvl w:ilvl="2" w:tplc="121ADE02" w:tentative="1">
      <w:start w:val="1"/>
      <w:numFmt w:val="bullet"/>
      <w:lvlText w:val=""/>
      <w:lvlJc w:val="left"/>
      <w:pPr>
        <w:ind w:left="2160" w:hanging="360"/>
      </w:pPr>
      <w:rPr>
        <w:rFonts w:ascii="Wingdings" w:hAnsi="Wingdings" w:hint="default"/>
      </w:rPr>
    </w:lvl>
    <w:lvl w:ilvl="3" w:tplc="9EC4305C" w:tentative="1">
      <w:start w:val="1"/>
      <w:numFmt w:val="bullet"/>
      <w:lvlText w:val=""/>
      <w:lvlJc w:val="left"/>
      <w:pPr>
        <w:ind w:left="2880" w:hanging="360"/>
      </w:pPr>
      <w:rPr>
        <w:rFonts w:ascii="Symbol" w:hAnsi="Symbol" w:hint="default"/>
      </w:rPr>
    </w:lvl>
    <w:lvl w:ilvl="4" w:tplc="B612435E" w:tentative="1">
      <w:start w:val="1"/>
      <w:numFmt w:val="bullet"/>
      <w:lvlText w:val="o"/>
      <w:lvlJc w:val="left"/>
      <w:pPr>
        <w:ind w:left="3600" w:hanging="360"/>
      </w:pPr>
      <w:rPr>
        <w:rFonts w:ascii="Courier New" w:hAnsi="Courier New" w:cs="Courier New" w:hint="default"/>
      </w:rPr>
    </w:lvl>
    <w:lvl w:ilvl="5" w:tplc="FA3EB214" w:tentative="1">
      <w:start w:val="1"/>
      <w:numFmt w:val="bullet"/>
      <w:lvlText w:val=""/>
      <w:lvlJc w:val="left"/>
      <w:pPr>
        <w:ind w:left="4320" w:hanging="360"/>
      </w:pPr>
      <w:rPr>
        <w:rFonts w:ascii="Wingdings" w:hAnsi="Wingdings" w:hint="default"/>
      </w:rPr>
    </w:lvl>
    <w:lvl w:ilvl="6" w:tplc="2316562A" w:tentative="1">
      <w:start w:val="1"/>
      <w:numFmt w:val="bullet"/>
      <w:lvlText w:val=""/>
      <w:lvlJc w:val="left"/>
      <w:pPr>
        <w:ind w:left="5040" w:hanging="360"/>
      </w:pPr>
      <w:rPr>
        <w:rFonts w:ascii="Symbol" w:hAnsi="Symbol" w:hint="default"/>
      </w:rPr>
    </w:lvl>
    <w:lvl w:ilvl="7" w:tplc="0E7C301C" w:tentative="1">
      <w:start w:val="1"/>
      <w:numFmt w:val="bullet"/>
      <w:lvlText w:val="o"/>
      <w:lvlJc w:val="left"/>
      <w:pPr>
        <w:ind w:left="5760" w:hanging="360"/>
      </w:pPr>
      <w:rPr>
        <w:rFonts w:ascii="Courier New" w:hAnsi="Courier New" w:cs="Courier New" w:hint="default"/>
      </w:rPr>
    </w:lvl>
    <w:lvl w:ilvl="8" w:tplc="0E701F20" w:tentative="1">
      <w:start w:val="1"/>
      <w:numFmt w:val="bullet"/>
      <w:lvlText w:val=""/>
      <w:lvlJc w:val="left"/>
      <w:pPr>
        <w:ind w:left="6480" w:hanging="360"/>
      </w:pPr>
      <w:rPr>
        <w:rFonts w:ascii="Wingdings" w:hAnsi="Wingdings" w:hint="default"/>
      </w:rPr>
    </w:lvl>
  </w:abstractNum>
  <w:abstractNum w:abstractNumId="4" w15:restartNumberingAfterBreak="0">
    <w:nsid w:val="734A1FC9"/>
    <w:multiLevelType w:val="hybridMultilevel"/>
    <w:tmpl w:val="340AF4C0"/>
    <w:lvl w:ilvl="0" w:tplc="2AA446DE">
      <w:start w:val="1"/>
      <w:numFmt w:val="bullet"/>
      <w:lvlText w:val=""/>
      <w:lvlJc w:val="left"/>
      <w:pPr>
        <w:ind w:left="2160" w:hanging="360"/>
      </w:pPr>
      <w:rPr>
        <w:rFonts w:ascii="Symbol" w:hAnsi="Symbol" w:hint="default"/>
      </w:rPr>
    </w:lvl>
    <w:lvl w:ilvl="1" w:tplc="3A86708E" w:tentative="1">
      <w:start w:val="1"/>
      <w:numFmt w:val="bullet"/>
      <w:lvlText w:val="o"/>
      <w:lvlJc w:val="left"/>
      <w:pPr>
        <w:ind w:left="2880" w:hanging="360"/>
      </w:pPr>
      <w:rPr>
        <w:rFonts w:ascii="Courier New" w:hAnsi="Courier New" w:cs="Courier New" w:hint="default"/>
      </w:rPr>
    </w:lvl>
    <w:lvl w:ilvl="2" w:tplc="74A67F3E" w:tentative="1">
      <w:start w:val="1"/>
      <w:numFmt w:val="bullet"/>
      <w:lvlText w:val=""/>
      <w:lvlJc w:val="left"/>
      <w:pPr>
        <w:ind w:left="3600" w:hanging="360"/>
      </w:pPr>
      <w:rPr>
        <w:rFonts w:ascii="Wingdings" w:hAnsi="Wingdings" w:hint="default"/>
      </w:rPr>
    </w:lvl>
    <w:lvl w:ilvl="3" w:tplc="0B1A4D96" w:tentative="1">
      <w:start w:val="1"/>
      <w:numFmt w:val="bullet"/>
      <w:lvlText w:val=""/>
      <w:lvlJc w:val="left"/>
      <w:pPr>
        <w:ind w:left="4320" w:hanging="360"/>
      </w:pPr>
      <w:rPr>
        <w:rFonts w:ascii="Symbol" w:hAnsi="Symbol" w:hint="default"/>
      </w:rPr>
    </w:lvl>
    <w:lvl w:ilvl="4" w:tplc="EF26074C" w:tentative="1">
      <w:start w:val="1"/>
      <w:numFmt w:val="bullet"/>
      <w:lvlText w:val="o"/>
      <w:lvlJc w:val="left"/>
      <w:pPr>
        <w:ind w:left="5040" w:hanging="360"/>
      </w:pPr>
      <w:rPr>
        <w:rFonts w:ascii="Courier New" w:hAnsi="Courier New" w:cs="Courier New" w:hint="default"/>
      </w:rPr>
    </w:lvl>
    <w:lvl w:ilvl="5" w:tplc="402E9B1E" w:tentative="1">
      <w:start w:val="1"/>
      <w:numFmt w:val="bullet"/>
      <w:lvlText w:val=""/>
      <w:lvlJc w:val="left"/>
      <w:pPr>
        <w:ind w:left="5760" w:hanging="360"/>
      </w:pPr>
      <w:rPr>
        <w:rFonts w:ascii="Wingdings" w:hAnsi="Wingdings" w:hint="default"/>
      </w:rPr>
    </w:lvl>
    <w:lvl w:ilvl="6" w:tplc="55D43A72" w:tentative="1">
      <w:start w:val="1"/>
      <w:numFmt w:val="bullet"/>
      <w:lvlText w:val=""/>
      <w:lvlJc w:val="left"/>
      <w:pPr>
        <w:ind w:left="6480" w:hanging="360"/>
      </w:pPr>
      <w:rPr>
        <w:rFonts w:ascii="Symbol" w:hAnsi="Symbol" w:hint="default"/>
      </w:rPr>
    </w:lvl>
    <w:lvl w:ilvl="7" w:tplc="909ACD88" w:tentative="1">
      <w:start w:val="1"/>
      <w:numFmt w:val="bullet"/>
      <w:lvlText w:val="o"/>
      <w:lvlJc w:val="left"/>
      <w:pPr>
        <w:ind w:left="7200" w:hanging="360"/>
      </w:pPr>
      <w:rPr>
        <w:rFonts w:ascii="Courier New" w:hAnsi="Courier New" w:cs="Courier New" w:hint="default"/>
      </w:rPr>
    </w:lvl>
    <w:lvl w:ilvl="8" w:tplc="6A5CC722" w:tentative="1">
      <w:start w:val="1"/>
      <w:numFmt w:val="bullet"/>
      <w:lvlText w:val=""/>
      <w:lvlJc w:val="left"/>
      <w:pPr>
        <w:ind w:left="7920" w:hanging="360"/>
      </w:pPr>
      <w:rPr>
        <w:rFonts w:ascii="Wingdings" w:hAnsi="Wingdings" w:hint="default"/>
      </w:rPr>
    </w:lvl>
  </w:abstractNum>
  <w:num w:numId="1" w16cid:durableId="1898973997">
    <w:abstractNumId w:val="0"/>
  </w:num>
  <w:num w:numId="2" w16cid:durableId="682434848">
    <w:abstractNumId w:val="1"/>
  </w:num>
  <w:num w:numId="3" w16cid:durableId="2113546510">
    <w:abstractNumId w:val="3"/>
  </w:num>
  <w:num w:numId="4" w16cid:durableId="1529874889">
    <w:abstractNumId w:val="4"/>
  </w:num>
  <w:num w:numId="5" w16cid:durableId="409543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0B"/>
    <w:rsid w:val="00001BC4"/>
    <w:rsid w:val="00004C90"/>
    <w:rsid w:val="0002371F"/>
    <w:rsid w:val="00025327"/>
    <w:rsid w:val="00032D3B"/>
    <w:rsid w:val="00040B81"/>
    <w:rsid w:val="00040F6C"/>
    <w:rsid w:val="00042C5E"/>
    <w:rsid w:val="000459E7"/>
    <w:rsid w:val="00050F26"/>
    <w:rsid w:val="00052771"/>
    <w:rsid w:val="00055BD6"/>
    <w:rsid w:val="00067AD0"/>
    <w:rsid w:val="000716A5"/>
    <w:rsid w:val="00095852"/>
    <w:rsid w:val="000A5DF4"/>
    <w:rsid w:val="000B34E3"/>
    <w:rsid w:val="000D2076"/>
    <w:rsid w:val="000D3D4A"/>
    <w:rsid w:val="000E4E60"/>
    <w:rsid w:val="00101F4D"/>
    <w:rsid w:val="00103675"/>
    <w:rsid w:val="0012024B"/>
    <w:rsid w:val="001419AB"/>
    <w:rsid w:val="00144FD0"/>
    <w:rsid w:val="001665DE"/>
    <w:rsid w:val="00167646"/>
    <w:rsid w:val="0017518E"/>
    <w:rsid w:val="00180790"/>
    <w:rsid w:val="00184A3C"/>
    <w:rsid w:val="001D56B8"/>
    <w:rsid w:val="00204F05"/>
    <w:rsid w:val="002133E2"/>
    <w:rsid w:val="0023283B"/>
    <w:rsid w:val="00242DF1"/>
    <w:rsid w:val="002A576B"/>
    <w:rsid w:val="002B1D8C"/>
    <w:rsid w:val="002B6170"/>
    <w:rsid w:val="002C1748"/>
    <w:rsid w:val="0031442A"/>
    <w:rsid w:val="00325B7C"/>
    <w:rsid w:val="00332D20"/>
    <w:rsid w:val="00332F4B"/>
    <w:rsid w:val="003334FE"/>
    <w:rsid w:val="00335A1A"/>
    <w:rsid w:val="00375EE5"/>
    <w:rsid w:val="00381F58"/>
    <w:rsid w:val="00382F59"/>
    <w:rsid w:val="00384F8B"/>
    <w:rsid w:val="00395B8B"/>
    <w:rsid w:val="003D3105"/>
    <w:rsid w:val="003E0415"/>
    <w:rsid w:val="003F7FC0"/>
    <w:rsid w:val="00405D05"/>
    <w:rsid w:val="004117EC"/>
    <w:rsid w:val="00423FFE"/>
    <w:rsid w:val="00426E31"/>
    <w:rsid w:val="004319F3"/>
    <w:rsid w:val="00433FB1"/>
    <w:rsid w:val="00436A41"/>
    <w:rsid w:val="00455A4B"/>
    <w:rsid w:val="00475AB0"/>
    <w:rsid w:val="00477827"/>
    <w:rsid w:val="00496C74"/>
    <w:rsid w:val="004971AD"/>
    <w:rsid w:val="004A0515"/>
    <w:rsid w:val="004A1116"/>
    <w:rsid w:val="004A13AB"/>
    <w:rsid w:val="004A72D6"/>
    <w:rsid w:val="004D2FAB"/>
    <w:rsid w:val="004D3598"/>
    <w:rsid w:val="004D6BF3"/>
    <w:rsid w:val="004E6FED"/>
    <w:rsid w:val="00500C03"/>
    <w:rsid w:val="00502ADD"/>
    <w:rsid w:val="00522665"/>
    <w:rsid w:val="005279C1"/>
    <w:rsid w:val="00532F7B"/>
    <w:rsid w:val="005406A3"/>
    <w:rsid w:val="00541D32"/>
    <w:rsid w:val="00542C6A"/>
    <w:rsid w:val="00543584"/>
    <w:rsid w:val="00581A1C"/>
    <w:rsid w:val="00582450"/>
    <w:rsid w:val="0059044A"/>
    <w:rsid w:val="005A104F"/>
    <w:rsid w:val="005A734B"/>
    <w:rsid w:val="005A75C0"/>
    <w:rsid w:val="005A7723"/>
    <w:rsid w:val="005B1561"/>
    <w:rsid w:val="005B77E7"/>
    <w:rsid w:val="005D4D5D"/>
    <w:rsid w:val="00603681"/>
    <w:rsid w:val="00606F99"/>
    <w:rsid w:val="00616EB3"/>
    <w:rsid w:val="00631584"/>
    <w:rsid w:val="006335D3"/>
    <w:rsid w:val="006447DC"/>
    <w:rsid w:val="00667731"/>
    <w:rsid w:val="0067414C"/>
    <w:rsid w:val="00697733"/>
    <w:rsid w:val="006B4BE8"/>
    <w:rsid w:val="006B6448"/>
    <w:rsid w:val="006C4656"/>
    <w:rsid w:val="006E1561"/>
    <w:rsid w:val="00705D4C"/>
    <w:rsid w:val="00717691"/>
    <w:rsid w:val="00732A74"/>
    <w:rsid w:val="007411CA"/>
    <w:rsid w:val="00744D85"/>
    <w:rsid w:val="0074523A"/>
    <w:rsid w:val="00762C53"/>
    <w:rsid w:val="00763E8C"/>
    <w:rsid w:val="00766E9F"/>
    <w:rsid w:val="00767E94"/>
    <w:rsid w:val="00772CFE"/>
    <w:rsid w:val="007B2ABC"/>
    <w:rsid w:val="007B558B"/>
    <w:rsid w:val="007C7A56"/>
    <w:rsid w:val="007F016A"/>
    <w:rsid w:val="007F54E8"/>
    <w:rsid w:val="00802A58"/>
    <w:rsid w:val="0080745E"/>
    <w:rsid w:val="00807B9E"/>
    <w:rsid w:val="008102F6"/>
    <w:rsid w:val="00825247"/>
    <w:rsid w:val="00832980"/>
    <w:rsid w:val="0083586B"/>
    <w:rsid w:val="008408D6"/>
    <w:rsid w:val="00854CFC"/>
    <w:rsid w:val="00856CAE"/>
    <w:rsid w:val="00857988"/>
    <w:rsid w:val="00881504"/>
    <w:rsid w:val="00885181"/>
    <w:rsid w:val="00887213"/>
    <w:rsid w:val="00891091"/>
    <w:rsid w:val="00891E28"/>
    <w:rsid w:val="00896008"/>
    <w:rsid w:val="008A0AD7"/>
    <w:rsid w:val="008A52B3"/>
    <w:rsid w:val="008B1FFB"/>
    <w:rsid w:val="008E6E28"/>
    <w:rsid w:val="008F7DD1"/>
    <w:rsid w:val="00907246"/>
    <w:rsid w:val="00923546"/>
    <w:rsid w:val="00932EBD"/>
    <w:rsid w:val="0095374D"/>
    <w:rsid w:val="0098238A"/>
    <w:rsid w:val="00982512"/>
    <w:rsid w:val="009922D3"/>
    <w:rsid w:val="009A3B61"/>
    <w:rsid w:val="009B4864"/>
    <w:rsid w:val="009B5930"/>
    <w:rsid w:val="009D1E7B"/>
    <w:rsid w:val="009E4D36"/>
    <w:rsid w:val="00A07C34"/>
    <w:rsid w:val="00A10D40"/>
    <w:rsid w:val="00A11E9E"/>
    <w:rsid w:val="00A157D9"/>
    <w:rsid w:val="00A20E83"/>
    <w:rsid w:val="00A21811"/>
    <w:rsid w:val="00A25ADD"/>
    <w:rsid w:val="00A529F7"/>
    <w:rsid w:val="00A56C9B"/>
    <w:rsid w:val="00A60C6A"/>
    <w:rsid w:val="00A74179"/>
    <w:rsid w:val="00A82B2D"/>
    <w:rsid w:val="00A86DC6"/>
    <w:rsid w:val="00AA678B"/>
    <w:rsid w:val="00AB20A9"/>
    <w:rsid w:val="00AB273E"/>
    <w:rsid w:val="00AB7B8B"/>
    <w:rsid w:val="00AF1BAF"/>
    <w:rsid w:val="00B05B3B"/>
    <w:rsid w:val="00B16228"/>
    <w:rsid w:val="00B218EB"/>
    <w:rsid w:val="00B22092"/>
    <w:rsid w:val="00B44D71"/>
    <w:rsid w:val="00B73374"/>
    <w:rsid w:val="00B75888"/>
    <w:rsid w:val="00B767C6"/>
    <w:rsid w:val="00B92FCC"/>
    <w:rsid w:val="00B96F17"/>
    <w:rsid w:val="00BA0D58"/>
    <w:rsid w:val="00C43F86"/>
    <w:rsid w:val="00C647FD"/>
    <w:rsid w:val="00C97EA5"/>
    <w:rsid w:val="00CA2412"/>
    <w:rsid w:val="00CB1DCD"/>
    <w:rsid w:val="00CC4F1B"/>
    <w:rsid w:val="00D00F82"/>
    <w:rsid w:val="00D041C7"/>
    <w:rsid w:val="00D0695C"/>
    <w:rsid w:val="00D16ED6"/>
    <w:rsid w:val="00D2060B"/>
    <w:rsid w:val="00D32F7C"/>
    <w:rsid w:val="00D612DD"/>
    <w:rsid w:val="00D624B7"/>
    <w:rsid w:val="00D64DEC"/>
    <w:rsid w:val="00D730E3"/>
    <w:rsid w:val="00D7761E"/>
    <w:rsid w:val="00D869CE"/>
    <w:rsid w:val="00DB18A9"/>
    <w:rsid w:val="00DC02B8"/>
    <w:rsid w:val="00DD056D"/>
    <w:rsid w:val="00E2370D"/>
    <w:rsid w:val="00E675E7"/>
    <w:rsid w:val="00E8375C"/>
    <w:rsid w:val="00E848A5"/>
    <w:rsid w:val="00ED0CBB"/>
    <w:rsid w:val="00EE2317"/>
    <w:rsid w:val="00EE37F7"/>
    <w:rsid w:val="00EF7EEE"/>
    <w:rsid w:val="00F1594C"/>
    <w:rsid w:val="00F31831"/>
    <w:rsid w:val="00F358FA"/>
    <w:rsid w:val="00F64B5A"/>
    <w:rsid w:val="00F71E4B"/>
    <w:rsid w:val="00F824BE"/>
    <w:rsid w:val="00F83AFC"/>
    <w:rsid w:val="00F902FB"/>
    <w:rsid w:val="00F93EEE"/>
    <w:rsid w:val="00FB2F95"/>
    <w:rsid w:val="00FB3A5E"/>
    <w:rsid w:val="00FC70C0"/>
    <w:rsid w:val="00FE23C6"/>
    <w:rsid w:val="00FE27F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CFD0E"/>
  <w15:docId w15:val="{251CC495-C10A-4D4B-A2A6-287A234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18"/>
      <w:szCs w:val="18"/>
      <w:lang w:eastAsia="tr-TR"/>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lang w:val="en-US" w:eastAsia="zh-CN"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rFonts w:cs="Times New Roman"/>
      <w:color w:val="0000FF"/>
      <w:u w:val="single"/>
    </w:rPr>
  </w:style>
  <w:style w:type="character" w:styleId="Fett">
    <w:name w:val="Strong"/>
    <w:uiPriority w:val="22"/>
    <w:qFormat/>
    <w:rPr>
      <w:b/>
      <w:bCs/>
    </w:rPr>
  </w:style>
  <w:style w:type="paragraph" w:styleId="NurText">
    <w:name w:val="Plain Text"/>
    <w:basedOn w:val="Standard"/>
    <w:link w:val="NurTextZchn"/>
    <w:uiPriority w:val="99"/>
    <w:unhideWhenUsed/>
    <w:rPr>
      <w:rFonts w:ascii="Calibri" w:eastAsia="Calibri" w:hAnsi="Calibri"/>
      <w:sz w:val="22"/>
      <w:szCs w:val="21"/>
      <w:lang w:val="x-none" w:eastAsia="en-US"/>
    </w:rPr>
  </w:style>
  <w:style w:type="character" w:customStyle="1" w:styleId="NurTextZchn">
    <w:name w:val="Nur Text Zchn"/>
    <w:link w:val="NurText"/>
    <w:uiPriority w:val="99"/>
    <w:rPr>
      <w:rFonts w:ascii="Calibri" w:eastAsia="Calibri" w:hAnsi="Calibri" w:cs="Times New Roman"/>
      <w:sz w:val="22"/>
      <w:szCs w:val="21"/>
      <w:lang w:eastAsia="en-US"/>
    </w:rPr>
  </w:style>
  <w:style w:type="paragraph" w:styleId="StandardWeb">
    <w:name w:val="Normal (Web)"/>
    <w:basedOn w:val="Standard"/>
    <w:uiPriority w:val="99"/>
    <w:unhideWhenUsed/>
    <w:pPr>
      <w:spacing w:before="100" w:beforeAutospacing="1" w:after="100" w:afterAutospacing="1"/>
    </w:pPr>
    <w:rPr>
      <w:sz w:val="24"/>
      <w:szCs w:val="24"/>
      <w:lang w:eastAsia="zh-CN"/>
    </w:rPr>
  </w:style>
  <w:style w:type="paragraph" w:styleId="Sprechblasentext">
    <w:name w:val="Balloon Text"/>
    <w:basedOn w:val="Standard"/>
    <w:link w:val="SprechblasentextZchn"/>
    <w:rPr>
      <w:rFonts w:ascii="Tahoma" w:hAnsi="Tahoma"/>
      <w:sz w:val="16"/>
      <w:szCs w:val="16"/>
      <w:lang w:val="x-none"/>
    </w:rPr>
  </w:style>
  <w:style w:type="character" w:customStyle="1" w:styleId="SprechblasentextZchn">
    <w:name w:val="Sprechblasentext Zchn"/>
    <w:link w:val="Sprechblasentext"/>
    <w:rPr>
      <w:rFonts w:ascii="Tahoma" w:hAnsi="Tahoma" w:cs="Tahoma"/>
      <w:sz w:val="16"/>
      <w:szCs w:val="16"/>
      <w:lang w:eastAsia="tr-TR"/>
    </w:rPr>
  </w:style>
  <w:style w:type="character" w:customStyle="1" w:styleId="berschrift5Zchn">
    <w:name w:val="Überschrift 5 Zchn"/>
    <w:link w:val="berschrift5"/>
    <w:uiPriority w:val="9"/>
    <w:rPr>
      <w:b/>
      <w:bCs/>
    </w:rPr>
  </w:style>
  <w:style w:type="character" w:styleId="Kommentarzeichen">
    <w:name w:val="annotation reference"/>
    <w:rsid w:val="00FC70C0"/>
    <w:rPr>
      <w:sz w:val="16"/>
      <w:szCs w:val="16"/>
    </w:rPr>
  </w:style>
  <w:style w:type="paragraph" w:styleId="Kommentartext">
    <w:name w:val="annotation text"/>
    <w:basedOn w:val="Standard"/>
    <w:link w:val="KommentartextZchn"/>
    <w:rsid w:val="00FC70C0"/>
    <w:rPr>
      <w:sz w:val="20"/>
      <w:szCs w:val="20"/>
    </w:rPr>
  </w:style>
  <w:style w:type="character" w:customStyle="1" w:styleId="KommentartextZchn">
    <w:name w:val="Kommentartext Zchn"/>
    <w:basedOn w:val="Absatz-Standardschriftart"/>
    <w:link w:val="Kommentartext"/>
    <w:rsid w:val="00FC70C0"/>
    <w:rPr>
      <w:lang w:eastAsia="tr-TR"/>
    </w:rPr>
  </w:style>
  <w:style w:type="character" w:customStyle="1" w:styleId="KopfzeileZchn">
    <w:name w:val="Kopfzeile Zchn"/>
    <w:basedOn w:val="Absatz-Standardschriftart"/>
    <w:link w:val="Kopfzeile"/>
    <w:uiPriority w:val="99"/>
    <w:rsid w:val="0083586B"/>
    <w:rPr>
      <w:sz w:val="18"/>
      <w:szCs w:val="18"/>
      <w:lang w:eastAsia="tr-TR"/>
    </w:rPr>
  </w:style>
  <w:style w:type="character" w:customStyle="1" w:styleId="FuzeileZchn">
    <w:name w:val="Fußzeile Zchn"/>
    <w:basedOn w:val="Absatz-Standardschriftart"/>
    <w:link w:val="Fuzeile"/>
    <w:uiPriority w:val="99"/>
    <w:rsid w:val="0083586B"/>
    <w:rPr>
      <w:sz w:val="18"/>
      <w:szCs w:val="18"/>
      <w:lang w:eastAsia="tr-TR"/>
    </w:rPr>
  </w:style>
  <w:style w:type="paragraph" w:customStyle="1" w:styleId="Normal1">
    <w:name w:val="Normal1"/>
    <w:basedOn w:val="Standard"/>
    <w:rsid w:val="0083586B"/>
    <w:pPr>
      <w:spacing w:before="100" w:beforeAutospacing="1" w:after="100" w:afterAutospacing="1"/>
    </w:pPr>
    <w:rPr>
      <w:rFonts w:eastAsia="Calibri"/>
      <w:sz w:val="24"/>
      <w:szCs w:val="24"/>
      <w:lang w:val="es-ES" w:eastAsia="ru-RU"/>
    </w:rPr>
  </w:style>
  <w:style w:type="character" w:customStyle="1" w:styleId="normalchar">
    <w:name w:val="normal__char"/>
    <w:rsid w:val="0083586B"/>
  </w:style>
  <w:style w:type="paragraph" w:customStyle="1" w:styleId="Normal2">
    <w:name w:val="Normal2"/>
    <w:basedOn w:val="Standard"/>
    <w:rsid w:val="0083586B"/>
    <w:pPr>
      <w:spacing w:before="100" w:beforeAutospacing="1" w:after="100" w:afterAutospacing="1"/>
    </w:pPr>
    <w:rPr>
      <w:sz w:val="24"/>
      <w:szCs w:val="24"/>
      <w:lang w:val="ru-RU" w:eastAsia="ru-RU"/>
    </w:rPr>
  </w:style>
  <w:style w:type="paragraph" w:styleId="Kommentarthema">
    <w:name w:val="annotation subject"/>
    <w:basedOn w:val="Kommentartext"/>
    <w:next w:val="Kommentartext"/>
    <w:link w:val="KommentarthemaZchn"/>
    <w:semiHidden/>
    <w:unhideWhenUsed/>
    <w:rsid w:val="00BA0D58"/>
    <w:rPr>
      <w:b/>
      <w:bCs/>
    </w:rPr>
  </w:style>
  <w:style w:type="character" w:customStyle="1" w:styleId="KommentarthemaZchn">
    <w:name w:val="Kommentarthema Zchn"/>
    <w:basedOn w:val="KommentartextZchn"/>
    <w:link w:val="Kommentarthema"/>
    <w:semiHidden/>
    <w:rsid w:val="00BA0D58"/>
    <w:rPr>
      <w:b/>
      <w:bCs/>
      <w:lang w:eastAsia="tr-TR"/>
    </w:rPr>
  </w:style>
  <w:style w:type="paragraph" w:styleId="berarbeitung">
    <w:name w:val="Revision"/>
    <w:hidden/>
    <w:uiPriority w:val="99"/>
    <w:semiHidden/>
    <w:rsid w:val="00705D4C"/>
    <w:rPr>
      <w:sz w:val="18"/>
      <w:szCs w:val="18"/>
      <w:lang w:eastAsia="tr-TR"/>
    </w:rPr>
  </w:style>
  <w:style w:type="paragraph" w:styleId="Listenabsatz">
    <w:name w:val="List Paragraph"/>
    <w:basedOn w:val="Standard"/>
    <w:uiPriority w:val="34"/>
    <w:qFormat/>
    <w:rsid w:val="00A07C34"/>
    <w:pPr>
      <w:ind w:left="720"/>
    </w:pPr>
    <w:rPr>
      <w:rFonts w:ascii="Calibri" w:eastAsiaTheme="minorHAnsi" w:hAnsi="Calibri" w:cs="Calibri"/>
      <w:sz w:val="22"/>
      <w:szCs w:val="22"/>
      <w:lang w:val="en-IE" w:eastAsia="en-US"/>
    </w:rPr>
  </w:style>
  <w:style w:type="character" w:styleId="NichtaufgelsteErwhnung">
    <w:name w:val="Unresolved Mention"/>
    <w:basedOn w:val="Absatz-Standardschriftart"/>
    <w:uiPriority w:val="99"/>
    <w:semiHidden/>
    <w:unhideWhenUsed/>
    <w:rsid w:val="0023283B"/>
    <w:rPr>
      <w:color w:val="605E5C"/>
      <w:shd w:val="clear" w:color="auto" w:fill="E1DFDD"/>
    </w:rPr>
  </w:style>
  <w:style w:type="character" w:styleId="BesuchterLink">
    <w:name w:val="FollowedHyperlink"/>
    <w:basedOn w:val="Absatz-Standardschriftart"/>
    <w:semiHidden/>
    <w:unhideWhenUsed/>
    <w:rsid w:val="00932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2181">
      <w:bodyDiv w:val="1"/>
      <w:marLeft w:val="0"/>
      <w:marRight w:val="0"/>
      <w:marTop w:val="0"/>
      <w:marBottom w:val="0"/>
      <w:divBdr>
        <w:top w:val="none" w:sz="0" w:space="0" w:color="auto"/>
        <w:left w:val="none" w:sz="0" w:space="0" w:color="auto"/>
        <w:bottom w:val="none" w:sz="0" w:space="0" w:color="auto"/>
        <w:right w:val="none" w:sz="0" w:space="0" w:color="auto"/>
      </w:divBdr>
    </w:div>
    <w:div w:id="149518316">
      <w:bodyDiv w:val="1"/>
      <w:marLeft w:val="0"/>
      <w:marRight w:val="0"/>
      <w:marTop w:val="0"/>
      <w:marBottom w:val="0"/>
      <w:divBdr>
        <w:top w:val="none" w:sz="0" w:space="0" w:color="auto"/>
        <w:left w:val="none" w:sz="0" w:space="0" w:color="auto"/>
        <w:bottom w:val="none" w:sz="0" w:space="0" w:color="auto"/>
        <w:right w:val="none" w:sz="0" w:space="0" w:color="auto"/>
      </w:divBdr>
    </w:div>
    <w:div w:id="187062246">
      <w:bodyDiv w:val="1"/>
      <w:marLeft w:val="0"/>
      <w:marRight w:val="0"/>
      <w:marTop w:val="0"/>
      <w:marBottom w:val="0"/>
      <w:divBdr>
        <w:top w:val="none" w:sz="0" w:space="0" w:color="auto"/>
        <w:left w:val="none" w:sz="0" w:space="0" w:color="auto"/>
        <w:bottom w:val="none" w:sz="0" w:space="0" w:color="auto"/>
        <w:right w:val="none" w:sz="0" w:space="0" w:color="auto"/>
      </w:divBdr>
    </w:div>
    <w:div w:id="280381820">
      <w:bodyDiv w:val="1"/>
      <w:marLeft w:val="0"/>
      <w:marRight w:val="0"/>
      <w:marTop w:val="0"/>
      <w:marBottom w:val="0"/>
      <w:divBdr>
        <w:top w:val="none" w:sz="0" w:space="0" w:color="auto"/>
        <w:left w:val="none" w:sz="0" w:space="0" w:color="auto"/>
        <w:bottom w:val="none" w:sz="0" w:space="0" w:color="auto"/>
        <w:right w:val="none" w:sz="0" w:space="0" w:color="auto"/>
      </w:divBdr>
    </w:div>
    <w:div w:id="338432382">
      <w:bodyDiv w:val="1"/>
      <w:marLeft w:val="0"/>
      <w:marRight w:val="0"/>
      <w:marTop w:val="0"/>
      <w:marBottom w:val="0"/>
      <w:divBdr>
        <w:top w:val="none" w:sz="0" w:space="0" w:color="auto"/>
        <w:left w:val="none" w:sz="0" w:space="0" w:color="auto"/>
        <w:bottom w:val="none" w:sz="0" w:space="0" w:color="auto"/>
        <w:right w:val="none" w:sz="0" w:space="0" w:color="auto"/>
      </w:divBdr>
    </w:div>
    <w:div w:id="379978925">
      <w:bodyDiv w:val="1"/>
      <w:marLeft w:val="0"/>
      <w:marRight w:val="0"/>
      <w:marTop w:val="0"/>
      <w:marBottom w:val="0"/>
      <w:divBdr>
        <w:top w:val="none" w:sz="0" w:space="0" w:color="auto"/>
        <w:left w:val="none" w:sz="0" w:space="0" w:color="auto"/>
        <w:bottom w:val="none" w:sz="0" w:space="0" w:color="auto"/>
        <w:right w:val="none" w:sz="0" w:space="0" w:color="auto"/>
      </w:divBdr>
    </w:div>
    <w:div w:id="615060121">
      <w:bodyDiv w:val="1"/>
      <w:marLeft w:val="0"/>
      <w:marRight w:val="0"/>
      <w:marTop w:val="0"/>
      <w:marBottom w:val="0"/>
      <w:divBdr>
        <w:top w:val="none" w:sz="0" w:space="0" w:color="auto"/>
        <w:left w:val="none" w:sz="0" w:space="0" w:color="auto"/>
        <w:bottom w:val="none" w:sz="0" w:space="0" w:color="auto"/>
        <w:right w:val="none" w:sz="0" w:space="0" w:color="auto"/>
      </w:divBdr>
    </w:div>
    <w:div w:id="835537225">
      <w:bodyDiv w:val="1"/>
      <w:marLeft w:val="0"/>
      <w:marRight w:val="0"/>
      <w:marTop w:val="0"/>
      <w:marBottom w:val="0"/>
      <w:divBdr>
        <w:top w:val="none" w:sz="0" w:space="0" w:color="auto"/>
        <w:left w:val="none" w:sz="0" w:space="0" w:color="auto"/>
        <w:bottom w:val="none" w:sz="0" w:space="0" w:color="auto"/>
        <w:right w:val="none" w:sz="0" w:space="0" w:color="auto"/>
      </w:divBdr>
    </w:div>
    <w:div w:id="927228402">
      <w:bodyDiv w:val="1"/>
      <w:marLeft w:val="0"/>
      <w:marRight w:val="0"/>
      <w:marTop w:val="0"/>
      <w:marBottom w:val="0"/>
      <w:divBdr>
        <w:top w:val="none" w:sz="0" w:space="0" w:color="auto"/>
        <w:left w:val="none" w:sz="0" w:space="0" w:color="auto"/>
        <w:bottom w:val="none" w:sz="0" w:space="0" w:color="auto"/>
        <w:right w:val="none" w:sz="0" w:space="0" w:color="auto"/>
      </w:divBdr>
    </w:div>
    <w:div w:id="937635316">
      <w:bodyDiv w:val="1"/>
      <w:marLeft w:val="0"/>
      <w:marRight w:val="0"/>
      <w:marTop w:val="0"/>
      <w:marBottom w:val="0"/>
      <w:divBdr>
        <w:top w:val="none" w:sz="0" w:space="0" w:color="auto"/>
        <w:left w:val="none" w:sz="0" w:space="0" w:color="auto"/>
        <w:bottom w:val="none" w:sz="0" w:space="0" w:color="auto"/>
        <w:right w:val="none" w:sz="0" w:space="0" w:color="auto"/>
      </w:divBdr>
    </w:div>
    <w:div w:id="970095205">
      <w:bodyDiv w:val="1"/>
      <w:marLeft w:val="0"/>
      <w:marRight w:val="0"/>
      <w:marTop w:val="0"/>
      <w:marBottom w:val="0"/>
      <w:divBdr>
        <w:top w:val="none" w:sz="0" w:space="0" w:color="auto"/>
        <w:left w:val="none" w:sz="0" w:space="0" w:color="auto"/>
        <w:bottom w:val="none" w:sz="0" w:space="0" w:color="auto"/>
        <w:right w:val="none" w:sz="0" w:space="0" w:color="auto"/>
      </w:divBdr>
    </w:div>
    <w:div w:id="1124693217">
      <w:bodyDiv w:val="1"/>
      <w:marLeft w:val="0"/>
      <w:marRight w:val="0"/>
      <w:marTop w:val="0"/>
      <w:marBottom w:val="0"/>
      <w:divBdr>
        <w:top w:val="none" w:sz="0" w:space="0" w:color="auto"/>
        <w:left w:val="none" w:sz="0" w:space="0" w:color="auto"/>
        <w:bottom w:val="none" w:sz="0" w:space="0" w:color="auto"/>
        <w:right w:val="none" w:sz="0" w:space="0" w:color="auto"/>
      </w:divBdr>
    </w:div>
    <w:div w:id="1126268637">
      <w:bodyDiv w:val="1"/>
      <w:marLeft w:val="0"/>
      <w:marRight w:val="0"/>
      <w:marTop w:val="0"/>
      <w:marBottom w:val="0"/>
      <w:divBdr>
        <w:top w:val="none" w:sz="0" w:space="0" w:color="auto"/>
        <w:left w:val="none" w:sz="0" w:space="0" w:color="auto"/>
        <w:bottom w:val="none" w:sz="0" w:space="0" w:color="auto"/>
        <w:right w:val="none" w:sz="0" w:space="0" w:color="auto"/>
      </w:divBdr>
    </w:div>
    <w:div w:id="1367874005">
      <w:bodyDiv w:val="1"/>
      <w:marLeft w:val="0"/>
      <w:marRight w:val="0"/>
      <w:marTop w:val="0"/>
      <w:marBottom w:val="0"/>
      <w:divBdr>
        <w:top w:val="none" w:sz="0" w:space="0" w:color="auto"/>
        <w:left w:val="none" w:sz="0" w:space="0" w:color="auto"/>
        <w:bottom w:val="none" w:sz="0" w:space="0" w:color="auto"/>
        <w:right w:val="none" w:sz="0" w:space="0" w:color="auto"/>
      </w:divBdr>
    </w:div>
    <w:div w:id="1417559121">
      <w:bodyDiv w:val="1"/>
      <w:marLeft w:val="0"/>
      <w:marRight w:val="0"/>
      <w:marTop w:val="0"/>
      <w:marBottom w:val="0"/>
      <w:divBdr>
        <w:top w:val="none" w:sz="0" w:space="0" w:color="auto"/>
        <w:left w:val="none" w:sz="0" w:space="0" w:color="auto"/>
        <w:bottom w:val="none" w:sz="0" w:space="0" w:color="auto"/>
        <w:right w:val="none" w:sz="0" w:space="0" w:color="auto"/>
      </w:divBdr>
    </w:div>
    <w:div w:id="1619950847">
      <w:bodyDiv w:val="1"/>
      <w:marLeft w:val="0"/>
      <w:marRight w:val="0"/>
      <w:marTop w:val="0"/>
      <w:marBottom w:val="0"/>
      <w:divBdr>
        <w:top w:val="none" w:sz="0" w:space="0" w:color="auto"/>
        <w:left w:val="none" w:sz="0" w:space="0" w:color="auto"/>
        <w:bottom w:val="none" w:sz="0" w:space="0" w:color="auto"/>
        <w:right w:val="none" w:sz="0" w:space="0" w:color="auto"/>
      </w:divBdr>
    </w:div>
    <w:div w:id="1665089522">
      <w:bodyDiv w:val="1"/>
      <w:marLeft w:val="0"/>
      <w:marRight w:val="0"/>
      <w:marTop w:val="0"/>
      <w:marBottom w:val="0"/>
      <w:divBdr>
        <w:top w:val="none" w:sz="0" w:space="0" w:color="auto"/>
        <w:left w:val="none" w:sz="0" w:space="0" w:color="auto"/>
        <w:bottom w:val="none" w:sz="0" w:space="0" w:color="auto"/>
        <w:right w:val="none" w:sz="0" w:space="0" w:color="auto"/>
      </w:divBdr>
    </w:div>
    <w:div w:id="1713459287">
      <w:bodyDiv w:val="1"/>
      <w:marLeft w:val="0"/>
      <w:marRight w:val="0"/>
      <w:marTop w:val="0"/>
      <w:marBottom w:val="0"/>
      <w:divBdr>
        <w:top w:val="none" w:sz="0" w:space="0" w:color="auto"/>
        <w:left w:val="none" w:sz="0" w:space="0" w:color="auto"/>
        <w:bottom w:val="none" w:sz="0" w:space="0" w:color="auto"/>
        <w:right w:val="none" w:sz="0" w:space="0" w:color="auto"/>
      </w:divBdr>
    </w:div>
    <w:div w:id="1811287814">
      <w:bodyDiv w:val="1"/>
      <w:marLeft w:val="0"/>
      <w:marRight w:val="0"/>
      <w:marTop w:val="0"/>
      <w:marBottom w:val="0"/>
      <w:divBdr>
        <w:top w:val="none" w:sz="0" w:space="0" w:color="auto"/>
        <w:left w:val="none" w:sz="0" w:space="0" w:color="auto"/>
        <w:bottom w:val="none" w:sz="0" w:space="0" w:color="auto"/>
        <w:right w:val="none" w:sz="0" w:space="0" w:color="auto"/>
      </w:divBdr>
    </w:div>
    <w:div w:id="1819377108">
      <w:bodyDiv w:val="1"/>
      <w:marLeft w:val="0"/>
      <w:marRight w:val="0"/>
      <w:marTop w:val="0"/>
      <w:marBottom w:val="0"/>
      <w:divBdr>
        <w:top w:val="none" w:sz="0" w:space="0" w:color="auto"/>
        <w:left w:val="none" w:sz="0" w:space="0" w:color="auto"/>
        <w:bottom w:val="none" w:sz="0" w:space="0" w:color="auto"/>
        <w:right w:val="none" w:sz="0" w:space="0" w:color="auto"/>
      </w:divBdr>
    </w:div>
    <w:div w:id="1904563338">
      <w:bodyDiv w:val="1"/>
      <w:marLeft w:val="0"/>
      <w:marRight w:val="0"/>
      <w:marTop w:val="0"/>
      <w:marBottom w:val="0"/>
      <w:divBdr>
        <w:top w:val="none" w:sz="0" w:space="0" w:color="auto"/>
        <w:left w:val="none" w:sz="0" w:space="0" w:color="auto"/>
        <w:bottom w:val="none" w:sz="0" w:space="0" w:color="auto"/>
        <w:right w:val="none" w:sz="0" w:space="0" w:color="auto"/>
      </w:divBdr>
    </w:div>
    <w:div w:id="1929344737">
      <w:bodyDiv w:val="1"/>
      <w:marLeft w:val="0"/>
      <w:marRight w:val="0"/>
      <w:marTop w:val="0"/>
      <w:marBottom w:val="0"/>
      <w:divBdr>
        <w:top w:val="none" w:sz="0" w:space="0" w:color="auto"/>
        <w:left w:val="none" w:sz="0" w:space="0" w:color="auto"/>
        <w:bottom w:val="none" w:sz="0" w:space="0" w:color="auto"/>
        <w:right w:val="none" w:sz="0" w:space="0" w:color="auto"/>
      </w:divBdr>
    </w:div>
    <w:div w:id="2003501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elluS8uW04" TargetMode="External"/><Relationship Id="rId13" Type="http://schemas.openxmlformats.org/officeDocument/2006/relationships/hyperlink" Target="https://www.youtube.com/user/TURKISHAIR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urkishAir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urkishairlines" TargetMode="External"/><Relationship Id="rId5" Type="http://schemas.openxmlformats.org/officeDocument/2006/relationships/webSettings" Target="webSettings.xml"/><Relationship Id="rId15" Type="http://schemas.openxmlformats.org/officeDocument/2006/relationships/hyperlink" Target="http://www.instagram.com/turkishairlines" TargetMode="External"/><Relationship Id="rId10" Type="http://schemas.openxmlformats.org/officeDocument/2006/relationships/hyperlink" Target="https://www.turkishairlines.com/f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tl/t-W91muHERPX" TargetMode="External"/><Relationship Id="rId14" Type="http://schemas.openxmlformats.org/officeDocument/2006/relationships/hyperlink" Target="https://www.linkedin.com/company/turkish-airlin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th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49C7-59C4-42F6-8F59-1D56CFCA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5525</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6423</CharactersWithSpaces>
  <SharedDoc>false</SharedDoc>
  <HLinks>
    <vt:vector size="72" baseType="variant">
      <vt:variant>
        <vt:i4>5963798</vt:i4>
      </vt:variant>
      <vt:variant>
        <vt:i4>27</vt:i4>
      </vt:variant>
      <vt:variant>
        <vt:i4>0</vt:i4>
      </vt:variant>
      <vt:variant>
        <vt:i4>5</vt:i4>
      </vt:variant>
      <vt:variant>
        <vt:lpwstr>https://www.youtube.com/user/voeazul</vt:lpwstr>
      </vt:variant>
      <vt:variant>
        <vt:lpwstr/>
      </vt:variant>
      <vt:variant>
        <vt:i4>7471155</vt:i4>
      </vt:variant>
      <vt:variant>
        <vt:i4>24</vt:i4>
      </vt:variant>
      <vt:variant>
        <vt:i4>0</vt:i4>
      </vt:variant>
      <vt:variant>
        <vt:i4>5</vt:i4>
      </vt:variant>
      <vt:variant>
        <vt:lpwstr>https://twitter.com/azulinhasaereas</vt:lpwstr>
      </vt:variant>
      <vt:variant>
        <vt:lpwstr/>
      </vt:variant>
      <vt:variant>
        <vt:i4>5439565</vt:i4>
      </vt:variant>
      <vt:variant>
        <vt:i4>21</vt:i4>
      </vt:variant>
      <vt:variant>
        <vt:i4>0</vt:i4>
      </vt:variant>
      <vt:variant>
        <vt:i4>5</vt:i4>
      </vt:variant>
      <vt:variant>
        <vt:lpwstr>https://www.facebook.com/azulinhasaereas</vt:lpwstr>
      </vt:variant>
      <vt:variant>
        <vt:lpwstr/>
      </vt:variant>
      <vt:variant>
        <vt:i4>7209069</vt:i4>
      </vt:variant>
      <vt:variant>
        <vt:i4>18</vt:i4>
      </vt:variant>
      <vt:variant>
        <vt:i4>0</vt:i4>
      </vt:variant>
      <vt:variant>
        <vt:i4>5</vt:i4>
      </vt:variant>
      <vt:variant>
        <vt:lpwstr>https://www.voeazul.com.br/en/home</vt:lpwstr>
      </vt:variant>
      <vt:variant>
        <vt:lpwstr/>
      </vt:variant>
      <vt:variant>
        <vt:i4>6160464</vt:i4>
      </vt:variant>
      <vt:variant>
        <vt:i4>15</vt:i4>
      </vt:variant>
      <vt:variant>
        <vt:i4>0</vt:i4>
      </vt:variant>
      <vt:variant>
        <vt:i4>5</vt:i4>
      </vt:variant>
      <vt:variant>
        <vt:lpwstr>http://www.instagram.com/turkishairlines</vt:lpwstr>
      </vt:variant>
      <vt:variant>
        <vt:lpwstr/>
      </vt:variant>
      <vt:variant>
        <vt:i4>4194389</vt:i4>
      </vt:variant>
      <vt:variant>
        <vt:i4>12</vt:i4>
      </vt:variant>
      <vt:variant>
        <vt:i4>0</vt:i4>
      </vt:variant>
      <vt:variant>
        <vt:i4>5</vt:i4>
      </vt:variant>
      <vt:variant>
        <vt:lpwstr>https://www.linkedin.com/company/turkish-airlines</vt:lpwstr>
      </vt:variant>
      <vt:variant>
        <vt:lpwstr/>
      </vt:variant>
      <vt:variant>
        <vt:i4>4259871</vt:i4>
      </vt:variant>
      <vt:variant>
        <vt:i4>9</vt:i4>
      </vt:variant>
      <vt:variant>
        <vt:i4>0</vt:i4>
      </vt:variant>
      <vt:variant>
        <vt:i4>5</vt:i4>
      </vt:variant>
      <vt:variant>
        <vt:lpwstr>https://www.youtube.com/user/TURKISHAIRLINES</vt:lpwstr>
      </vt:variant>
      <vt:variant>
        <vt:lpwstr/>
      </vt:variant>
      <vt:variant>
        <vt:i4>7012409</vt:i4>
      </vt:variant>
      <vt:variant>
        <vt:i4>6</vt:i4>
      </vt:variant>
      <vt:variant>
        <vt:i4>0</vt:i4>
      </vt:variant>
      <vt:variant>
        <vt:i4>5</vt:i4>
      </vt:variant>
      <vt:variant>
        <vt:lpwstr>https://twitter.com/TurkishAirlines</vt:lpwstr>
      </vt:variant>
      <vt:variant>
        <vt:lpwstr/>
      </vt:variant>
      <vt:variant>
        <vt:i4>5832788</vt:i4>
      </vt:variant>
      <vt:variant>
        <vt:i4>3</vt:i4>
      </vt:variant>
      <vt:variant>
        <vt:i4>0</vt:i4>
      </vt:variant>
      <vt:variant>
        <vt:i4>5</vt:i4>
      </vt:variant>
      <vt:variant>
        <vt:lpwstr>https://www.facebook.com/turkishairlines</vt:lpwstr>
      </vt:variant>
      <vt:variant>
        <vt:lpwstr/>
      </vt:variant>
      <vt:variant>
        <vt:i4>3801187</vt:i4>
      </vt:variant>
      <vt:variant>
        <vt:i4>0</vt:i4>
      </vt:variant>
      <vt:variant>
        <vt:i4>0</vt:i4>
      </vt:variant>
      <vt:variant>
        <vt:i4>5</vt:i4>
      </vt:variant>
      <vt:variant>
        <vt:lpwstr>http://www.turkishairlines.com/</vt:lpwstr>
      </vt:variant>
      <vt:variant>
        <vt:lpwstr/>
      </vt:variant>
      <vt:variant>
        <vt:i4>458786</vt:i4>
      </vt:variant>
      <vt:variant>
        <vt:i4>3</vt:i4>
      </vt:variant>
      <vt:variant>
        <vt:i4>0</vt:i4>
      </vt:variant>
      <vt:variant>
        <vt:i4>5</vt:i4>
      </vt:variant>
      <vt:variant>
        <vt:lpwstr>mailto:press@thy.com</vt:lpwstr>
      </vt:variant>
      <vt:variant>
        <vt:lpwstr/>
      </vt:variant>
      <vt:variant>
        <vt:i4>6750300</vt:i4>
      </vt:variant>
      <vt:variant>
        <vt:i4>0</vt:i4>
      </vt:variant>
      <vt:variant>
        <vt:i4>0</vt:i4>
      </vt:variant>
      <vt:variant>
        <vt:i4>5</vt:i4>
      </vt:variant>
      <vt:variant>
        <vt:lpwstr>mailto:basinortak@thy.com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Selim Okuyan</dc:creator>
  <cp:lastModifiedBy>Benjamin Ponce (Gretz Communications AG)</cp:lastModifiedBy>
  <cp:revision>21</cp:revision>
  <cp:lastPrinted>2022-09-07T14:39:00Z</cp:lastPrinted>
  <dcterms:created xsi:type="dcterms:W3CDTF">2022-09-07T11:17:00Z</dcterms:created>
  <dcterms:modified xsi:type="dcterms:W3CDTF">2022-09-07T14:52:00Z</dcterms:modified>
</cp:coreProperties>
</file>