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9AC6E" w14:textId="77777777" w:rsidR="00B71D05" w:rsidRPr="001404CD" w:rsidRDefault="00B71D05" w:rsidP="00B71D05">
      <w:pPr>
        <w:spacing w:after="0" w:line="240" w:lineRule="auto"/>
        <w:jc w:val="center"/>
        <w:rPr>
          <w:b/>
          <w:bCs/>
          <w:sz w:val="30"/>
          <w:szCs w:val="30"/>
          <w:lang w:val="en-GB"/>
        </w:rPr>
      </w:pPr>
    </w:p>
    <w:p w14:paraId="4E3BDACD" w14:textId="77777777" w:rsidR="001B2524" w:rsidRPr="00FB1990" w:rsidRDefault="001B2524" w:rsidP="001B2524">
      <w:pPr>
        <w:spacing w:after="120" w:line="280" w:lineRule="exact"/>
        <w:jc w:val="both"/>
        <w:rPr>
          <w:rFonts w:ascii="Arial" w:eastAsia="Calibri" w:hAnsi="Arial" w:cs="Times New Roman"/>
          <w:b/>
          <w:sz w:val="32"/>
          <w:szCs w:val="32"/>
          <w:lang w:val="en-US"/>
        </w:rPr>
      </w:pPr>
      <w:r w:rsidRPr="00FB1990">
        <w:rPr>
          <w:rFonts w:ascii="Arial" w:eastAsia="Calibri" w:hAnsi="Arial" w:cs="Times New Roman"/>
          <w:b/>
          <w:sz w:val="32"/>
          <w:szCs w:val="32"/>
          <w:lang w:val="en-US"/>
        </w:rPr>
        <w:t>Medienmitteilung</w:t>
      </w:r>
    </w:p>
    <w:p w14:paraId="15BE0A8D" w14:textId="619AAA5B" w:rsidR="00E758F2" w:rsidRPr="004F6BA7" w:rsidRDefault="00E758F2" w:rsidP="001B2524">
      <w:pPr>
        <w:spacing w:after="0" w:line="360" w:lineRule="auto"/>
        <w:jc w:val="both"/>
        <w:rPr>
          <w:rFonts w:ascii="Arial" w:eastAsia="Calibri" w:hAnsi="Arial" w:cs="Arial"/>
          <w:b/>
          <w:iCs/>
          <w:sz w:val="28"/>
          <w:lang w:val="en-US"/>
        </w:rPr>
      </w:pPr>
      <w:r w:rsidRPr="004F6BA7">
        <w:rPr>
          <w:rFonts w:ascii="Arial" w:eastAsia="Calibri" w:hAnsi="Arial" w:cs="Arial"/>
          <w:b/>
          <w:iCs/>
          <w:sz w:val="28"/>
          <w:lang w:val="en-US"/>
        </w:rPr>
        <w:t>Türkiye’s 5 schönste Vogelbeobachtungsrouten</w:t>
      </w:r>
    </w:p>
    <w:p w14:paraId="095631A0" w14:textId="75EA6874" w:rsidR="00E758F2" w:rsidRPr="004F6BA7" w:rsidRDefault="00E758F2" w:rsidP="001B2524">
      <w:pPr>
        <w:spacing w:after="0" w:line="360" w:lineRule="auto"/>
        <w:jc w:val="both"/>
        <w:rPr>
          <w:rFonts w:ascii="Arial" w:eastAsia="Calibri" w:hAnsi="Arial" w:cs="Arial"/>
          <w:b/>
          <w:bCs/>
          <w:lang w:val="de-CH"/>
        </w:rPr>
      </w:pPr>
      <w:r w:rsidRPr="004F6BA7">
        <w:rPr>
          <w:rFonts w:ascii="Arial" w:eastAsia="Calibri" w:hAnsi="Arial" w:cs="Arial"/>
          <w:b/>
          <w:bCs/>
          <w:lang w:val="de-CH"/>
        </w:rPr>
        <w:t>Bern, 31.08.2022. Türkiye liegt an den wichtigsten Vogelzugrouten der Welt und ist ein beliebtes Ziel für Vogelbeobachter</w:t>
      </w:r>
      <w:r w:rsidR="003F022D" w:rsidRPr="004F6BA7">
        <w:rPr>
          <w:rFonts w:ascii="Arial" w:eastAsia="Calibri" w:hAnsi="Arial" w:cs="Arial"/>
          <w:b/>
          <w:bCs/>
          <w:lang w:val="de-CH"/>
        </w:rPr>
        <w:t xml:space="preserve">. </w:t>
      </w:r>
      <w:r w:rsidRPr="004F6BA7">
        <w:rPr>
          <w:rFonts w:ascii="Arial" w:eastAsia="Calibri" w:hAnsi="Arial" w:cs="Arial"/>
          <w:b/>
          <w:bCs/>
          <w:lang w:val="de-CH"/>
        </w:rPr>
        <w:t xml:space="preserve">Mit Ferngläsern und Logbüchern bewaffnet </w:t>
      </w:r>
      <w:r w:rsidR="004F6BA7">
        <w:rPr>
          <w:rFonts w:ascii="Arial" w:eastAsia="Calibri" w:hAnsi="Arial" w:cs="Arial"/>
          <w:b/>
          <w:bCs/>
          <w:lang w:val="de-CH"/>
        </w:rPr>
        <w:t>geht es auf zu</w:t>
      </w:r>
      <w:r w:rsidRPr="004F6BA7">
        <w:rPr>
          <w:rFonts w:ascii="Arial" w:eastAsia="Calibri" w:hAnsi="Arial" w:cs="Arial"/>
          <w:b/>
          <w:bCs/>
          <w:lang w:val="de-CH"/>
        </w:rPr>
        <w:t xml:space="preserve"> </w:t>
      </w:r>
      <w:r w:rsidR="009E5ADF" w:rsidRPr="004F6BA7">
        <w:rPr>
          <w:rFonts w:ascii="Arial" w:eastAsia="Calibri" w:hAnsi="Arial" w:cs="Arial"/>
          <w:b/>
          <w:bCs/>
          <w:lang w:val="de-CH"/>
        </w:rPr>
        <w:t>einzigartige</w:t>
      </w:r>
      <w:r w:rsidR="004F6BA7">
        <w:rPr>
          <w:rFonts w:ascii="Arial" w:eastAsia="Calibri" w:hAnsi="Arial" w:cs="Arial"/>
          <w:b/>
          <w:bCs/>
          <w:lang w:val="de-CH"/>
        </w:rPr>
        <w:t>n</w:t>
      </w:r>
      <w:r w:rsidRPr="004F6BA7">
        <w:rPr>
          <w:rFonts w:ascii="Arial" w:eastAsia="Calibri" w:hAnsi="Arial" w:cs="Arial"/>
          <w:b/>
          <w:bCs/>
          <w:lang w:val="de-CH"/>
        </w:rPr>
        <w:t xml:space="preserve"> Vogelsichtungen auf einer der vielen Vogelbeobachtungsrouten der Türkiye</w:t>
      </w:r>
      <w:r w:rsidR="003F022D" w:rsidRPr="004F6BA7">
        <w:rPr>
          <w:rFonts w:ascii="Arial" w:eastAsia="Calibri" w:hAnsi="Arial" w:cs="Arial"/>
          <w:b/>
          <w:bCs/>
          <w:lang w:val="de-CH"/>
        </w:rPr>
        <w:t>.</w:t>
      </w:r>
    </w:p>
    <w:p w14:paraId="587FAAB0" w14:textId="4AA64BF5" w:rsidR="003F022D" w:rsidRPr="004F6BA7" w:rsidRDefault="003F022D" w:rsidP="003F022D">
      <w:pPr>
        <w:pStyle w:val="KeinLeerraum"/>
        <w:spacing w:after="120" w:line="300" w:lineRule="exact"/>
        <w:jc w:val="both"/>
        <w:rPr>
          <w:rFonts w:ascii="Arial" w:hAnsi="Arial" w:cs="Arial"/>
          <w:sz w:val="22"/>
          <w:szCs w:val="22"/>
          <w:lang w:val="de-CH"/>
        </w:rPr>
      </w:pPr>
      <w:r w:rsidRPr="004F6BA7">
        <w:rPr>
          <w:rFonts w:ascii="Arial" w:hAnsi="Arial" w:cs="Arial"/>
          <w:sz w:val="22"/>
          <w:szCs w:val="22"/>
          <w:lang w:val="de-CH"/>
        </w:rPr>
        <w:t>Wenn der Herbst naht, bereitet sich die Natur vor</w:t>
      </w:r>
      <w:r w:rsidR="006243D4" w:rsidRPr="004F6BA7">
        <w:rPr>
          <w:rFonts w:ascii="Arial" w:hAnsi="Arial" w:cs="Arial"/>
          <w:sz w:val="22"/>
          <w:szCs w:val="22"/>
          <w:lang w:val="de-CH"/>
        </w:rPr>
        <w:t xml:space="preserve"> – Mit der </w:t>
      </w:r>
      <w:r w:rsidRPr="004F6BA7">
        <w:rPr>
          <w:rFonts w:ascii="Arial" w:hAnsi="Arial" w:cs="Arial"/>
          <w:sz w:val="22"/>
          <w:szCs w:val="22"/>
          <w:lang w:val="de-CH"/>
        </w:rPr>
        <w:t xml:space="preserve">Vogelwelt </w:t>
      </w:r>
      <w:r w:rsidR="006243D4" w:rsidRPr="004F6BA7">
        <w:rPr>
          <w:rFonts w:ascii="Arial" w:hAnsi="Arial" w:cs="Arial"/>
          <w:sz w:val="22"/>
          <w:szCs w:val="22"/>
          <w:lang w:val="de-CH"/>
        </w:rPr>
        <w:t>als</w:t>
      </w:r>
      <w:r w:rsidRPr="004F6BA7">
        <w:rPr>
          <w:rFonts w:ascii="Arial" w:hAnsi="Arial" w:cs="Arial"/>
          <w:sz w:val="22"/>
          <w:szCs w:val="22"/>
          <w:lang w:val="de-CH"/>
        </w:rPr>
        <w:t xml:space="preserve"> einer der zuverlässigsten Vorboten </w:t>
      </w:r>
      <w:r w:rsidR="006243D4" w:rsidRPr="004F6BA7">
        <w:rPr>
          <w:rFonts w:ascii="Arial" w:hAnsi="Arial" w:cs="Arial"/>
          <w:sz w:val="22"/>
          <w:szCs w:val="22"/>
          <w:lang w:val="de-CH"/>
        </w:rPr>
        <w:t>der</w:t>
      </w:r>
      <w:r w:rsidRPr="004F6BA7">
        <w:rPr>
          <w:rFonts w:ascii="Arial" w:hAnsi="Arial" w:cs="Arial"/>
          <w:sz w:val="22"/>
          <w:szCs w:val="22"/>
          <w:lang w:val="de-CH"/>
        </w:rPr>
        <w:t xml:space="preserve"> neuen Jahreszeit. Vögel, die in Europa und auf dem Balkan gesommert haben, beginnen nun, von ihren nördlichen Brutgebieten in die wärmeren Gefilde des Afrikanischen Kontinents zu ziehen</w:t>
      </w:r>
      <w:r w:rsidR="006243D4" w:rsidRPr="004F6BA7">
        <w:rPr>
          <w:rFonts w:ascii="Arial" w:hAnsi="Arial" w:cs="Arial"/>
          <w:sz w:val="22"/>
          <w:szCs w:val="22"/>
          <w:lang w:val="de-CH"/>
        </w:rPr>
        <w:t>.</w:t>
      </w:r>
    </w:p>
    <w:p w14:paraId="34C40DC3" w14:textId="11B71EDA" w:rsidR="003F022D" w:rsidRPr="004F6BA7" w:rsidRDefault="003F022D" w:rsidP="003F022D">
      <w:pPr>
        <w:pStyle w:val="KeinLeerraum"/>
        <w:spacing w:after="120" w:line="300" w:lineRule="exact"/>
        <w:jc w:val="both"/>
        <w:rPr>
          <w:rFonts w:ascii="Arial" w:hAnsi="Arial" w:cs="Arial"/>
          <w:sz w:val="22"/>
          <w:szCs w:val="22"/>
          <w:lang w:val="de-CH"/>
        </w:rPr>
      </w:pPr>
      <w:r w:rsidRPr="004F6BA7">
        <w:rPr>
          <w:rFonts w:ascii="Arial" w:hAnsi="Arial" w:cs="Arial"/>
          <w:sz w:val="22"/>
          <w:szCs w:val="22"/>
          <w:lang w:val="de-CH"/>
        </w:rPr>
        <w:t>Die Türk</w:t>
      </w:r>
      <w:r w:rsidR="006243D4" w:rsidRPr="004F6BA7">
        <w:rPr>
          <w:rFonts w:ascii="Arial" w:hAnsi="Arial" w:cs="Arial"/>
          <w:sz w:val="22"/>
          <w:szCs w:val="22"/>
          <w:lang w:val="de-CH"/>
        </w:rPr>
        <w:t>iye</w:t>
      </w:r>
      <w:r w:rsidRPr="004F6BA7">
        <w:rPr>
          <w:rFonts w:ascii="Arial" w:hAnsi="Arial" w:cs="Arial"/>
          <w:sz w:val="22"/>
          <w:szCs w:val="22"/>
          <w:lang w:val="de-CH"/>
        </w:rPr>
        <w:t xml:space="preserve">, die einen seltenen Reichtum an endemischer Flora und Fauna besitzt, liegt an den wichtigsten Vogelzugrouten der Welt. Mit 262 Naturparks, 31 Naturschutzgebieten, 113 Naturdenkmälern und 85 Wildnisgebieten ist die </w:t>
      </w:r>
      <w:r w:rsidR="006243D4" w:rsidRPr="004F6BA7">
        <w:rPr>
          <w:rFonts w:ascii="Arial" w:hAnsi="Arial" w:cs="Arial"/>
          <w:sz w:val="22"/>
          <w:szCs w:val="22"/>
          <w:lang w:val="de-CH"/>
        </w:rPr>
        <w:t>Türkiye</w:t>
      </w:r>
      <w:r w:rsidRPr="004F6BA7">
        <w:rPr>
          <w:rFonts w:ascii="Arial" w:hAnsi="Arial" w:cs="Arial"/>
          <w:sz w:val="22"/>
          <w:szCs w:val="22"/>
          <w:lang w:val="de-CH"/>
        </w:rPr>
        <w:t xml:space="preserve"> ein erstklassiger Lebensraum für Vögel. </w:t>
      </w:r>
    </w:p>
    <w:p w14:paraId="6050B3ED" w14:textId="3CB61E0E" w:rsidR="003F022D" w:rsidRPr="004F6BA7" w:rsidRDefault="003F022D" w:rsidP="003F022D">
      <w:pPr>
        <w:pStyle w:val="KeinLeerraum"/>
        <w:spacing w:after="120" w:line="300" w:lineRule="exact"/>
        <w:jc w:val="both"/>
        <w:rPr>
          <w:rFonts w:ascii="Arial" w:hAnsi="Arial" w:cs="Arial"/>
          <w:sz w:val="22"/>
          <w:szCs w:val="22"/>
          <w:lang w:val="de-CH"/>
        </w:rPr>
      </w:pPr>
      <w:r w:rsidRPr="004F6BA7">
        <w:rPr>
          <w:rFonts w:ascii="Arial" w:hAnsi="Arial" w:cs="Arial"/>
          <w:sz w:val="22"/>
          <w:szCs w:val="22"/>
          <w:lang w:val="de-CH"/>
        </w:rPr>
        <w:t>Das Land beherbergt so viele Vogelarten wie ganz Europa</w:t>
      </w:r>
      <w:r w:rsidR="006243D4" w:rsidRPr="004F6BA7">
        <w:rPr>
          <w:rFonts w:ascii="Arial" w:hAnsi="Arial" w:cs="Arial"/>
          <w:sz w:val="22"/>
          <w:szCs w:val="22"/>
          <w:lang w:val="de-CH"/>
        </w:rPr>
        <w:t xml:space="preserve"> zusammen</w:t>
      </w:r>
      <w:r w:rsidRPr="004F6BA7">
        <w:rPr>
          <w:rFonts w:ascii="Arial" w:hAnsi="Arial" w:cs="Arial"/>
          <w:sz w:val="22"/>
          <w:szCs w:val="22"/>
          <w:lang w:val="de-CH"/>
        </w:rPr>
        <w:t>, und bis heute wurden in der Türk</w:t>
      </w:r>
      <w:r w:rsidR="006243D4" w:rsidRPr="004F6BA7">
        <w:rPr>
          <w:rFonts w:ascii="Arial" w:hAnsi="Arial" w:cs="Arial"/>
          <w:sz w:val="22"/>
          <w:szCs w:val="22"/>
          <w:lang w:val="de-CH"/>
        </w:rPr>
        <w:t>iye</w:t>
      </w:r>
      <w:r w:rsidRPr="004F6BA7">
        <w:rPr>
          <w:rFonts w:ascii="Arial" w:hAnsi="Arial" w:cs="Arial"/>
          <w:sz w:val="22"/>
          <w:szCs w:val="22"/>
          <w:lang w:val="de-CH"/>
        </w:rPr>
        <w:t xml:space="preserve"> 490 verschiedene Vogelarten nachgewiesen. </w:t>
      </w:r>
      <w:r w:rsidR="006243D4" w:rsidRPr="004F6BA7">
        <w:rPr>
          <w:rFonts w:ascii="Arial" w:hAnsi="Arial" w:cs="Arial"/>
          <w:sz w:val="22"/>
          <w:szCs w:val="22"/>
          <w:lang w:val="de-CH"/>
        </w:rPr>
        <w:t>U</w:t>
      </w:r>
      <w:r w:rsidRPr="004F6BA7">
        <w:rPr>
          <w:rFonts w:ascii="Arial" w:hAnsi="Arial" w:cs="Arial"/>
          <w:sz w:val="22"/>
          <w:szCs w:val="22"/>
          <w:lang w:val="de-CH"/>
        </w:rPr>
        <w:t xml:space="preserve">nzählige Gebiete in </w:t>
      </w:r>
      <w:r w:rsidR="006243D4" w:rsidRPr="004F6BA7">
        <w:rPr>
          <w:rFonts w:ascii="Arial" w:hAnsi="Arial" w:cs="Arial"/>
          <w:sz w:val="22"/>
          <w:szCs w:val="22"/>
          <w:lang w:val="de-CH"/>
        </w:rPr>
        <w:t xml:space="preserve">der </w:t>
      </w:r>
      <w:r w:rsidRPr="004F6BA7">
        <w:rPr>
          <w:rFonts w:ascii="Arial" w:hAnsi="Arial" w:cs="Arial"/>
          <w:sz w:val="22"/>
          <w:szCs w:val="22"/>
          <w:lang w:val="de-CH"/>
        </w:rPr>
        <w:t xml:space="preserve">Türkiye </w:t>
      </w:r>
      <w:r w:rsidR="006243D4" w:rsidRPr="004F6BA7">
        <w:rPr>
          <w:rFonts w:ascii="Arial" w:hAnsi="Arial" w:cs="Arial"/>
          <w:sz w:val="22"/>
          <w:szCs w:val="22"/>
          <w:lang w:val="de-CH"/>
        </w:rPr>
        <w:t xml:space="preserve">bieten </w:t>
      </w:r>
      <w:r w:rsidRPr="004F6BA7">
        <w:rPr>
          <w:rFonts w:ascii="Arial" w:hAnsi="Arial" w:cs="Arial"/>
          <w:sz w:val="22"/>
          <w:szCs w:val="22"/>
          <w:lang w:val="de-CH"/>
        </w:rPr>
        <w:t xml:space="preserve">Möglichkeiten zur Vogelbeobachtung, doch einige Routen sind besonders bemerkenswert. </w:t>
      </w:r>
    </w:p>
    <w:p w14:paraId="13136CE2" w14:textId="3A68882C" w:rsidR="003F022D" w:rsidRPr="004F6BA7" w:rsidRDefault="003F022D" w:rsidP="003F022D">
      <w:pPr>
        <w:pStyle w:val="KeinLeerraum"/>
        <w:spacing w:after="120" w:line="300" w:lineRule="exact"/>
        <w:jc w:val="both"/>
        <w:rPr>
          <w:rFonts w:ascii="Arial" w:hAnsi="Arial" w:cs="Arial"/>
          <w:sz w:val="22"/>
          <w:szCs w:val="22"/>
          <w:lang w:val="de-CH"/>
        </w:rPr>
      </w:pPr>
      <w:r w:rsidRPr="004F6BA7">
        <w:rPr>
          <w:rFonts w:ascii="Arial" w:hAnsi="Arial" w:cs="Arial"/>
          <w:sz w:val="22"/>
          <w:szCs w:val="22"/>
          <w:lang w:val="de-CH"/>
        </w:rPr>
        <w:t xml:space="preserve">Hier sind die fünf schönsten Vogelbeobachtungsrouten in </w:t>
      </w:r>
      <w:r w:rsidR="006243D4" w:rsidRPr="004F6BA7">
        <w:rPr>
          <w:rFonts w:ascii="Arial" w:hAnsi="Arial" w:cs="Arial"/>
          <w:sz w:val="22"/>
          <w:szCs w:val="22"/>
          <w:lang w:val="de-CH"/>
        </w:rPr>
        <w:t xml:space="preserve">der </w:t>
      </w:r>
      <w:r w:rsidRPr="004F6BA7">
        <w:rPr>
          <w:rFonts w:ascii="Arial" w:hAnsi="Arial" w:cs="Arial"/>
          <w:sz w:val="22"/>
          <w:szCs w:val="22"/>
          <w:lang w:val="de-CH"/>
        </w:rPr>
        <w:t>Türkiye:</w:t>
      </w:r>
    </w:p>
    <w:p w14:paraId="0CEBF5DC" w14:textId="24602E44" w:rsidR="003F1D5E" w:rsidRPr="004F6BA7" w:rsidRDefault="003F1D5E" w:rsidP="001B2524">
      <w:pPr>
        <w:pStyle w:val="KeinLeerraum"/>
        <w:spacing w:after="120" w:line="300" w:lineRule="exact"/>
        <w:jc w:val="both"/>
        <w:rPr>
          <w:rFonts w:ascii="Arial" w:hAnsi="Arial" w:cs="Arial"/>
          <w:b/>
          <w:bCs/>
          <w:sz w:val="22"/>
          <w:szCs w:val="22"/>
          <w:lang w:val="en-US"/>
        </w:rPr>
      </w:pPr>
      <w:r w:rsidRPr="004F6BA7">
        <w:rPr>
          <w:rFonts w:ascii="Arial" w:hAnsi="Arial" w:cs="Arial"/>
          <w:b/>
          <w:bCs/>
          <w:sz w:val="22"/>
          <w:szCs w:val="22"/>
          <w:lang w:val="en-US"/>
        </w:rPr>
        <w:t>Manyas Bird Paradise National Park (Manyas Kuş Cenneti Millî Parkı), Balıkesir</w:t>
      </w:r>
    </w:p>
    <w:p w14:paraId="52E648E3" w14:textId="7A566401" w:rsidR="00563A14" w:rsidRPr="004F6BA7" w:rsidRDefault="00563A14" w:rsidP="00563A14">
      <w:pPr>
        <w:pStyle w:val="KeinLeerraum"/>
        <w:spacing w:after="120" w:line="300" w:lineRule="exact"/>
        <w:jc w:val="both"/>
        <w:rPr>
          <w:rFonts w:ascii="Arial" w:hAnsi="Arial" w:cs="Arial"/>
          <w:sz w:val="22"/>
          <w:szCs w:val="22"/>
          <w:lang w:val="de-CH"/>
        </w:rPr>
      </w:pPr>
      <w:r w:rsidRPr="004F6BA7">
        <w:rPr>
          <w:rFonts w:ascii="Arial" w:hAnsi="Arial" w:cs="Arial"/>
          <w:sz w:val="22"/>
          <w:szCs w:val="22"/>
          <w:lang w:val="de-CH"/>
        </w:rPr>
        <w:t xml:space="preserve">Der Manyas Bird Paradise National Park liegt im Bezirk Bandırma von Balıkesir, im Süden der Marmara-Meeresregion. Der 1976 vom Europäischen Rat mit dem Europadiplom der Klasse A ausgezeichnete Park ist für seine grosse Vogelpopulation und seine erfolgreichen Naturschutzinitiativen bekannt. </w:t>
      </w:r>
    </w:p>
    <w:p w14:paraId="678712F7" w14:textId="78717932" w:rsidR="00563A14" w:rsidRPr="004F6BA7" w:rsidRDefault="00563A14" w:rsidP="00563A14">
      <w:pPr>
        <w:pStyle w:val="KeinLeerraum"/>
        <w:spacing w:after="120" w:line="300" w:lineRule="exact"/>
        <w:jc w:val="both"/>
        <w:rPr>
          <w:rFonts w:ascii="Arial" w:hAnsi="Arial" w:cs="Arial"/>
          <w:sz w:val="22"/>
          <w:szCs w:val="22"/>
          <w:lang w:val="de-CH"/>
        </w:rPr>
      </w:pPr>
      <w:r w:rsidRPr="004F6BA7">
        <w:rPr>
          <w:rFonts w:ascii="Arial" w:hAnsi="Arial" w:cs="Arial"/>
          <w:sz w:val="22"/>
          <w:szCs w:val="22"/>
          <w:lang w:val="de-CH"/>
        </w:rPr>
        <w:t>Rund um einen See, der von Weiden, Schilf und Wiesen umgeben ist, beherbergt der Park mehr als 270 Vogelarten</w:t>
      </w:r>
      <w:r w:rsidR="004F6BA7">
        <w:rPr>
          <w:rFonts w:ascii="Arial" w:hAnsi="Arial" w:cs="Arial"/>
          <w:sz w:val="22"/>
          <w:szCs w:val="22"/>
          <w:lang w:val="de-CH"/>
        </w:rPr>
        <w:t xml:space="preserve"> – darunter </w:t>
      </w:r>
      <w:r w:rsidRPr="004F6BA7">
        <w:rPr>
          <w:rFonts w:ascii="Arial" w:hAnsi="Arial" w:cs="Arial"/>
          <w:sz w:val="22"/>
          <w:szCs w:val="22"/>
          <w:lang w:val="de-CH"/>
        </w:rPr>
        <w:t>de</w:t>
      </w:r>
      <w:r w:rsidR="004F6BA7">
        <w:rPr>
          <w:rFonts w:ascii="Arial" w:hAnsi="Arial" w:cs="Arial"/>
          <w:sz w:val="22"/>
          <w:szCs w:val="22"/>
          <w:lang w:val="de-CH"/>
        </w:rPr>
        <w:t>r</w:t>
      </w:r>
      <w:r w:rsidRPr="004F6BA7">
        <w:rPr>
          <w:rFonts w:ascii="Arial" w:hAnsi="Arial" w:cs="Arial"/>
          <w:sz w:val="22"/>
          <w:szCs w:val="22"/>
          <w:lang w:val="de-CH"/>
        </w:rPr>
        <w:t xml:space="preserve"> weissen Pelikan (Pelecanusonocrotalus), de</w:t>
      </w:r>
      <w:r w:rsidR="004F6BA7">
        <w:rPr>
          <w:rFonts w:ascii="Arial" w:hAnsi="Arial" w:cs="Arial"/>
          <w:sz w:val="22"/>
          <w:szCs w:val="22"/>
          <w:lang w:val="de-CH"/>
        </w:rPr>
        <w:t>r</w:t>
      </w:r>
      <w:r w:rsidRPr="004F6BA7">
        <w:rPr>
          <w:rFonts w:ascii="Arial" w:hAnsi="Arial" w:cs="Arial"/>
          <w:sz w:val="22"/>
          <w:szCs w:val="22"/>
          <w:lang w:val="de-CH"/>
        </w:rPr>
        <w:t xml:space="preserve"> Seidenreiher (Egrettagarzetta), de</w:t>
      </w:r>
      <w:r w:rsidR="004F6BA7">
        <w:rPr>
          <w:rFonts w:ascii="Arial" w:hAnsi="Arial" w:cs="Arial"/>
          <w:sz w:val="22"/>
          <w:szCs w:val="22"/>
          <w:lang w:val="de-CH"/>
        </w:rPr>
        <w:t>r</w:t>
      </w:r>
      <w:r w:rsidRPr="004F6BA7">
        <w:rPr>
          <w:rFonts w:ascii="Arial" w:hAnsi="Arial" w:cs="Arial"/>
          <w:sz w:val="22"/>
          <w:szCs w:val="22"/>
          <w:lang w:val="de-CH"/>
        </w:rPr>
        <w:t xml:space="preserve"> Nachtreiher und die Seeschwalbe. Manyas wird besonders von Wasservögeln als Winterquartier und Brutplatz bevorzugt. Besucher können hier wunderbare Naturfotos machen und lange Spaziergänge um den See unternehmen. Auch Klettern ist eine beliebte Aktivität im Park. </w:t>
      </w:r>
    </w:p>
    <w:p w14:paraId="43EF7A27" w14:textId="5C4C95B6" w:rsidR="00563A14" w:rsidRPr="004F6BA7" w:rsidRDefault="00563A14" w:rsidP="00563A14">
      <w:pPr>
        <w:pStyle w:val="KeinLeerraum"/>
        <w:spacing w:after="120" w:line="300" w:lineRule="exact"/>
        <w:jc w:val="both"/>
        <w:rPr>
          <w:rFonts w:ascii="Arial" w:hAnsi="Arial" w:cs="Arial"/>
          <w:sz w:val="22"/>
          <w:szCs w:val="22"/>
          <w:lang w:val="de-CH"/>
        </w:rPr>
      </w:pPr>
      <w:r w:rsidRPr="004F6BA7">
        <w:rPr>
          <w:rFonts w:ascii="Arial" w:hAnsi="Arial" w:cs="Arial"/>
          <w:sz w:val="22"/>
          <w:szCs w:val="22"/>
          <w:lang w:val="de-CH"/>
        </w:rPr>
        <w:t>Manyas verfügt über einen speziell für die Vogelbeobachtung gebauten Turm. Der 2001 restaurierte, 17,5 Meter hohe Turm ist der grösste Beobachtungsturm der Welt und bietet Platz für bis zu vierzig Personen. Ferngläser werden den Besuchern zur Verfügung gestellt.</w:t>
      </w:r>
    </w:p>
    <w:p w14:paraId="0F9A065C" w14:textId="3B132E2B" w:rsidR="00C17254" w:rsidRPr="004F6BA7" w:rsidRDefault="000C0309" w:rsidP="00B97E1E">
      <w:pPr>
        <w:pStyle w:val="KeinLeerraum"/>
        <w:spacing w:after="120" w:line="300" w:lineRule="exact"/>
        <w:jc w:val="both"/>
        <w:rPr>
          <w:rFonts w:ascii="Arial" w:hAnsi="Arial" w:cs="Arial"/>
          <w:b/>
          <w:bCs/>
          <w:sz w:val="22"/>
          <w:szCs w:val="22"/>
          <w:lang w:val="de-CH"/>
        </w:rPr>
      </w:pPr>
      <w:r w:rsidRPr="004F6BA7">
        <w:rPr>
          <w:rFonts w:ascii="Arial" w:hAnsi="Arial" w:cs="Arial"/>
          <w:b/>
          <w:bCs/>
          <w:sz w:val="22"/>
          <w:szCs w:val="22"/>
          <w:lang w:val="de-CH"/>
        </w:rPr>
        <w:t xml:space="preserve">İğneada </w:t>
      </w:r>
      <w:r w:rsidR="00563A14" w:rsidRPr="004F6BA7">
        <w:rPr>
          <w:rFonts w:ascii="Arial" w:hAnsi="Arial" w:cs="Arial"/>
          <w:b/>
          <w:bCs/>
          <w:sz w:val="22"/>
          <w:szCs w:val="22"/>
          <w:lang w:val="de-CH"/>
        </w:rPr>
        <w:t>Auenwälder</w:t>
      </w:r>
      <w:r w:rsidRPr="004F6BA7">
        <w:rPr>
          <w:rFonts w:ascii="Arial" w:hAnsi="Arial" w:cs="Arial"/>
          <w:b/>
          <w:bCs/>
          <w:sz w:val="22"/>
          <w:szCs w:val="22"/>
          <w:lang w:val="de-CH"/>
        </w:rPr>
        <w:t xml:space="preserve"> (</w:t>
      </w:r>
      <w:r w:rsidR="00477A25" w:rsidRPr="004F6BA7">
        <w:rPr>
          <w:rFonts w:ascii="Arial" w:hAnsi="Arial" w:cs="Arial"/>
          <w:b/>
          <w:bCs/>
          <w:sz w:val="22"/>
          <w:szCs w:val="22"/>
          <w:lang w:val="de-CH"/>
        </w:rPr>
        <w:t>İğneada Longoz Ormanları</w:t>
      </w:r>
      <w:r w:rsidRPr="004F6BA7">
        <w:rPr>
          <w:rFonts w:ascii="Arial" w:hAnsi="Arial" w:cs="Arial"/>
          <w:b/>
          <w:bCs/>
          <w:sz w:val="22"/>
          <w:szCs w:val="22"/>
          <w:lang w:val="de-CH"/>
        </w:rPr>
        <w:t>)</w:t>
      </w:r>
      <w:r w:rsidR="00477A25" w:rsidRPr="004F6BA7">
        <w:rPr>
          <w:rFonts w:ascii="Arial" w:hAnsi="Arial" w:cs="Arial"/>
          <w:b/>
          <w:bCs/>
          <w:sz w:val="22"/>
          <w:szCs w:val="22"/>
          <w:lang w:val="de-CH"/>
        </w:rPr>
        <w:t>, Kırklareli</w:t>
      </w:r>
    </w:p>
    <w:p w14:paraId="05EC209B" w14:textId="599ABC93" w:rsidR="00563A14" w:rsidRPr="004F6BA7" w:rsidRDefault="00563A14" w:rsidP="00563A14">
      <w:pPr>
        <w:pStyle w:val="KeinLeerraum"/>
        <w:spacing w:after="120" w:line="300" w:lineRule="exact"/>
        <w:jc w:val="both"/>
        <w:rPr>
          <w:rFonts w:ascii="Arial" w:hAnsi="Arial" w:cs="Arial"/>
          <w:sz w:val="22"/>
          <w:szCs w:val="22"/>
          <w:lang w:val="de-CH"/>
        </w:rPr>
      </w:pPr>
      <w:r w:rsidRPr="004F6BA7">
        <w:rPr>
          <w:rFonts w:ascii="Arial" w:hAnsi="Arial" w:cs="Arial"/>
          <w:sz w:val="22"/>
          <w:szCs w:val="22"/>
          <w:lang w:val="de-CH"/>
        </w:rPr>
        <w:t xml:space="preserve">Die spektakulären İğneada Auenwälder, die sich innerhalb der Grenzen von Kırklareli befinden, sind für ihre </w:t>
      </w:r>
      <w:r w:rsidR="009E5ADF" w:rsidRPr="004F6BA7">
        <w:rPr>
          <w:rFonts w:ascii="Arial" w:hAnsi="Arial" w:cs="Arial"/>
          <w:sz w:val="22"/>
          <w:szCs w:val="22"/>
          <w:lang w:val="de-CH"/>
        </w:rPr>
        <w:t>auffallende</w:t>
      </w:r>
      <w:r w:rsidRPr="004F6BA7">
        <w:rPr>
          <w:rFonts w:ascii="Arial" w:hAnsi="Arial" w:cs="Arial"/>
          <w:sz w:val="22"/>
          <w:szCs w:val="22"/>
          <w:lang w:val="de-CH"/>
        </w:rPr>
        <w:t xml:space="preserve"> Artenvielfalt bekannt. İğneada, ein seltenes Ökosystem mit </w:t>
      </w:r>
      <w:r w:rsidRPr="004F6BA7">
        <w:rPr>
          <w:rFonts w:ascii="Arial" w:hAnsi="Arial" w:cs="Arial"/>
          <w:sz w:val="22"/>
          <w:szCs w:val="22"/>
          <w:lang w:val="de-CH"/>
        </w:rPr>
        <w:lastRenderedPageBreak/>
        <w:t>saisonalen Auenwäldern, Sümpfen, Sü</w:t>
      </w:r>
      <w:r w:rsidR="003F361E" w:rsidRPr="004F6BA7">
        <w:rPr>
          <w:rFonts w:ascii="Arial" w:hAnsi="Arial" w:cs="Arial"/>
          <w:sz w:val="22"/>
          <w:szCs w:val="22"/>
          <w:lang w:val="de-CH"/>
        </w:rPr>
        <w:t>ss</w:t>
      </w:r>
      <w:r w:rsidRPr="004F6BA7">
        <w:rPr>
          <w:rFonts w:ascii="Arial" w:hAnsi="Arial" w:cs="Arial"/>
          <w:sz w:val="22"/>
          <w:szCs w:val="22"/>
          <w:lang w:val="de-CH"/>
        </w:rPr>
        <w:t>wasserseen und Küstendünen, bietet Aktivitäten wie Vogelbeobachtung, Camping, Glamping, botanische Beobachtungen und Fotografie.</w:t>
      </w:r>
    </w:p>
    <w:p w14:paraId="2F0BE116" w14:textId="29E8BD05" w:rsidR="00563A14" w:rsidRPr="004F6BA7" w:rsidRDefault="00563A14" w:rsidP="00563A14">
      <w:pPr>
        <w:pStyle w:val="KeinLeerraum"/>
        <w:spacing w:after="120" w:line="300" w:lineRule="exact"/>
        <w:jc w:val="both"/>
        <w:rPr>
          <w:rFonts w:ascii="Arial" w:hAnsi="Arial" w:cs="Arial"/>
          <w:sz w:val="22"/>
          <w:szCs w:val="22"/>
          <w:lang w:val="de-CH"/>
        </w:rPr>
      </w:pPr>
      <w:r w:rsidRPr="004F6BA7">
        <w:rPr>
          <w:rFonts w:ascii="Arial" w:hAnsi="Arial" w:cs="Arial"/>
          <w:sz w:val="22"/>
          <w:szCs w:val="22"/>
          <w:lang w:val="de-CH"/>
        </w:rPr>
        <w:t xml:space="preserve">Mit 675 Pflanzenarten beherbergt die Region auch 194 Vogelarten, darunter Zwergscharbe, Seeadler, Rötelfalke und Grauspecht. Neben der </w:t>
      </w:r>
      <w:r w:rsidR="00FB1990" w:rsidRPr="004F6BA7">
        <w:rPr>
          <w:rFonts w:ascii="Arial" w:hAnsi="Arial" w:cs="Arial"/>
          <w:sz w:val="22"/>
          <w:szCs w:val="22"/>
          <w:lang w:val="de-CH"/>
        </w:rPr>
        <w:t xml:space="preserve">botanischen </w:t>
      </w:r>
      <w:r w:rsidR="001F6E76" w:rsidRPr="004F6BA7">
        <w:rPr>
          <w:rFonts w:ascii="Arial" w:hAnsi="Arial" w:cs="Arial"/>
          <w:sz w:val="22"/>
          <w:szCs w:val="22"/>
          <w:lang w:val="de-CH"/>
        </w:rPr>
        <w:t xml:space="preserve">und avifaunischen </w:t>
      </w:r>
      <w:r w:rsidR="00FB1990" w:rsidRPr="004F6BA7">
        <w:rPr>
          <w:rFonts w:ascii="Arial" w:hAnsi="Arial" w:cs="Arial"/>
          <w:sz w:val="22"/>
          <w:szCs w:val="22"/>
          <w:lang w:val="de-CH"/>
        </w:rPr>
        <w:t xml:space="preserve">Artenvielfalt </w:t>
      </w:r>
      <w:r w:rsidRPr="004F6BA7">
        <w:rPr>
          <w:rFonts w:ascii="Arial" w:hAnsi="Arial" w:cs="Arial"/>
          <w:sz w:val="22"/>
          <w:szCs w:val="22"/>
          <w:lang w:val="de-CH"/>
        </w:rPr>
        <w:t>lassen sich in der Region auch Säugetiere wie Hirsche, Rehe, Wildschweine, Wölfe, Füchse und Schakale, aber auch Wildkatzen, Wiesel, Dachse, Fledermäuse und Reptilien beobachten.</w:t>
      </w:r>
    </w:p>
    <w:p w14:paraId="6038BBD4" w14:textId="22246CE5" w:rsidR="001A342F" w:rsidRPr="004F6BA7" w:rsidRDefault="00AD50E5" w:rsidP="00B97E1E">
      <w:pPr>
        <w:pStyle w:val="KeinLeerraum"/>
        <w:spacing w:after="120" w:line="300" w:lineRule="exact"/>
        <w:jc w:val="both"/>
        <w:rPr>
          <w:rFonts w:ascii="Arial" w:hAnsi="Arial" w:cs="Arial"/>
          <w:b/>
          <w:bCs/>
          <w:sz w:val="22"/>
          <w:szCs w:val="22"/>
          <w:lang w:val="de-CH"/>
        </w:rPr>
      </w:pPr>
      <w:r w:rsidRPr="004F6BA7">
        <w:rPr>
          <w:rFonts w:ascii="Arial" w:hAnsi="Arial" w:cs="Arial"/>
          <w:b/>
          <w:bCs/>
          <w:sz w:val="22"/>
          <w:szCs w:val="22"/>
          <w:lang w:val="de-CH"/>
        </w:rPr>
        <w:t xml:space="preserve">Mileyha </w:t>
      </w:r>
      <w:r w:rsidR="00FE01AA" w:rsidRPr="004F6BA7">
        <w:rPr>
          <w:rFonts w:ascii="Arial" w:hAnsi="Arial" w:cs="Arial"/>
          <w:b/>
          <w:bCs/>
          <w:sz w:val="22"/>
          <w:szCs w:val="22"/>
          <w:lang w:val="de-CH"/>
        </w:rPr>
        <w:t>Feuchtgebiete</w:t>
      </w:r>
      <w:r w:rsidRPr="004F6BA7">
        <w:rPr>
          <w:rFonts w:ascii="Arial" w:hAnsi="Arial" w:cs="Arial"/>
          <w:b/>
          <w:bCs/>
          <w:sz w:val="22"/>
          <w:szCs w:val="22"/>
          <w:lang w:val="de-CH"/>
        </w:rPr>
        <w:t xml:space="preserve"> (</w:t>
      </w:r>
      <w:r w:rsidR="00477A25" w:rsidRPr="004F6BA7">
        <w:rPr>
          <w:rFonts w:ascii="Arial" w:hAnsi="Arial" w:cs="Arial"/>
          <w:b/>
          <w:bCs/>
          <w:sz w:val="22"/>
          <w:szCs w:val="22"/>
          <w:lang w:val="de-CH"/>
        </w:rPr>
        <w:t>Mileyha Sulak Alan</w:t>
      </w:r>
      <w:r w:rsidRPr="004F6BA7">
        <w:rPr>
          <w:rFonts w:ascii="Arial" w:hAnsi="Arial" w:cs="Arial"/>
          <w:b/>
          <w:bCs/>
          <w:sz w:val="22"/>
          <w:szCs w:val="22"/>
          <w:lang w:val="de-CH"/>
        </w:rPr>
        <w:t>ı)</w:t>
      </w:r>
      <w:r w:rsidR="00477A25" w:rsidRPr="004F6BA7">
        <w:rPr>
          <w:rFonts w:ascii="Arial" w:hAnsi="Arial" w:cs="Arial"/>
          <w:b/>
          <w:bCs/>
          <w:sz w:val="22"/>
          <w:szCs w:val="22"/>
          <w:lang w:val="de-CH"/>
        </w:rPr>
        <w:t>, Hatay</w:t>
      </w:r>
    </w:p>
    <w:p w14:paraId="22526C20" w14:textId="6D614D4E" w:rsidR="00FE01AA" w:rsidRPr="004F6BA7" w:rsidRDefault="00FE01AA" w:rsidP="00FE01AA">
      <w:pPr>
        <w:pStyle w:val="KeinLeerraum"/>
        <w:spacing w:after="120" w:line="300" w:lineRule="exact"/>
        <w:jc w:val="both"/>
        <w:rPr>
          <w:rFonts w:ascii="Arial" w:hAnsi="Arial" w:cs="Arial"/>
          <w:sz w:val="22"/>
          <w:szCs w:val="22"/>
          <w:lang w:val="de-CH"/>
        </w:rPr>
      </w:pPr>
      <w:r w:rsidRPr="004F6BA7">
        <w:rPr>
          <w:rFonts w:ascii="Arial" w:hAnsi="Arial" w:cs="Arial"/>
          <w:sz w:val="22"/>
          <w:szCs w:val="22"/>
          <w:lang w:val="de-CH"/>
        </w:rPr>
        <w:t>Hatay, eine Stadt in der Türk</w:t>
      </w:r>
      <w:r w:rsidR="003F361E" w:rsidRPr="004F6BA7">
        <w:rPr>
          <w:rFonts w:ascii="Arial" w:hAnsi="Arial" w:cs="Arial"/>
          <w:sz w:val="22"/>
          <w:szCs w:val="22"/>
          <w:lang w:val="de-CH"/>
        </w:rPr>
        <w:t>iye</w:t>
      </w:r>
      <w:r w:rsidRPr="004F6BA7">
        <w:rPr>
          <w:rFonts w:ascii="Arial" w:hAnsi="Arial" w:cs="Arial"/>
          <w:sz w:val="22"/>
          <w:szCs w:val="22"/>
          <w:lang w:val="de-CH"/>
        </w:rPr>
        <w:t xml:space="preserve">, die mit ihrer kulturellen Vielfalt und ihrer reichhaltigen Küche Aufmerksamkeit erregt, beherbergt auch die meisten Vogelarten des Landes. Bislang wurden in Hatay, das an den wichtigsten Vogelzugrouten liegt, 382 Vogelarten nachgewiesen. Fünf dieser Arten wurden erstmals in Hatay beobachtet. </w:t>
      </w:r>
    </w:p>
    <w:p w14:paraId="4F0ADCE5" w14:textId="762E7981" w:rsidR="00FE01AA" w:rsidRPr="004F6BA7" w:rsidRDefault="00FE01AA" w:rsidP="00FE01AA">
      <w:pPr>
        <w:pStyle w:val="KeinLeerraum"/>
        <w:spacing w:after="120" w:line="300" w:lineRule="exact"/>
        <w:jc w:val="both"/>
        <w:rPr>
          <w:rFonts w:ascii="Arial" w:hAnsi="Arial" w:cs="Arial"/>
          <w:sz w:val="22"/>
          <w:szCs w:val="22"/>
          <w:lang w:val="de-CH"/>
        </w:rPr>
      </w:pPr>
      <w:r w:rsidRPr="004F6BA7">
        <w:rPr>
          <w:rFonts w:ascii="Arial" w:hAnsi="Arial" w:cs="Arial"/>
          <w:sz w:val="22"/>
          <w:szCs w:val="22"/>
          <w:lang w:val="de-CH"/>
        </w:rPr>
        <w:t xml:space="preserve">Das Mileyha Feuchtgebiet in Hatay, welches aufgrund seiner Lage an der Zugroute ein wichtiges Zentrum für Singvögel, Raubvögel, Zugvögel </w:t>
      </w:r>
      <w:r w:rsidR="004F6BA7">
        <w:rPr>
          <w:rFonts w:ascii="Arial" w:hAnsi="Arial" w:cs="Arial"/>
          <w:sz w:val="22"/>
          <w:szCs w:val="22"/>
          <w:lang w:val="de-CH"/>
        </w:rPr>
        <w:t>sowie</w:t>
      </w:r>
      <w:r w:rsidRPr="004F6BA7">
        <w:rPr>
          <w:rFonts w:ascii="Arial" w:hAnsi="Arial" w:cs="Arial"/>
          <w:sz w:val="22"/>
          <w:szCs w:val="22"/>
          <w:lang w:val="de-CH"/>
        </w:rPr>
        <w:t xml:space="preserve"> See- und Ozeanvögel ist, beherbergt 289 Vogelarten. </w:t>
      </w:r>
    </w:p>
    <w:p w14:paraId="3F7A8B83" w14:textId="6EA3828C" w:rsidR="00FE01AA" w:rsidRPr="004F6BA7" w:rsidRDefault="00FE01AA" w:rsidP="00FE01AA">
      <w:pPr>
        <w:pStyle w:val="KeinLeerraum"/>
        <w:spacing w:after="120" w:line="300" w:lineRule="exact"/>
        <w:jc w:val="both"/>
        <w:rPr>
          <w:rFonts w:ascii="Arial" w:hAnsi="Arial" w:cs="Arial"/>
          <w:sz w:val="22"/>
          <w:szCs w:val="22"/>
          <w:lang w:val="de-CH"/>
        </w:rPr>
      </w:pPr>
      <w:r w:rsidRPr="004F6BA7">
        <w:rPr>
          <w:rFonts w:ascii="Arial" w:hAnsi="Arial" w:cs="Arial"/>
          <w:sz w:val="22"/>
          <w:szCs w:val="22"/>
          <w:lang w:val="de-CH"/>
        </w:rPr>
        <w:t xml:space="preserve">Der Trauerschnäpper, ein kleiner Sperlingsvogel, der nur in der Region zwischen Indien und Indonesien vorkommt, wurde diesen Monat zum ersten Mal in der Türkiye im Mileyha Feuchtgebiet </w:t>
      </w:r>
      <w:r w:rsidR="004F6BA7">
        <w:rPr>
          <w:rFonts w:ascii="Arial" w:hAnsi="Arial" w:cs="Arial"/>
          <w:sz w:val="22"/>
          <w:szCs w:val="22"/>
          <w:lang w:val="de-CH"/>
        </w:rPr>
        <w:t>gesichtet</w:t>
      </w:r>
      <w:r w:rsidRPr="004F6BA7">
        <w:rPr>
          <w:rFonts w:ascii="Arial" w:hAnsi="Arial" w:cs="Arial"/>
          <w:sz w:val="22"/>
          <w:szCs w:val="22"/>
          <w:lang w:val="de-CH"/>
        </w:rPr>
        <w:t xml:space="preserve">; zahlreiche Vogelbeobachter strömten nach Hatay, um diesen Vogel zu beobachten und zu fotografieren. Der Haubenpieper, einer der am leichtesten zu beobachtenden und am häufigsten gesehenen Vögel in der Türkiye, wird häufig im Mileyha Feuchtgebiet beobachtet. In der Tat ist das Feuchtgebiet mit seiner </w:t>
      </w:r>
      <w:r w:rsidR="009E5ADF" w:rsidRPr="004F6BA7">
        <w:rPr>
          <w:rFonts w:ascii="Arial" w:hAnsi="Arial" w:cs="Arial"/>
          <w:sz w:val="22"/>
          <w:szCs w:val="22"/>
          <w:lang w:val="de-CH"/>
        </w:rPr>
        <w:t>eindrücklichen</w:t>
      </w:r>
      <w:r w:rsidRPr="004F6BA7">
        <w:rPr>
          <w:rFonts w:ascii="Arial" w:hAnsi="Arial" w:cs="Arial"/>
          <w:sz w:val="22"/>
          <w:szCs w:val="22"/>
          <w:lang w:val="de-CH"/>
        </w:rPr>
        <w:t xml:space="preserve"> Artenvielfalt kurz davor, ein wahres Vogelparadies zu werden.</w:t>
      </w:r>
    </w:p>
    <w:p w14:paraId="4B44CE62" w14:textId="2D383048" w:rsidR="00241026" w:rsidRPr="004F6BA7" w:rsidRDefault="004D7476" w:rsidP="00B97E1E">
      <w:pPr>
        <w:pStyle w:val="KeinLeerraum"/>
        <w:spacing w:after="120" w:line="300" w:lineRule="exact"/>
        <w:jc w:val="both"/>
        <w:rPr>
          <w:rFonts w:ascii="Arial" w:hAnsi="Arial" w:cs="Arial"/>
          <w:b/>
          <w:bCs/>
          <w:sz w:val="22"/>
          <w:szCs w:val="22"/>
          <w:lang w:val="de-CH"/>
        </w:rPr>
      </w:pPr>
      <w:r w:rsidRPr="004F6BA7">
        <w:rPr>
          <w:rFonts w:ascii="Arial" w:hAnsi="Arial" w:cs="Arial"/>
          <w:b/>
          <w:bCs/>
          <w:sz w:val="22"/>
          <w:szCs w:val="22"/>
          <w:lang w:val="de-CH"/>
        </w:rPr>
        <w:t xml:space="preserve">Aras </w:t>
      </w:r>
      <w:r w:rsidR="00DE7A43" w:rsidRPr="004F6BA7">
        <w:rPr>
          <w:rFonts w:ascii="Arial" w:hAnsi="Arial" w:cs="Arial"/>
          <w:b/>
          <w:bCs/>
          <w:sz w:val="22"/>
          <w:szCs w:val="22"/>
          <w:lang w:val="de-CH"/>
        </w:rPr>
        <w:t>Vogelschutzgebiet</w:t>
      </w:r>
      <w:r w:rsidRPr="004F6BA7">
        <w:rPr>
          <w:rFonts w:ascii="Arial" w:hAnsi="Arial" w:cs="Arial"/>
          <w:b/>
          <w:bCs/>
          <w:sz w:val="22"/>
          <w:szCs w:val="22"/>
          <w:lang w:val="de-CH"/>
        </w:rPr>
        <w:t xml:space="preserve"> (</w:t>
      </w:r>
      <w:r w:rsidR="00083F8B" w:rsidRPr="004F6BA7">
        <w:rPr>
          <w:rFonts w:ascii="Arial" w:hAnsi="Arial" w:cs="Arial"/>
          <w:b/>
          <w:bCs/>
          <w:sz w:val="22"/>
          <w:szCs w:val="22"/>
          <w:lang w:val="de-CH"/>
        </w:rPr>
        <w:t>Aras Kuş Cenneti</w:t>
      </w:r>
      <w:r w:rsidRPr="004F6BA7">
        <w:rPr>
          <w:rFonts w:ascii="Arial" w:hAnsi="Arial" w:cs="Arial"/>
          <w:b/>
          <w:bCs/>
          <w:sz w:val="22"/>
          <w:szCs w:val="22"/>
          <w:lang w:val="de-CH"/>
        </w:rPr>
        <w:t>)</w:t>
      </w:r>
      <w:r w:rsidR="00083F8B" w:rsidRPr="004F6BA7">
        <w:rPr>
          <w:rFonts w:ascii="Arial" w:hAnsi="Arial" w:cs="Arial"/>
          <w:b/>
          <w:bCs/>
          <w:sz w:val="22"/>
          <w:szCs w:val="22"/>
          <w:lang w:val="de-CH"/>
        </w:rPr>
        <w:t xml:space="preserve">, Iğdır </w:t>
      </w:r>
    </w:p>
    <w:p w14:paraId="7463CD06" w14:textId="2BBA99E4" w:rsidR="00DE7A43" w:rsidRPr="004F6BA7" w:rsidRDefault="00DE7A43" w:rsidP="00DE7A43">
      <w:pPr>
        <w:pStyle w:val="KeinLeerraum"/>
        <w:spacing w:after="120" w:line="300" w:lineRule="exact"/>
        <w:jc w:val="both"/>
        <w:rPr>
          <w:rFonts w:ascii="Arial" w:hAnsi="Arial" w:cs="Arial"/>
          <w:sz w:val="22"/>
          <w:szCs w:val="22"/>
          <w:lang w:val="de-CH"/>
        </w:rPr>
      </w:pPr>
      <w:r w:rsidRPr="004F6BA7">
        <w:rPr>
          <w:rFonts w:ascii="Arial" w:hAnsi="Arial" w:cs="Arial"/>
          <w:sz w:val="22"/>
          <w:szCs w:val="22"/>
          <w:lang w:val="de-CH"/>
        </w:rPr>
        <w:t>Iğdır und das Aras-Tal gehören zu den bemerkenswertesten Beobachtungsorten in der Türkiye, die sich durch eine aussergewöhnliche Vogelvielfalt auszeichnen. Die Region, in der bisher 325 Vogelarten nachgewiesen wurden, beherbergt 66 Prozent der Vogelarten in der Türkiye und 60 Prozent der Vogelarten in Europa. Von den 490 Vogelarten in der Türkiye wurden 325 in Iğdır und 313 im Vogelparadies Aras in den letzten sechzehn Jahren beobachtet.</w:t>
      </w:r>
    </w:p>
    <w:p w14:paraId="33BD5C63" w14:textId="0EF63AEA" w:rsidR="00DE7A43" w:rsidRPr="004F6BA7" w:rsidRDefault="00DE7A43" w:rsidP="00DE7A43">
      <w:pPr>
        <w:pStyle w:val="KeinLeerraum"/>
        <w:spacing w:after="120" w:line="300" w:lineRule="exact"/>
        <w:jc w:val="both"/>
        <w:rPr>
          <w:rFonts w:ascii="Arial" w:hAnsi="Arial" w:cs="Arial"/>
          <w:sz w:val="22"/>
          <w:szCs w:val="22"/>
          <w:lang w:val="de-CH"/>
        </w:rPr>
      </w:pPr>
      <w:r w:rsidRPr="004F6BA7">
        <w:rPr>
          <w:rFonts w:ascii="Arial" w:hAnsi="Arial" w:cs="Arial"/>
          <w:sz w:val="22"/>
          <w:szCs w:val="22"/>
          <w:lang w:val="de-CH"/>
        </w:rPr>
        <w:t xml:space="preserve">Das Aras Vogelschutzgebiet im Bezirk Tuzluca beherbergt auch das Aras-Vogelforschungs- und Bildungszentrum, eines der weltweit führenden Zentren für Ornithologie. Das Zentrum entdeckt, studiert und registriert jedes Jahr mindestens fünf bis </w:t>
      </w:r>
      <w:r w:rsidR="004F6BA7">
        <w:rPr>
          <w:rFonts w:ascii="Arial" w:hAnsi="Arial" w:cs="Arial"/>
          <w:sz w:val="22"/>
          <w:szCs w:val="22"/>
          <w:lang w:val="de-CH"/>
        </w:rPr>
        <w:t>zehn</w:t>
      </w:r>
      <w:r w:rsidRPr="004F6BA7">
        <w:rPr>
          <w:rFonts w:ascii="Arial" w:hAnsi="Arial" w:cs="Arial"/>
          <w:sz w:val="22"/>
          <w:szCs w:val="22"/>
          <w:lang w:val="de-CH"/>
        </w:rPr>
        <w:t xml:space="preserve"> Arten. Die Beutelmeise, der seltenste Vogel der Türkiye, der weltweit nur 46 Mal nachgewiesen wurde, wurde vor zwei Monaten zum ersten Mal in der Türkiye beobachtet.</w:t>
      </w:r>
    </w:p>
    <w:p w14:paraId="56F19524" w14:textId="4F8D4261" w:rsidR="00DE7A43" w:rsidRPr="004F6BA7" w:rsidRDefault="001F6E76" w:rsidP="00DE7A43">
      <w:pPr>
        <w:pStyle w:val="KeinLeerraum"/>
        <w:spacing w:after="120" w:line="300" w:lineRule="exact"/>
        <w:jc w:val="both"/>
        <w:rPr>
          <w:rFonts w:ascii="Arial" w:hAnsi="Arial" w:cs="Arial"/>
          <w:sz w:val="22"/>
          <w:szCs w:val="22"/>
          <w:lang w:val="de-CH"/>
        </w:rPr>
      </w:pPr>
      <w:r w:rsidRPr="004F6BA7">
        <w:rPr>
          <w:rFonts w:ascii="Arial" w:hAnsi="Arial" w:cs="Arial"/>
          <w:sz w:val="22"/>
          <w:szCs w:val="22"/>
          <w:lang w:val="de-CH"/>
        </w:rPr>
        <w:t>Das</w:t>
      </w:r>
      <w:r w:rsidR="00DE7A43" w:rsidRPr="004F6BA7">
        <w:rPr>
          <w:rFonts w:ascii="Arial" w:hAnsi="Arial" w:cs="Arial"/>
          <w:sz w:val="22"/>
          <w:szCs w:val="22"/>
          <w:lang w:val="de-CH"/>
        </w:rPr>
        <w:t xml:space="preserve"> Vogelschutzgebiet Ar</w:t>
      </w:r>
      <w:r w:rsidRPr="004F6BA7">
        <w:rPr>
          <w:rFonts w:ascii="Arial" w:hAnsi="Arial" w:cs="Arial"/>
          <w:sz w:val="22"/>
          <w:szCs w:val="22"/>
          <w:lang w:val="de-CH"/>
        </w:rPr>
        <w:t>as</w:t>
      </w:r>
      <w:r w:rsidR="00DE7A43" w:rsidRPr="004F6BA7">
        <w:rPr>
          <w:rFonts w:ascii="Arial" w:hAnsi="Arial" w:cs="Arial"/>
          <w:sz w:val="22"/>
          <w:szCs w:val="22"/>
          <w:lang w:val="de-CH"/>
        </w:rPr>
        <w:t xml:space="preserve">, wo verschiedene Vogelarten während ihrer Zug- und Brutzeit </w:t>
      </w:r>
      <w:r w:rsidR="00FB0A24" w:rsidRPr="004F6BA7">
        <w:rPr>
          <w:rFonts w:ascii="Arial" w:hAnsi="Arial" w:cs="Arial"/>
          <w:sz w:val="22"/>
          <w:szCs w:val="22"/>
          <w:lang w:val="de-CH"/>
        </w:rPr>
        <w:t>verweilen</w:t>
      </w:r>
      <w:r w:rsidRPr="004F6BA7">
        <w:rPr>
          <w:rFonts w:ascii="Arial" w:hAnsi="Arial" w:cs="Arial"/>
          <w:sz w:val="22"/>
          <w:szCs w:val="22"/>
          <w:lang w:val="de-CH"/>
        </w:rPr>
        <w:t>, erweitert damit Türkiye’s Auswahl an Destination</w:t>
      </w:r>
      <w:r w:rsidR="00835548" w:rsidRPr="004F6BA7">
        <w:rPr>
          <w:rFonts w:ascii="Arial" w:hAnsi="Arial" w:cs="Arial"/>
          <w:sz w:val="22"/>
          <w:szCs w:val="22"/>
          <w:lang w:val="de-CH"/>
        </w:rPr>
        <w:t>e</w:t>
      </w:r>
      <w:r w:rsidRPr="004F6BA7">
        <w:rPr>
          <w:rFonts w:ascii="Arial" w:hAnsi="Arial" w:cs="Arial"/>
          <w:sz w:val="22"/>
          <w:szCs w:val="22"/>
          <w:lang w:val="de-CH"/>
        </w:rPr>
        <w:t>n perfekt für Vogelbeobachtungsabenteuer</w:t>
      </w:r>
      <w:r w:rsidR="00DE7A43" w:rsidRPr="004F6BA7">
        <w:rPr>
          <w:rFonts w:ascii="Arial" w:hAnsi="Arial" w:cs="Arial"/>
          <w:sz w:val="22"/>
          <w:szCs w:val="22"/>
          <w:lang w:val="de-CH"/>
        </w:rPr>
        <w:t xml:space="preserve">. Ferngläser, Monokulare und Teleobjektive </w:t>
      </w:r>
      <w:r w:rsidR="00FB0A24" w:rsidRPr="004F6BA7">
        <w:rPr>
          <w:rFonts w:ascii="Arial" w:hAnsi="Arial" w:cs="Arial"/>
          <w:sz w:val="22"/>
          <w:szCs w:val="22"/>
          <w:lang w:val="de-CH"/>
        </w:rPr>
        <w:t>sind ein Muss bei einem Besuch</w:t>
      </w:r>
      <w:r w:rsidR="00DE7A43" w:rsidRPr="004F6BA7">
        <w:rPr>
          <w:rFonts w:ascii="Arial" w:hAnsi="Arial" w:cs="Arial"/>
          <w:sz w:val="22"/>
          <w:szCs w:val="22"/>
          <w:lang w:val="de-CH"/>
        </w:rPr>
        <w:t xml:space="preserve">, denn das Vogelschutzgebiet liegt in einer Binnenregion und unterscheidet sich von den Vogelgebieten in der Nähe </w:t>
      </w:r>
      <w:r w:rsidR="00FB0A24" w:rsidRPr="004F6BA7">
        <w:rPr>
          <w:rFonts w:ascii="Arial" w:hAnsi="Arial" w:cs="Arial"/>
          <w:sz w:val="22"/>
          <w:szCs w:val="22"/>
          <w:lang w:val="de-CH"/>
        </w:rPr>
        <w:t>von</w:t>
      </w:r>
      <w:r w:rsidR="00DE7A43" w:rsidRPr="004F6BA7">
        <w:rPr>
          <w:rFonts w:ascii="Arial" w:hAnsi="Arial" w:cs="Arial"/>
          <w:sz w:val="22"/>
          <w:szCs w:val="22"/>
          <w:lang w:val="de-CH"/>
        </w:rPr>
        <w:t xml:space="preserve"> Gewässer</w:t>
      </w:r>
      <w:r w:rsidR="00FB0A24" w:rsidRPr="004F6BA7">
        <w:rPr>
          <w:rFonts w:ascii="Arial" w:hAnsi="Arial" w:cs="Arial"/>
          <w:sz w:val="22"/>
          <w:szCs w:val="22"/>
          <w:lang w:val="de-CH"/>
        </w:rPr>
        <w:t>n</w:t>
      </w:r>
      <w:r w:rsidR="00DE7A43" w:rsidRPr="004F6BA7">
        <w:rPr>
          <w:rFonts w:ascii="Arial" w:hAnsi="Arial" w:cs="Arial"/>
          <w:sz w:val="22"/>
          <w:szCs w:val="22"/>
          <w:lang w:val="de-CH"/>
        </w:rPr>
        <w:t>.</w:t>
      </w:r>
    </w:p>
    <w:p w14:paraId="08136F51" w14:textId="054BD123" w:rsidR="00784AC3" w:rsidRPr="004F6BA7" w:rsidRDefault="009E6422" w:rsidP="00B97E1E">
      <w:pPr>
        <w:pStyle w:val="KeinLeerraum"/>
        <w:spacing w:after="120" w:line="300" w:lineRule="exact"/>
        <w:jc w:val="both"/>
        <w:rPr>
          <w:rFonts w:ascii="Arial" w:hAnsi="Arial" w:cs="Arial"/>
          <w:b/>
          <w:bCs/>
          <w:sz w:val="22"/>
          <w:szCs w:val="22"/>
          <w:lang w:val="en-US"/>
        </w:rPr>
      </w:pPr>
      <w:r w:rsidRPr="004F6BA7">
        <w:rPr>
          <w:rFonts w:ascii="Arial" w:hAnsi="Arial" w:cs="Arial"/>
          <w:b/>
          <w:bCs/>
          <w:sz w:val="22"/>
          <w:szCs w:val="22"/>
          <w:lang w:val="en-US"/>
        </w:rPr>
        <w:t xml:space="preserve">Acıgöl, </w:t>
      </w:r>
      <w:r w:rsidR="00BA4E89" w:rsidRPr="004F6BA7">
        <w:rPr>
          <w:rFonts w:ascii="Arial" w:hAnsi="Arial" w:cs="Arial"/>
          <w:b/>
          <w:bCs/>
          <w:sz w:val="22"/>
          <w:szCs w:val="22"/>
          <w:lang w:val="en-US"/>
        </w:rPr>
        <w:t>Afyonkarahisar</w:t>
      </w:r>
    </w:p>
    <w:p w14:paraId="4FA18085" w14:textId="7A8CD005" w:rsidR="00FB0A24" w:rsidRPr="004F6BA7" w:rsidRDefault="00FB0A24" w:rsidP="00FB0A24">
      <w:pPr>
        <w:pStyle w:val="KeinLeerraum"/>
        <w:spacing w:after="120" w:line="300" w:lineRule="exact"/>
        <w:jc w:val="both"/>
        <w:rPr>
          <w:rFonts w:ascii="Arial" w:hAnsi="Arial" w:cs="Arial"/>
          <w:sz w:val="22"/>
          <w:szCs w:val="22"/>
          <w:lang w:val="de-CH"/>
        </w:rPr>
      </w:pPr>
      <w:r w:rsidRPr="004F6BA7">
        <w:rPr>
          <w:rFonts w:ascii="Arial" w:hAnsi="Arial" w:cs="Arial"/>
          <w:sz w:val="22"/>
          <w:szCs w:val="22"/>
          <w:lang w:val="de-CH"/>
        </w:rPr>
        <w:lastRenderedPageBreak/>
        <w:t>Der Acıgöl</w:t>
      </w:r>
      <w:r w:rsidR="00835548" w:rsidRPr="004F6BA7">
        <w:rPr>
          <w:rFonts w:ascii="Arial" w:hAnsi="Arial" w:cs="Arial"/>
          <w:sz w:val="22"/>
          <w:szCs w:val="22"/>
          <w:lang w:val="de-CH"/>
        </w:rPr>
        <w:t xml:space="preserve"> Salzsee</w:t>
      </w:r>
      <w:r w:rsidRPr="004F6BA7">
        <w:rPr>
          <w:rFonts w:ascii="Arial" w:hAnsi="Arial" w:cs="Arial"/>
          <w:sz w:val="22"/>
          <w:szCs w:val="22"/>
          <w:lang w:val="de-CH"/>
        </w:rPr>
        <w:t xml:space="preserve">, der durch einen Vulkanausbruch entstanden ist, verfügt über reichhaltiges Mineralwasser, das viele Hautkrankheiten heilen soll. Er ist ausserdem eines der wichtigsten Feuchtgebiete der Türkiye. Der im Dazkırı-Bezirk von Afyonkarahisar gelegene See zieht die Aufmerksamkeit von Vogelbeobachtern auf sich; eine Vielzahl von Vogelarten, darunter auch Flamingos, leben in diesem Gebiet.  </w:t>
      </w:r>
    </w:p>
    <w:p w14:paraId="2D2E67F9" w14:textId="0D96B7F0" w:rsidR="00FB0A24" w:rsidRPr="004F6BA7" w:rsidRDefault="00FB0A24" w:rsidP="00FB0A24">
      <w:pPr>
        <w:pStyle w:val="KeinLeerraum"/>
        <w:spacing w:after="120" w:line="300" w:lineRule="exact"/>
        <w:jc w:val="both"/>
        <w:rPr>
          <w:rFonts w:ascii="Arial" w:hAnsi="Arial" w:cs="Arial"/>
          <w:sz w:val="22"/>
          <w:szCs w:val="22"/>
          <w:lang w:val="de-CH"/>
        </w:rPr>
      </w:pPr>
      <w:r w:rsidRPr="004F6BA7">
        <w:rPr>
          <w:rFonts w:ascii="Arial" w:hAnsi="Arial" w:cs="Arial"/>
          <w:sz w:val="22"/>
          <w:szCs w:val="22"/>
          <w:lang w:val="de-CH"/>
        </w:rPr>
        <w:t>Acıgöl, ein Lebensraum für mehr als zehntausend Vögel und mehr als 160 Vogelarten aus zwanzig verschiedenen Familien, ist einer der wenigen Brutplätze für Flamingos weltweit.  Neben Flamingos beherbergt der See auch Seeschwalben und Brandgänse. Er ist ein idealer Ort für die Ornitofotografie, und Besucher können wunderbare Bilder von farbenprächtigen Flamingos aufnehmen.</w:t>
      </w:r>
    </w:p>
    <w:p w14:paraId="4D4CFB51" w14:textId="353C33E5" w:rsidR="00C17254" w:rsidRPr="00FB0A24" w:rsidRDefault="00C17254" w:rsidP="00784AC3">
      <w:pPr>
        <w:spacing w:after="0" w:line="240" w:lineRule="auto"/>
        <w:jc w:val="both"/>
        <w:rPr>
          <w:lang w:val="de-CH"/>
        </w:rPr>
      </w:pPr>
    </w:p>
    <w:p w14:paraId="4621B2B7" w14:textId="77777777" w:rsidR="00B97E1E" w:rsidRPr="00300201" w:rsidRDefault="00B97E1E" w:rsidP="00B97E1E">
      <w:pPr>
        <w:pStyle w:val="KeinLeerraum"/>
        <w:spacing w:after="120" w:line="300" w:lineRule="exact"/>
        <w:jc w:val="both"/>
        <w:rPr>
          <w:rFonts w:ascii="Arial" w:hAnsi="Arial" w:cs="Arial"/>
          <w:b/>
          <w:bCs/>
          <w:sz w:val="22"/>
          <w:szCs w:val="22"/>
          <w:lang w:val="en-GB"/>
        </w:rPr>
      </w:pPr>
      <w:r w:rsidRPr="00300201">
        <w:rPr>
          <w:rFonts w:ascii="Arial" w:hAnsi="Arial" w:cs="Arial"/>
          <w:b/>
          <w:bCs/>
          <w:sz w:val="22"/>
          <w:szCs w:val="22"/>
          <w:lang w:val="en-GB"/>
        </w:rPr>
        <w:t xml:space="preserve">Social Media </w:t>
      </w:r>
    </w:p>
    <w:p w14:paraId="15D200A8" w14:textId="77777777" w:rsidR="00B97E1E" w:rsidRPr="00030A79" w:rsidRDefault="00B97E1E" w:rsidP="00B97E1E">
      <w:pPr>
        <w:pStyle w:val="KeinLeerraum"/>
        <w:spacing w:after="120" w:line="300" w:lineRule="exact"/>
        <w:jc w:val="both"/>
        <w:rPr>
          <w:rFonts w:ascii="Arial" w:hAnsi="Arial" w:cs="Arial"/>
          <w:sz w:val="22"/>
          <w:szCs w:val="22"/>
          <w:lang w:val="en-US"/>
        </w:rPr>
      </w:pPr>
      <w:r w:rsidRPr="00030A79">
        <w:rPr>
          <w:rFonts w:ascii="Arial" w:hAnsi="Arial" w:cs="Arial"/>
          <w:sz w:val="22"/>
          <w:szCs w:val="22"/>
          <w:lang w:val="en-US"/>
        </w:rPr>
        <w:t>Webs</w:t>
      </w:r>
      <w:r>
        <w:rPr>
          <w:rFonts w:ascii="Arial" w:hAnsi="Arial" w:cs="Arial"/>
          <w:sz w:val="22"/>
          <w:szCs w:val="22"/>
          <w:lang w:val="en-US"/>
        </w:rPr>
        <w:t>i</w:t>
      </w:r>
      <w:r w:rsidRPr="00030A79">
        <w:rPr>
          <w:rFonts w:ascii="Arial" w:hAnsi="Arial" w:cs="Arial"/>
          <w:sz w:val="22"/>
          <w:szCs w:val="22"/>
          <w:lang w:val="en-US"/>
        </w:rPr>
        <w:t xml:space="preserve">te: </w:t>
      </w:r>
      <w:hyperlink r:id="rId6" w:history="1">
        <w:r w:rsidRPr="00030A79">
          <w:rPr>
            <w:rStyle w:val="Hyperlink"/>
            <w:rFonts w:ascii="Arial" w:hAnsi="Arial" w:cs="Arial"/>
            <w:sz w:val="22"/>
            <w:szCs w:val="22"/>
            <w:lang w:val="en-US"/>
          </w:rPr>
          <w:t>goturkiye.com/</w:t>
        </w:r>
      </w:hyperlink>
      <w:r w:rsidRPr="00030A79">
        <w:rPr>
          <w:rFonts w:ascii="Arial" w:hAnsi="Arial" w:cs="Arial"/>
          <w:sz w:val="22"/>
          <w:szCs w:val="22"/>
          <w:lang w:val="en-US"/>
        </w:rPr>
        <w:t xml:space="preserve"> </w:t>
      </w:r>
    </w:p>
    <w:p w14:paraId="346FEF45" w14:textId="77777777" w:rsidR="00B97E1E" w:rsidRPr="005E133B" w:rsidRDefault="00B97E1E" w:rsidP="00B97E1E">
      <w:pPr>
        <w:pStyle w:val="KeinLeerraum"/>
        <w:spacing w:after="120" w:line="300" w:lineRule="exact"/>
        <w:jc w:val="both"/>
        <w:rPr>
          <w:rFonts w:ascii="Arial" w:hAnsi="Arial" w:cs="Arial"/>
          <w:sz w:val="22"/>
          <w:szCs w:val="22"/>
          <w:lang w:val="en-US"/>
        </w:rPr>
      </w:pPr>
      <w:r w:rsidRPr="005E133B">
        <w:rPr>
          <w:rFonts w:ascii="Arial" w:hAnsi="Arial" w:cs="Arial"/>
          <w:sz w:val="22"/>
          <w:szCs w:val="22"/>
          <w:lang w:val="en-US"/>
        </w:rPr>
        <w:t xml:space="preserve">Facebook: </w:t>
      </w:r>
      <w:hyperlink r:id="rId7" w:history="1">
        <w:r w:rsidRPr="005E133B">
          <w:rPr>
            <w:rStyle w:val="Hyperlink"/>
            <w:rFonts w:ascii="Arial" w:hAnsi="Arial" w:cs="Arial"/>
            <w:sz w:val="22"/>
            <w:szCs w:val="22"/>
            <w:lang w:val="en-US"/>
          </w:rPr>
          <w:t>www.facebook.com/tuerkeitourismusCH</w:t>
        </w:r>
      </w:hyperlink>
      <w:r w:rsidRPr="005E133B">
        <w:rPr>
          <w:rFonts w:ascii="Arial" w:hAnsi="Arial" w:cs="Arial"/>
          <w:sz w:val="22"/>
          <w:szCs w:val="22"/>
          <w:lang w:val="en-US"/>
        </w:rPr>
        <w:t xml:space="preserve"> </w:t>
      </w:r>
    </w:p>
    <w:p w14:paraId="453AF36C" w14:textId="77777777" w:rsidR="00B97E1E" w:rsidRPr="00215311" w:rsidRDefault="00B97E1E" w:rsidP="00B97E1E">
      <w:pPr>
        <w:pStyle w:val="KeinLeerraum"/>
        <w:spacing w:after="120" w:line="300" w:lineRule="exact"/>
        <w:jc w:val="both"/>
        <w:rPr>
          <w:rFonts w:ascii="Arial" w:hAnsi="Arial" w:cs="Arial"/>
          <w:sz w:val="22"/>
          <w:szCs w:val="22"/>
          <w:lang w:val="en-US"/>
        </w:rPr>
      </w:pPr>
      <w:r w:rsidRPr="00215311">
        <w:rPr>
          <w:rFonts w:ascii="Arial" w:hAnsi="Arial" w:cs="Arial"/>
          <w:sz w:val="22"/>
          <w:szCs w:val="22"/>
          <w:lang w:val="en-US"/>
        </w:rPr>
        <w:t xml:space="preserve">Instagram: </w:t>
      </w:r>
      <w:hyperlink r:id="rId8" w:history="1">
        <w:r w:rsidRPr="00215311">
          <w:rPr>
            <w:rStyle w:val="Hyperlink"/>
            <w:rFonts w:ascii="Arial" w:hAnsi="Arial" w:cs="Arial"/>
            <w:sz w:val="22"/>
            <w:szCs w:val="22"/>
            <w:lang w:val="en-US"/>
          </w:rPr>
          <w:t>www.instagram.com/tuerkeitourismus/</w:t>
        </w:r>
      </w:hyperlink>
      <w:r w:rsidRPr="00215311">
        <w:rPr>
          <w:rFonts w:ascii="Arial" w:hAnsi="Arial" w:cs="Arial"/>
          <w:sz w:val="22"/>
          <w:szCs w:val="22"/>
          <w:lang w:val="en-US"/>
        </w:rPr>
        <w:t xml:space="preserve"> </w:t>
      </w:r>
    </w:p>
    <w:p w14:paraId="01994969" w14:textId="77777777" w:rsidR="00B97E1E" w:rsidRPr="00CE4C47" w:rsidRDefault="00B97E1E" w:rsidP="00B97E1E">
      <w:pPr>
        <w:pStyle w:val="KeinLeerraum"/>
        <w:spacing w:after="120" w:line="300" w:lineRule="exact"/>
        <w:jc w:val="both"/>
        <w:rPr>
          <w:rFonts w:ascii="Arial" w:hAnsi="Arial" w:cs="Arial"/>
          <w:sz w:val="22"/>
          <w:szCs w:val="22"/>
          <w:lang w:val="en-US"/>
        </w:rPr>
      </w:pPr>
      <w:r w:rsidRPr="00CE4C47">
        <w:rPr>
          <w:rFonts w:ascii="Arial" w:hAnsi="Arial" w:cs="Arial"/>
          <w:sz w:val="22"/>
          <w:szCs w:val="22"/>
          <w:lang w:val="en-US"/>
        </w:rPr>
        <w:t xml:space="preserve">Twitter: </w:t>
      </w:r>
      <w:hyperlink r:id="rId9" w:history="1">
        <w:r w:rsidRPr="00CE4C47">
          <w:rPr>
            <w:rStyle w:val="Hyperlink"/>
            <w:rFonts w:ascii="Arial" w:hAnsi="Arial" w:cs="Arial"/>
            <w:sz w:val="22"/>
            <w:szCs w:val="22"/>
            <w:lang w:val="en-US"/>
          </w:rPr>
          <w:t>twitter.com/goturkiye</w:t>
        </w:r>
      </w:hyperlink>
      <w:r w:rsidRPr="00CE4C47">
        <w:rPr>
          <w:rFonts w:ascii="Arial" w:hAnsi="Arial" w:cs="Arial"/>
          <w:sz w:val="22"/>
          <w:szCs w:val="22"/>
          <w:lang w:val="en-US"/>
        </w:rPr>
        <w:t xml:space="preserve"> </w:t>
      </w:r>
    </w:p>
    <w:p w14:paraId="70A1E615" w14:textId="77777777" w:rsidR="00B97E1E" w:rsidRDefault="00B97E1E" w:rsidP="00B97E1E">
      <w:pPr>
        <w:pStyle w:val="KeinLeerraum"/>
        <w:spacing w:after="120" w:line="300" w:lineRule="exact"/>
        <w:jc w:val="both"/>
        <w:rPr>
          <w:rFonts w:ascii="Arial" w:hAnsi="Arial" w:cs="Arial"/>
          <w:sz w:val="22"/>
          <w:szCs w:val="22"/>
          <w:lang w:val="en-US"/>
        </w:rPr>
      </w:pPr>
      <w:r w:rsidRPr="00CE4C47">
        <w:rPr>
          <w:rFonts w:ascii="Arial" w:hAnsi="Arial" w:cs="Arial"/>
          <w:sz w:val="22"/>
          <w:szCs w:val="22"/>
          <w:lang w:val="en-US"/>
        </w:rPr>
        <w:t xml:space="preserve">YouTube: </w:t>
      </w:r>
      <w:hyperlink r:id="rId10" w:history="1">
        <w:r w:rsidRPr="00CE4C47">
          <w:rPr>
            <w:rStyle w:val="Hyperlink"/>
            <w:rFonts w:ascii="Arial" w:hAnsi="Arial" w:cs="Arial"/>
            <w:sz w:val="22"/>
            <w:szCs w:val="22"/>
            <w:lang w:val="en-US"/>
          </w:rPr>
          <w:t>www.youtube.com/GoTurkiye/videos</w:t>
        </w:r>
      </w:hyperlink>
      <w:r w:rsidRPr="00CE4C47">
        <w:rPr>
          <w:rFonts w:ascii="Arial" w:hAnsi="Arial" w:cs="Arial"/>
          <w:sz w:val="22"/>
          <w:szCs w:val="22"/>
          <w:lang w:val="en-US"/>
        </w:rPr>
        <w:t xml:space="preserve"> </w:t>
      </w:r>
    </w:p>
    <w:p w14:paraId="0E04A287" w14:textId="77777777" w:rsidR="00B97E1E" w:rsidRPr="00030A79" w:rsidRDefault="00B97E1E" w:rsidP="00B97E1E">
      <w:pPr>
        <w:pStyle w:val="KeinLeerraum"/>
        <w:pBdr>
          <w:top w:val="single" w:sz="4" w:space="1" w:color="auto"/>
          <w:left w:val="single" w:sz="4" w:space="4" w:color="auto"/>
          <w:bottom w:val="single" w:sz="4" w:space="1" w:color="auto"/>
          <w:right w:val="single" w:sz="4" w:space="4" w:color="auto"/>
        </w:pBdr>
        <w:rPr>
          <w:rFonts w:ascii="Arial" w:hAnsi="Arial" w:cs="Arial"/>
          <w:sz w:val="20"/>
          <w:szCs w:val="22"/>
          <w:lang w:val="de-CH"/>
        </w:rPr>
      </w:pPr>
      <w:r w:rsidRPr="006C7968">
        <w:rPr>
          <w:rFonts w:ascii="Arial" w:hAnsi="Arial" w:cs="Arial"/>
          <w:b/>
          <w:sz w:val="20"/>
          <w:szCs w:val="22"/>
          <w:lang w:val="de-CH"/>
        </w:rPr>
        <w:t>Für weitere Informationen (Medien):</w:t>
      </w:r>
      <w:r w:rsidRPr="006C7968">
        <w:rPr>
          <w:rFonts w:ascii="Arial" w:hAnsi="Arial" w:cs="Arial"/>
          <w:sz w:val="20"/>
          <w:szCs w:val="22"/>
          <w:lang w:val="de-CH"/>
        </w:rPr>
        <w:br/>
      </w:r>
      <w:r>
        <w:rPr>
          <w:rFonts w:ascii="Arial" w:hAnsi="Arial" w:cs="Arial"/>
          <w:sz w:val="20"/>
          <w:szCs w:val="22"/>
          <w:lang w:val="de-CH"/>
        </w:rPr>
        <w:t xml:space="preserve">Laura Fabbris und </w:t>
      </w:r>
      <w:r w:rsidRPr="006C7968">
        <w:rPr>
          <w:rFonts w:ascii="Arial" w:hAnsi="Arial" w:cs="Arial"/>
          <w:sz w:val="20"/>
          <w:szCs w:val="22"/>
          <w:lang w:val="de-CH"/>
        </w:rPr>
        <w:t xml:space="preserve">Gere Gretz, </w:t>
      </w:r>
      <w:bookmarkStart w:id="0" w:name="OLE_LINK2"/>
      <w:r w:rsidRPr="00536F20">
        <w:rPr>
          <w:rFonts w:ascii="Arial" w:hAnsi="Arial" w:cs="Arial"/>
          <w:sz w:val="20"/>
          <w:szCs w:val="22"/>
          <w:lang w:val="de-CH"/>
        </w:rPr>
        <w:t>Medienstelle Türkiye Tourismus</w:t>
      </w:r>
      <w:r w:rsidRPr="006C7968">
        <w:rPr>
          <w:rFonts w:ascii="Arial" w:hAnsi="Arial" w:cs="Arial"/>
          <w:sz w:val="20"/>
          <w:szCs w:val="22"/>
          <w:lang w:val="de-CH"/>
        </w:rPr>
        <w:t xml:space="preserve"> (Schweiz), </w:t>
      </w:r>
      <w:bookmarkEnd w:id="0"/>
      <w:r w:rsidRPr="006C7968">
        <w:rPr>
          <w:rFonts w:ascii="Arial" w:hAnsi="Arial" w:cs="Arial"/>
          <w:sz w:val="20"/>
          <w:szCs w:val="22"/>
          <w:lang w:val="de-CH"/>
        </w:rPr>
        <w:br/>
        <w:t xml:space="preserve">c/o Gretz Communications AG, Zähringerstr. </w:t>
      </w:r>
      <w:r w:rsidRPr="00030A79">
        <w:rPr>
          <w:rFonts w:ascii="Arial" w:hAnsi="Arial" w:cs="Arial"/>
          <w:sz w:val="20"/>
          <w:szCs w:val="22"/>
          <w:lang w:val="de-CH"/>
        </w:rPr>
        <w:t xml:space="preserve">16, 3012 Bern, </w:t>
      </w:r>
      <w:r w:rsidRPr="00030A79">
        <w:rPr>
          <w:rFonts w:ascii="Arial" w:hAnsi="Arial" w:cs="Arial"/>
          <w:sz w:val="20"/>
          <w:szCs w:val="22"/>
          <w:lang w:val="de-CH"/>
        </w:rPr>
        <w:br/>
        <w:t xml:space="preserve">Tel. 031 300 30 70, email: </w:t>
      </w:r>
      <w:hyperlink r:id="rId11" w:history="1">
        <w:r w:rsidRPr="00030A79">
          <w:rPr>
            <w:rStyle w:val="Hyperlink"/>
            <w:rFonts w:ascii="Arial" w:hAnsi="Arial"/>
            <w:bCs/>
            <w:sz w:val="20"/>
            <w:szCs w:val="22"/>
            <w:lang w:val="de-CH"/>
          </w:rPr>
          <w:t>info@gretzcom.ch</w:t>
        </w:r>
      </w:hyperlink>
      <w:r w:rsidRPr="00030A79">
        <w:rPr>
          <w:rFonts w:ascii="Arial" w:hAnsi="Arial" w:cs="Arial"/>
          <w:sz w:val="20"/>
          <w:szCs w:val="22"/>
          <w:lang w:val="de-CH"/>
        </w:rPr>
        <w:t xml:space="preserve"> </w:t>
      </w:r>
      <w:r w:rsidRPr="00030A79">
        <w:rPr>
          <w:rFonts w:ascii="Arial" w:hAnsi="Arial" w:cs="Arial"/>
          <w:sz w:val="20"/>
          <w:szCs w:val="22"/>
          <w:lang w:val="de-CH"/>
        </w:rPr>
        <w:br/>
        <w:t>Internet:</w:t>
      </w:r>
      <w:r w:rsidRPr="00C752B7">
        <w:t xml:space="preserve"> </w:t>
      </w:r>
      <w:hyperlink r:id="rId12" w:history="1">
        <w:r w:rsidRPr="00030A79">
          <w:rPr>
            <w:rStyle w:val="Hyperlink"/>
            <w:rFonts w:ascii="Arial" w:hAnsi="Arial" w:cs="Arial"/>
            <w:sz w:val="20"/>
            <w:szCs w:val="20"/>
            <w:lang w:val="de-CH"/>
          </w:rPr>
          <w:t>goturkiye.com/</w:t>
        </w:r>
      </w:hyperlink>
    </w:p>
    <w:p w14:paraId="62DBCD76" w14:textId="77777777" w:rsidR="00B97E1E" w:rsidRPr="009A3D25" w:rsidRDefault="00B97E1E" w:rsidP="00B97E1E">
      <w:pPr>
        <w:pStyle w:val="KeinLeerraum"/>
        <w:spacing w:after="120" w:line="300" w:lineRule="exact"/>
        <w:jc w:val="both"/>
        <w:rPr>
          <w:rFonts w:ascii="Arial" w:hAnsi="Arial" w:cs="Arial"/>
          <w:sz w:val="22"/>
          <w:szCs w:val="22"/>
          <w:lang w:val="de-CH"/>
        </w:rPr>
      </w:pPr>
    </w:p>
    <w:p w14:paraId="25661F74" w14:textId="77777777" w:rsidR="00B97E1E" w:rsidRPr="009A3D25" w:rsidRDefault="00B97E1E" w:rsidP="00B97E1E">
      <w:pPr>
        <w:pStyle w:val="KeinLeerraum"/>
        <w:spacing w:after="120"/>
        <w:jc w:val="both"/>
        <w:rPr>
          <w:rFonts w:ascii="Arial" w:hAnsi="Arial" w:cs="Arial"/>
          <w:sz w:val="16"/>
          <w:szCs w:val="16"/>
          <w:lang w:val="de-CH"/>
        </w:rPr>
      </w:pPr>
      <w:r w:rsidRPr="009A3D25">
        <w:rPr>
          <w:rFonts w:ascii="Arial" w:hAnsi="Arial" w:cs="Arial"/>
          <w:b/>
          <w:bCs/>
          <w:sz w:val="16"/>
          <w:szCs w:val="16"/>
          <w:lang w:val="de-CH"/>
        </w:rPr>
        <w:t>Über Türkiye:</w:t>
      </w:r>
      <w:r w:rsidRPr="009A3D25">
        <w:rPr>
          <w:rFonts w:ascii="Arial" w:hAnsi="Arial" w:cs="Arial"/>
          <w:sz w:val="16"/>
          <w:szCs w:val="16"/>
          <w:lang w:val="de-CH"/>
        </w:rPr>
        <w:t xml:space="preserve"> Türkiye verfügt über alles, was perfekte Traumferien ausmacht: Sonne, azurblaues Wasser, schöne Strände, kleine, verträumte Buchten und Lagunen, schneebedeckte Viertausender, schattige Bergwälder, bezaubernde Natur, quirlige Städte, fantastische Golfplätze und mit dem Tempel der Artemis in Ephesus und dem Grabmal von König Mausolos II. in Halikarnassos zwei antike Weltwunder. Das Land erstreckt sich über zwei Kontinente und birgt viele kulturelle, historische und landschaftliche Schätze. Von den berühmten Felsformationen im Kappadokien-Gebiet über die lykische Küste bis hin zur Metropole Istanbul, bietet Türkiye für jeden etwas. Das grosse Beherbergungsangebot umfasst Hotelbetriebe aller Kategorien, freundliche Menschen leben eine von Herzen kommende Gastfreundschaft, in welcher eine hervorragende Küche zelebriert wird. Türkiye bietet damit eine gelungene Mischung aus breit gefächerten Freizeit-, Sport- und Kulturangeboten.</w:t>
      </w:r>
    </w:p>
    <w:p w14:paraId="619FAFA2" w14:textId="77777777" w:rsidR="00B97E1E" w:rsidRPr="00B97E1E" w:rsidRDefault="00B97E1E" w:rsidP="00784AC3">
      <w:pPr>
        <w:spacing w:after="0" w:line="240" w:lineRule="auto"/>
        <w:jc w:val="both"/>
        <w:rPr>
          <w:lang w:val="de-CH"/>
        </w:rPr>
      </w:pPr>
    </w:p>
    <w:sectPr w:rsidR="00B97E1E" w:rsidRPr="00B97E1E" w:rsidSect="001A342F">
      <w:headerReference w:type="default" r:id="rId13"/>
      <w:pgSz w:w="11906" w:h="16838"/>
      <w:pgMar w:top="810" w:right="1417" w:bottom="72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BA259F" w14:textId="77777777" w:rsidR="001B2524" w:rsidRDefault="001B2524" w:rsidP="001B2524">
      <w:pPr>
        <w:spacing w:after="0" w:line="240" w:lineRule="auto"/>
      </w:pPr>
      <w:r>
        <w:separator/>
      </w:r>
    </w:p>
  </w:endnote>
  <w:endnote w:type="continuationSeparator" w:id="0">
    <w:p w14:paraId="60A90EBA" w14:textId="77777777" w:rsidR="001B2524" w:rsidRDefault="001B2524" w:rsidP="001B25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6308A4" w14:textId="77777777" w:rsidR="001B2524" w:rsidRDefault="001B2524" w:rsidP="001B2524">
      <w:pPr>
        <w:spacing w:after="0" w:line="240" w:lineRule="auto"/>
      </w:pPr>
      <w:r>
        <w:separator/>
      </w:r>
    </w:p>
  </w:footnote>
  <w:footnote w:type="continuationSeparator" w:id="0">
    <w:p w14:paraId="6C8B9F34" w14:textId="77777777" w:rsidR="001B2524" w:rsidRDefault="001B2524" w:rsidP="001B25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79F46" w14:textId="132EC53A" w:rsidR="001B2524" w:rsidRDefault="001B2524">
    <w:pPr>
      <w:pStyle w:val="Kopfzeile"/>
    </w:pPr>
    <w:r>
      <w:rPr>
        <w:noProof/>
        <w:lang w:eastAsia="de-CH"/>
      </w:rPr>
      <w:drawing>
        <wp:anchor distT="0" distB="0" distL="114300" distR="114300" simplePos="0" relativeHeight="251659264" behindDoc="0" locked="0" layoutInCell="1" allowOverlap="1" wp14:anchorId="0450EDFC" wp14:editId="1F90EE22">
          <wp:simplePos x="0" y="0"/>
          <wp:positionH relativeFrom="margin">
            <wp:align>center</wp:align>
          </wp:positionH>
          <wp:positionV relativeFrom="paragraph">
            <wp:posOffset>66040</wp:posOffset>
          </wp:positionV>
          <wp:extent cx="1932317" cy="1040765"/>
          <wp:effectExtent l="0" t="0" r="0" b="6985"/>
          <wp:wrapTopAndBottom/>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2317" cy="1040765"/>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39F"/>
    <w:rsid w:val="00014F85"/>
    <w:rsid w:val="00031D43"/>
    <w:rsid w:val="000632AD"/>
    <w:rsid w:val="00081ECC"/>
    <w:rsid w:val="00083F8B"/>
    <w:rsid w:val="000C0309"/>
    <w:rsid w:val="000C4AFB"/>
    <w:rsid w:val="000F0F4C"/>
    <w:rsid w:val="000F139F"/>
    <w:rsid w:val="001008C6"/>
    <w:rsid w:val="00107993"/>
    <w:rsid w:val="001404CD"/>
    <w:rsid w:val="0014454F"/>
    <w:rsid w:val="00164E6C"/>
    <w:rsid w:val="0018679F"/>
    <w:rsid w:val="001A342F"/>
    <w:rsid w:val="001B2524"/>
    <w:rsid w:val="001B468F"/>
    <w:rsid w:val="001B5DDE"/>
    <w:rsid w:val="001F4D0E"/>
    <w:rsid w:val="001F6E76"/>
    <w:rsid w:val="00207D53"/>
    <w:rsid w:val="00241026"/>
    <w:rsid w:val="002619A9"/>
    <w:rsid w:val="00270135"/>
    <w:rsid w:val="002A044F"/>
    <w:rsid w:val="002E3F0A"/>
    <w:rsid w:val="003032A6"/>
    <w:rsid w:val="00314D63"/>
    <w:rsid w:val="00320DAA"/>
    <w:rsid w:val="0034244B"/>
    <w:rsid w:val="003739CA"/>
    <w:rsid w:val="00374604"/>
    <w:rsid w:val="003F022D"/>
    <w:rsid w:val="003F1D5E"/>
    <w:rsid w:val="003F361E"/>
    <w:rsid w:val="004003A1"/>
    <w:rsid w:val="00400410"/>
    <w:rsid w:val="0047159E"/>
    <w:rsid w:val="00477A25"/>
    <w:rsid w:val="00483D1F"/>
    <w:rsid w:val="004A46B8"/>
    <w:rsid w:val="004C0693"/>
    <w:rsid w:val="004D7476"/>
    <w:rsid w:val="004F6BA7"/>
    <w:rsid w:val="00501A18"/>
    <w:rsid w:val="00511C64"/>
    <w:rsid w:val="00531F4E"/>
    <w:rsid w:val="00563A14"/>
    <w:rsid w:val="0056453D"/>
    <w:rsid w:val="005770D2"/>
    <w:rsid w:val="006053B2"/>
    <w:rsid w:val="006055D3"/>
    <w:rsid w:val="006243D4"/>
    <w:rsid w:val="006449F4"/>
    <w:rsid w:val="00650C7C"/>
    <w:rsid w:val="006E3224"/>
    <w:rsid w:val="006F20A2"/>
    <w:rsid w:val="00700495"/>
    <w:rsid w:val="00704967"/>
    <w:rsid w:val="00716647"/>
    <w:rsid w:val="00727074"/>
    <w:rsid w:val="00744DB9"/>
    <w:rsid w:val="0075064B"/>
    <w:rsid w:val="00766F52"/>
    <w:rsid w:val="00784AC3"/>
    <w:rsid w:val="007B22C9"/>
    <w:rsid w:val="007C4B00"/>
    <w:rsid w:val="007D5FD0"/>
    <w:rsid w:val="008001CE"/>
    <w:rsid w:val="00835548"/>
    <w:rsid w:val="0086674E"/>
    <w:rsid w:val="008A05B6"/>
    <w:rsid w:val="008A0868"/>
    <w:rsid w:val="008E0CCD"/>
    <w:rsid w:val="00902A42"/>
    <w:rsid w:val="009208CD"/>
    <w:rsid w:val="00935924"/>
    <w:rsid w:val="009637FD"/>
    <w:rsid w:val="0098644E"/>
    <w:rsid w:val="009A2517"/>
    <w:rsid w:val="009D29DC"/>
    <w:rsid w:val="009D5CE4"/>
    <w:rsid w:val="009E0AA7"/>
    <w:rsid w:val="009E5ADF"/>
    <w:rsid w:val="009E6422"/>
    <w:rsid w:val="009F15F9"/>
    <w:rsid w:val="009F7785"/>
    <w:rsid w:val="00A060DB"/>
    <w:rsid w:val="00A103DC"/>
    <w:rsid w:val="00A3365C"/>
    <w:rsid w:val="00A46902"/>
    <w:rsid w:val="00A545A7"/>
    <w:rsid w:val="00A66DDB"/>
    <w:rsid w:val="00A87B0D"/>
    <w:rsid w:val="00A97B8F"/>
    <w:rsid w:val="00AA4AA7"/>
    <w:rsid w:val="00AB012F"/>
    <w:rsid w:val="00AD50E5"/>
    <w:rsid w:val="00B21BBB"/>
    <w:rsid w:val="00B51A52"/>
    <w:rsid w:val="00B549F0"/>
    <w:rsid w:val="00B71D05"/>
    <w:rsid w:val="00B72F15"/>
    <w:rsid w:val="00B87C1B"/>
    <w:rsid w:val="00B92322"/>
    <w:rsid w:val="00B97E1E"/>
    <w:rsid w:val="00BA4E89"/>
    <w:rsid w:val="00BB0BBB"/>
    <w:rsid w:val="00BC20C1"/>
    <w:rsid w:val="00BD5316"/>
    <w:rsid w:val="00BD6346"/>
    <w:rsid w:val="00C127CC"/>
    <w:rsid w:val="00C17254"/>
    <w:rsid w:val="00C233D5"/>
    <w:rsid w:val="00C355EB"/>
    <w:rsid w:val="00C51397"/>
    <w:rsid w:val="00C5375F"/>
    <w:rsid w:val="00C61330"/>
    <w:rsid w:val="00C614D0"/>
    <w:rsid w:val="00C626FA"/>
    <w:rsid w:val="00CB52EB"/>
    <w:rsid w:val="00CF206A"/>
    <w:rsid w:val="00D30CEA"/>
    <w:rsid w:val="00D41E7D"/>
    <w:rsid w:val="00D50FDE"/>
    <w:rsid w:val="00D53CBD"/>
    <w:rsid w:val="00D54D7E"/>
    <w:rsid w:val="00D64838"/>
    <w:rsid w:val="00D805D8"/>
    <w:rsid w:val="00D80AB7"/>
    <w:rsid w:val="00D87AF7"/>
    <w:rsid w:val="00D90969"/>
    <w:rsid w:val="00D917D5"/>
    <w:rsid w:val="00DE7A43"/>
    <w:rsid w:val="00DF7994"/>
    <w:rsid w:val="00E02775"/>
    <w:rsid w:val="00E516F9"/>
    <w:rsid w:val="00E6286E"/>
    <w:rsid w:val="00E758F2"/>
    <w:rsid w:val="00E7657C"/>
    <w:rsid w:val="00E85CA0"/>
    <w:rsid w:val="00EE370E"/>
    <w:rsid w:val="00EF2246"/>
    <w:rsid w:val="00EF52E9"/>
    <w:rsid w:val="00F1635A"/>
    <w:rsid w:val="00F20A63"/>
    <w:rsid w:val="00F76649"/>
    <w:rsid w:val="00F85016"/>
    <w:rsid w:val="00F92EA0"/>
    <w:rsid w:val="00FB0A24"/>
    <w:rsid w:val="00FB1990"/>
    <w:rsid w:val="00FC05F9"/>
    <w:rsid w:val="00FE01AA"/>
    <w:rsid w:val="00FE0F11"/>
    <w:rsid w:val="00FF538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C1569"/>
  <w15:chartTrackingRefBased/>
  <w15:docId w15:val="{B481E40F-0235-4435-804B-58A1CCF81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97B8F"/>
    <w:rPr>
      <w:color w:val="0563C1" w:themeColor="hyperlink"/>
      <w:u w:val="single"/>
    </w:rPr>
  </w:style>
  <w:style w:type="character" w:styleId="NichtaufgelsteErwhnung">
    <w:name w:val="Unresolved Mention"/>
    <w:basedOn w:val="Absatz-Standardschriftart"/>
    <w:uiPriority w:val="99"/>
    <w:semiHidden/>
    <w:unhideWhenUsed/>
    <w:rsid w:val="00A97B8F"/>
    <w:rPr>
      <w:color w:val="605E5C"/>
      <w:shd w:val="clear" w:color="auto" w:fill="E1DFDD"/>
    </w:rPr>
  </w:style>
  <w:style w:type="character" w:styleId="BesuchterLink">
    <w:name w:val="FollowedHyperlink"/>
    <w:basedOn w:val="Absatz-Standardschriftart"/>
    <w:uiPriority w:val="99"/>
    <w:semiHidden/>
    <w:unhideWhenUsed/>
    <w:rsid w:val="003739CA"/>
    <w:rPr>
      <w:color w:val="954F72" w:themeColor="followedHyperlink"/>
      <w:u w:val="single"/>
    </w:rPr>
  </w:style>
  <w:style w:type="paragraph" w:styleId="berarbeitung">
    <w:name w:val="Revision"/>
    <w:hidden/>
    <w:uiPriority w:val="99"/>
    <w:semiHidden/>
    <w:rsid w:val="004A46B8"/>
    <w:pPr>
      <w:spacing w:after="0" w:line="240" w:lineRule="auto"/>
    </w:pPr>
  </w:style>
  <w:style w:type="character" w:styleId="Kommentarzeichen">
    <w:name w:val="annotation reference"/>
    <w:basedOn w:val="Absatz-Standardschriftart"/>
    <w:uiPriority w:val="99"/>
    <w:semiHidden/>
    <w:unhideWhenUsed/>
    <w:rsid w:val="006449F4"/>
    <w:rPr>
      <w:sz w:val="16"/>
      <w:szCs w:val="16"/>
    </w:rPr>
  </w:style>
  <w:style w:type="paragraph" w:styleId="Kommentartext">
    <w:name w:val="annotation text"/>
    <w:basedOn w:val="Standard"/>
    <w:link w:val="KommentartextZchn"/>
    <w:uiPriority w:val="99"/>
    <w:unhideWhenUsed/>
    <w:rsid w:val="006449F4"/>
    <w:pPr>
      <w:spacing w:line="240" w:lineRule="auto"/>
    </w:pPr>
    <w:rPr>
      <w:sz w:val="20"/>
      <w:szCs w:val="20"/>
    </w:rPr>
  </w:style>
  <w:style w:type="character" w:customStyle="1" w:styleId="KommentartextZchn">
    <w:name w:val="Kommentartext Zchn"/>
    <w:basedOn w:val="Absatz-Standardschriftart"/>
    <w:link w:val="Kommentartext"/>
    <w:uiPriority w:val="99"/>
    <w:rsid w:val="006449F4"/>
    <w:rPr>
      <w:sz w:val="20"/>
      <w:szCs w:val="20"/>
    </w:rPr>
  </w:style>
  <w:style w:type="paragraph" w:styleId="Kommentarthema">
    <w:name w:val="annotation subject"/>
    <w:basedOn w:val="Kommentartext"/>
    <w:next w:val="Kommentartext"/>
    <w:link w:val="KommentarthemaZchn"/>
    <w:uiPriority w:val="99"/>
    <w:semiHidden/>
    <w:unhideWhenUsed/>
    <w:rsid w:val="006449F4"/>
    <w:rPr>
      <w:b/>
      <w:bCs/>
    </w:rPr>
  </w:style>
  <w:style w:type="character" w:customStyle="1" w:styleId="KommentarthemaZchn">
    <w:name w:val="Kommentarthema Zchn"/>
    <w:basedOn w:val="KommentartextZchn"/>
    <w:link w:val="Kommentarthema"/>
    <w:uiPriority w:val="99"/>
    <w:semiHidden/>
    <w:rsid w:val="006449F4"/>
    <w:rPr>
      <w:b/>
      <w:bCs/>
      <w:sz w:val="20"/>
      <w:szCs w:val="20"/>
    </w:rPr>
  </w:style>
  <w:style w:type="paragraph" w:styleId="Kopfzeile">
    <w:name w:val="header"/>
    <w:basedOn w:val="Standard"/>
    <w:link w:val="KopfzeileZchn"/>
    <w:uiPriority w:val="99"/>
    <w:unhideWhenUsed/>
    <w:rsid w:val="001B252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B2524"/>
  </w:style>
  <w:style w:type="paragraph" w:styleId="Fuzeile">
    <w:name w:val="footer"/>
    <w:basedOn w:val="Standard"/>
    <w:link w:val="FuzeileZchn"/>
    <w:uiPriority w:val="99"/>
    <w:unhideWhenUsed/>
    <w:rsid w:val="001B252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B2524"/>
  </w:style>
  <w:style w:type="paragraph" w:styleId="KeinLeerraum">
    <w:name w:val="No Spacing"/>
    <w:uiPriority w:val="1"/>
    <w:qFormat/>
    <w:rsid w:val="001B2524"/>
    <w:pPr>
      <w:spacing w:after="0" w:line="240" w:lineRule="auto"/>
    </w:pPr>
    <w:rPr>
      <w:rFonts w:ascii="Times New Roman" w:eastAsia="Times New Roman" w:hAnsi="Times New Roman" w:cs="Times New Roman"/>
      <w:sz w:val="24"/>
      <w:szCs w:val="24"/>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stagram.com/tuerkeitourismus/"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facebook.com/tuerkeitourismusCH" TargetMode="External"/><Relationship Id="rId12" Type="http://schemas.openxmlformats.org/officeDocument/2006/relationships/hyperlink" Target="https://goturkiye.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oturkiye.com/" TargetMode="External"/><Relationship Id="rId11" Type="http://schemas.openxmlformats.org/officeDocument/2006/relationships/hyperlink" Target="mailto:info@gretzcom.ch"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youtube.com/GoTurkiye/videos" TargetMode="External"/><Relationship Id="rId4" Type="http://schemas.openxmlformats.org/officeDocument/2006/relationships/footnotes" Target="footnotes.xml"/><Relationship Id="rId9" Type="http://schemas.openxmlformats.org/officeDocument/2006/relationships/hyperlink" Target="https://twitter.com/goturkiy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1108</Words>
  <Characters>6985</Characters>
  <Application>Microsoft Office Word</Application>
  <DocSecurity>0</DocSecurity>
  <Lines>58</Lines>
  <Paragraphs>16</Paragraphs>
  <ScaleCrop>false</ScaleCrop>
  <HeadingPairs>
    <vt:vector size="6" baseType="variant">
      <vt:variant>
        <vt:lpstr>Titel</vt:lpstr>
      </vt:variant>
      <vt:variant>
        <vt:i4>1</vt:i4>
      </vt:variant>
      <vt:variant>
        <vt:lpstr>Title</vt:lpstr>
      </vt:variant>
      <vt:variant>
        <vt:i4>1</vt:i4>
      </vt:variant>
      <vt:variant>
        <vt:lpstr>Konu Başlığı</vt:lpstr>
      </vt:variant>
      <vt:variant>
        <vt:i4>1</vt:i4>
      </vt:variant>
    </vt:vector>
  </HeadingPairs>
  <TitlesOfParts>
    <vt:vector size="3" baseType="lpstr">
      <vt:lpstr/>
      <vt:lpstr/>
      <vt:lpstr/>
    </vt:vector>
  </TitlesOfParts>
  <Company/>
  <LinksUpToDate>false</LinksUpToDate>
  <CharactersWithSpaces>8077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Sibel Doğru</dc:creator>
  <cp:keywords/>
  <dc:description/>
  <cp:lastModifiedBy>Häfliger Sarah (Gretz Communications AG)</cp:lastModifiedBy>
  <cp:revision>87</cp:revision>
  <dcterms:created xsi:type="dcterms:W3CDTF">2022-08-29T20:47:00Z</dcterms:created>
  <dcterms:modified xsi:type="dcterms:W3CDTF">2022-09-05T09:53:00Z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ManualFileClassification">
    <vt:lpwstr>{1A067545-A4E2-4FA1-8094-0D7902669705}</vt:lpwstr>
  </property>
  <property fmtid="{D5CDD505-2E9C-101B-9397-08002B2CF9AE}" pid="3" name="DLPManualFileClassificationLastModifiedBy">
    <vt:lpwstr>TGA\ebru.oztinaz</vt:lpwstr>
  </property>
  <property fmtid="{D5CDD505-2E9C-101B-9397-08002B2CF9AE}" pid="4" name="DLPManualFileClassificationLastModificationDate">
    <vt:lpwstr>1661502600</vt:lpwstr>
  </property>
  <property fmtid="{D5CDD505-2E9C-101B-9397-08002B2CF9AE}" pid="5" name="DLPManualFileClassificationVersion">
    <vt:lpwstr>11.5.0.60</vt:lpwstr>
  </property>
</Properties>
</file>