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D996" w14:textId="3658121E" w:rsidR="001F29BD" w:rsidRPr="008F59BB" w:rsidRDefault="002D5922" w:rsidP="00E37F7F">
      <w:pPr>
        <w:spacing w:after="120" w:line="280" w:lineRule="exact"/>
        <w:jc w:val="both"/>
        <w:rPr>
          <w:rFonts w:ascii="Arial" w:eastAsia="Calibri" w:hAnsi="Arial" w:cs="Arial"/>
          <w:b/>
          <w:iCs/>
          <w:sz w:val="32"/>
          <w:szCs w:val="32"/>
        </w:rPr>
      </w:pPr>
      <w:r w:rsidRPr="008F59BB">
        <w:rPr>
          <w:rFonts w:ascii="Arial" w:eastAsia="Calibri" w:hAnsi="Arial" w:cs="Arial"/>
          <w:b/>
          <w:iCs/>
          <w:sz w:val="32"/>
          <w:szCs w:val="32"/>
        </w:rPr>
        <w:t>Medienmitteilung</w:t>
      </w:r>
    </w:p>
    <w:p w14:paraId="6269D76A" w14:textId="04DC92B7" w:rsidR="008D3E00" w:rsidRPr="002D5922" w:rsidRDefault="002D5922" w:rsidP="0038113D">
      <w:pPr>
        <w:pStyle w:val="KeinLeerraum"/>
        <w:spacing w:after="120" w:line="360" w:lineRule="auto"/>
        <w:jc w:val="both"/>
        <w:rPr>
          <w:rFonts w:ascii="Arial" w:hAnsi="Arial" w:cs="Arial"/>
          <w:b/>
          <w:sz w:val="28"/>
          <w:szCs w:val="28"/>
        </w:rPr>
      </w:pPr>
      <w:r w:rsidRPr="002D5922">
        <w:rPr>
          <w:rFonts w:ascii="Arial" w:hAnsi="Arial" w:cs="Arial"/>
          <w:b/>
          <w:sz w:val="28"/>
          <w:szCs w:val="28"/>
        </w:rPr>
        <w:t>Sardiniens Heiligenfeste: Es darf wieder umarmt und geküsst werden</w:t>
      </w:r>
    </w:p>
    <w:p w14:paraId="13FCCAB7" w14:textId="58B6B3D5" w:rsidR="002D5922" w:rsidRPr="002D5922" w:rsidRDefault="008D3E00" w:rsidP="0038113D">
      <w:pPr>
        <w:spacing w:after="120" w:line="360" w:lineRule="auto"/>
        <w:jc w:val="both"/>
        <w:rPr>
          <w:rFonts w:ascii="Arial" w:hAnsi="Arial" w:cs="Arial"/>
          <w:b/>
          <w:bCs/>
        </w:rPr>
      </w:pPr>
      <w:r w:rsidRPr="002D5922">
        <w:rPr>
          <w:rFonts w:ascii="Arial" w:hAnsi="Arial" w:cs="Arial"/>
          <w:b/>
        </w:rPr>
        <w:t xml:space="preserve">Bern, </w:t>
      </w:r>
      <w:r w:rsidR="00E37F7F" w:rsidRPr="002D5922">
        <w:rPr>
          <w:rFonts w:ascii="Arial" w:hAnsi="Arial" w:cs="Arial"/>
          <w:b/>
        </w:rPr>
        <w:t>2</w:t>
      </w:r>
      <w:r w:rsidR="002D5922" w:rsidRPr="002D5922">
        <w:rPr>
          <w:rFonts w:ascii="Arial" w:hAnsi="Arial" w:cs="Arial"/>
          <w:b/>
        </w:rPr>
        <w:t>.</w:t>
      </w:r>
      <w:r w:rsidRPr="002D5922">
        <w:rPr>
          <w:rFonts w:ascii="Arial" w:hAnsi="Arial" w:cs="Arial"/>
          <w:b/>
        </w:rPr>
        <w:t xml:space="preserve"> </w:t>
      </w:r>
      <w:r w:rsidR="0038113D">
        <w:rPr>
          <w:rFonts w:ascii="Arial" w:hAnsi="Arial" w:cs="Arial"/>
          <w:b/>
        </w:rPr>
        <w:t>M</w:t>
      </w:r>
      <w:r w:rsidRPr="002D5922">
        <w:rPr>
          <w:rFonts w:ascii="Arial" w:hAnsi="Arial" w:cs="Arial"/>
          <w:b/>
        </w:rPr>
        <w:t xml:space="preserve">ai </w:t>
      </w:r>
      <w:r w:rsidR="001F7460" w:rsidRPr="002D5922">
        <w:rPr>
          <w:rFonts w:ascii="Arial" w:hAnsi="Arial" w:cs="Arial"/>
          <w:b/>
        </w:rPr>
        <w:t>2022:</w:t>
      </w:r>
      <w:r w:rsidRPr="002D5922">
        <w:rPr>
          <w:rFonts w:ascii="Arial" w:hAnsi="Arial" w:cs="Arial"/>
          <w:b/>
        </w:rPr>
        <w:t xml:space="preserve"> </w:t>
      </w:r>
      <w:r w:rsidR="002D5922" w:rsidRPr="002D5922">
        <w:rPr>
          <w:rFonts w:ascii="Arial" w:hAnsi="Arial" w:cs="Arial"/>
          <w:b/>
        </w:rPr>
        <w:t>N</w:t>
      </w:r>
      <w:r w:rsidR="002D5922" w:rsidRPr="002D5922">
        <w:rPr>
          <w:rFonts w:ascii="Arial" w:hAnsi="Arial" w:cs="Arial"/>
          <w:b/>
          <w:bCs/>
        </w:rPr>
        <w:t xml:space="preserve">ach zwei glanzlosen Coronajahren dürfen die Sarden ihre Heiligen wieder feiern. Den Auftakt macht </w:t>
      </w:r>
      <w:proofErr w:type="spellStart"/>
      <w:r w:rsidR="002D5922" w:rsidRPr="002D5922">
        <w:rPr>
          <w:rFonts w:ascii="Arial" w:hAnsi="Arial" w:cs="Arial"/>
          <w:b/>
          <w:bCs/>
        </w:rPr>
        <w:t>Sant’Efisio</w:t>
      </w:r>
      <w:proofErr w:type="spellEnd"/>
      <w:r w:rsidR="002D5922" w:rsidRPr="002D5922">
        <w:rPr>
          <w:rFonts w:ascii="Arial" w:hAnsi="Arial" w:cs="Arial"/>
          <w:b/>
          <w:bCs/>
        </w:rPr>
        <w:t xml:space="preserve"> in der Hauptstadt Cagliari, das grösste und bunteste Heiligenfest der Mittelmeerinsel. </w:t>
      </w:r>
    </w:p>
    <w:p w14:paraId="63F97CC9" w14:textId="77777777" w:rsidR="002D5922" w:rsidRPr="002D5922" w:rsidRDefault="002D5922" w:rsidP="0038113D">
      <w:pPr>
        <w:jc w:val="both"/>
        <w:rPr>
          <w:rFonts w:ascii="Arial" w:hAnsi="Arial" w:cs="Arial"/>
        </w:rPr>
      </w:pPr>
      <w:r w:rsidRPr="002D5922">
        <w:rPr>
          <w:rFonts w:ascii="Arial" w:hAnsi="Arial" w:cs="Arial"/>
        </w:rPr>
        <w:t xml:space="preserve">Hunderttausende Rosenblätter wirbeln durch die Luft und bedecken die Piazza wie ein überdimensionaler Teppich. Tausende Frauen und Männer in sardischer Tracht säumen den Platz und die Altstadtstrassen der sardischen Hauptstadt, geben der verehrten Statue des Santo Efisio Geleit. Mit Musik und gesungenen Rosenkränzen. Mit Reiterparaden und von Ochsen gezogenen Karren. In einer feierlichen Prozession wird die Heiligenstatue aus der Kirche im Stadtviertel </w:t>
      </w:r>
      <w:proofErr w:type="spellStart"/>
      <w:r w:rsidRPr="002D5922">
        <w:rPr>
          <w:rFonts w:ascii="Arial" w:hAnsi="Arial" w:cs="Arial"/>
        </w:rPr>
        <w:t>Stampace</w:t>
      </w:r>
      <w:proofErr w:type="spellEnd"/>
      <w:r w:rsidRPr="002D5922">
        <w:rPr>
          <w:rFonts w:ascii="Arial" w:hAnsi="Arial" w:cs="Arial"/>
        </w:rPr>
        <w:t xml:space="preserve"> ins 65 Kilometer entfernte Nora getragen. In dem kleinen Küstenort war </w:t>
      </w:r>
      <w:proofErr w:type="spellStart"/>
      <w:r w:rsidRPr="002D5922">
        <w:rPr>
          <w:rFonts w:ascii="Arial" w:hAnsi="Arial" w:cs="Arial"/>
        </w:rPr>
        <w:t>Ephysius</w:t>
      </w:r>
      <w:proofErr w:type="spellEnd"/>
      <w:r w:rsidRPr="002D5922">
        <w:rPr>
          <w:rFonts w:ascii="Arial" w:hAnsi="Arial" w:cs="Arial"/>
        </w:rPr>
        <w:t xml:space="preserve"> von Cagliari, der Überlieferung zufolge ein Soldat der Leibwache des römischen Kaisers Diokletian, im Jahr 305 als Christ den Märtyrertod gestorben. Um Beistand flehten die Gläubigen den als Heiligen verehrten schon in mancher Notlage an. Im 17. Jahrhundert, davon sind Gläubige überzeugt, hat </w:t>
      </w:r>
      <w:proofErr w:type="spellStart"/>
      <w:r w:rsidRPr="002D5922">
        <w:rPr>
          <w:rFonts w:ascii="Arial" w:hAnsi="Arial" w:cs="Arial"/>
        </w:rPr>
        <w:t>Ephysius</w:t>
      </w:r>
      <w:proofErr w:type="spellEnd"/>
      <w:r w:rsidRPr="002D5922">
        <w:rPr>
          <w:rFonts w:ascii="Arial" w:hAnsi="Arial" w:cs="Arial"/>
        </w:rPr>
        <w:t xml:space="preserve"> seine Stadt vor der Pest bewahrt.</w:t>
      </w:r>
    </w:p>
    <w:p w14:paraId="75350E99" w14:textId="77777777" w:rsidR="002D5922" w:rsidRPr="002D5922" w:rsidRDefault="002D5922" w:rsidP="0038113D">
      <w:pPr>
        <w:jc w:val="both"/>
        <w:rPr>
          <w:rFonts w:ascii="Arial" w:hAnsi="Arial" w:cs="Arial"/>
        </w:rPr>
      </w:pPr>
      <w:r w:rsidRPr="002D5922">
        <w:rPr>
          <w:rFonts w:ascii="Arial" w:hAnsi="Arial" w:cs="Arial"/>
        </w:rPr>
        <w:t xml:space="preserve">Seither, fast 400 Jahre nun schon, feiern die Menschen in Cagliari in den ersten Maitagen ein grosses Fest zu Ehren des Heiligen. Der Auszug der </w:t>
      </w:r>
      <w:proofErr w:type="spellStart"/>
      <w:r w:rsidRPr="002D5922">
        <w:rPr>
          <w:rFonts w:ascii="Arial" w:hAnsi="Arial" w:cs="Arial"/>
        </w:rPr>
        <w:t>Sant’Efisio</w:t>
      </w:r>
      <w:proofErr w:type="spellEnd"/>
      <w:r w:rsidRPr="002D5922">
        <w:rPr>
          <w:rFonts w:ascii="Arial" w:hAnsi="Arial" w:cs="Arial"/>
        </w:rPr>
        <w:t>-Statue aus der Kirche am 1. Mai bildet den Auftakt der Feierlichkeiten. Anschliessend folgen Tausende Gläubige der Prozession auf dem Küstenweg nach Nora, wo dem heiliggesprochenen Märtyrer eine Kirche geweiht ist, und retour. Zwei Tage dauert der Hin-, zwei Tage der Rückweg. Am Nachmittag des 4. Mai kehrt die Statue begleitet vom Jubel der Menge an ihren angestammten Platz in der Kirche zurück. Pandemiebedingt wurden die Feierlichkeiten von Geistlichen in 2020 und 2021 in aller Stille unter Ausschluss der Öffentlichkeit begangen. In diesem Jahr aber dürfen die Menschen das Bildnis des Heiligen wieder umarmen, küssen und zu Zehntausenden auf ihrem grossen Ausflug begleiten.</w:t>
      </w:r>
    </w:p>
    <w:p w14:paraId="0F7DECC9" w14:textId="77777777" w:rsidR="002D5922" w:rsidRPr="002D5922" w:rsidRDefault="002D5922" w:rsidP="0038113D">
      <w:pPr>
        <w:jc w:val="both"/>
        <w:rPr>
          <w:rFonts w:ascii="Arial" w:hAnsi="Arial" w:cs="Arial"/>
          <w:b/>
          <w:bCs/>
        </w:rPr>
      </w:pPr>
      <w:r w:rsidRPr="002D5922">
        <w:rPr>
          <w:rFonts w:ascii="Arial" w:hAnsi="Arial" w:cs="Arial"/>
          <w:b/>
          <w:bCs/>
        </w:rPr>
        <w:t>Ein fröhliches Volksfest gehört immer dazu</w:t>
      </w:r>
    </w:p>
    <w:p w14:paraId="6CF18F64" w14:textId="77777777" w:rsidR="002D5922" w:rsidRPr="002D5922" w:rsidRDefault="002D5922" w:rsidP="0038113D">
      <w:pPr>
        <w:jc w:val="both"/>
        <w:rPr>
          <w:rFonts w:ascii="Arial" w:hAnsi="Arial" w:cs="Arial"/>
        </w:rPr>
      </w:pPr>
      <w:r w:rsidRPr="002D5922">
        <w:rPr>
          <w:rFonts w:ascii="Arial" w:hAnsi="Arial" w:cs="Arial"/>
        </w:rPr>
        <w:t xml:space="preserve">Dass es nicht nur andächtig zugeht, dass nicht nur </w:t>
      </w:r>
      <w:proofErr w:type="spellStart"/>
      <w:r w:rsidRPr="002D5922">
        <w:rPr>
          <w:rFonts w:ascii="Arial" w:hAnsi="Arial" w:cs="Arial"/>
        </w:rPr>
        <w:t>is</w:t>
      </w:r>
      <w:proofErr w:type="spellEnd"/>
      <w:r w:rsidRPr="002D5922">
        <w:rPr>
          <w:rFonts w:ascii="Arial" w:hAnsi="Arial" w:cs="Arial"/>
        </w:rPr>
        <w:t xml:space="preserve"> </w:t>
      </w:r>
      <w:proofErr w:type="spellStart"/>
      <w:r w:rsidRPr="002D5922">
        <w:rPr>
          <w:rFonts w:ascii="Arial" w:hAnsi="Arial" w:cs="Arial"/>
        </w:rPr>
        <w:t>goccius</w:t>
      </w:r>
      <w:proofErr w:type="spellEnd"/>
      <w:r w:rsidRPr="002D5922">
        <w:rPr>
          <w:rFonts w:ascii="Arial" w:hAnsi="Arial" w:cs="Arial"/>
        </w:rPr>
        <w:t xml:space="preserve">, die sakralen Gesänge der Sarden ertönen werden, dass es ein fröhliches Treiben gibt, sobald die Heiligenstatue die Stadt verlassen, ist eine fest in der sardischen Kultur verankerte Tradition. „Religiöse Feste auf unserer Insel gehen oft mit einem grossen bunten Volksfest einher“, sagt Ottavio </w:t>
      </w:r>
      <w:proofErr w:type="spellStart"/>
      <w:r w:rsidRPr="002D5922">
        <w:rPr>
          <w:rFonts w:ascii="Arial" w:hAnsi="Arial" w:cs="Arial"/>
        </w:rPr>
        <w:t>Nieddu</w:t>
      </w:r>
      <w:proofErr w:type="spellEnd"/>
      <w:r w:rsidRPr="002D5922">
        <w:rPr>
          <w:rFonts w:ascii="Arial" w:hAnsi="Arial" w:cs="Arial"/>
        </w:rPr>
        <w:t xml:space="preserve">, Experte und Förderer der sardischen Volkskultur. Und so erklingen in Cagliari zu </w:t>
      </w:r>
      <w:proofErr w:type="spellStart"/>
      <w:r w:rsidRPr="002D5922">
        <w:rPr>
          <w:rFonts w:ascii="Arial" w:hAnsi="Arial" w:cs="Arial"/>
        </w:rPr>
        <w:t>Sant’Efisio</w:t>
      </w:r>
      <w:proofErr w:type="spellEnd"/>
      <w:r w:rsidRPr="002D5922">
        <w:rPr>
          <w:rFonts w:ascii="Arial" w:hAnsi="Arial" w:cs="Arial"/>
        </w:rPr>
        <w:t xml:space="preserve"> 2022 auch wieder die </w:t>
      </w:r>
      <w:proofErr w:type="spellStart"/>
      <w:r w:rsidRPr="002D5922">
        <w:rPr>
          <w:rFonts w:ascii="Arial" w:hAnsi="Arial" w:cs="Arial"/>
        </w:rPr>
        <w:t>launeddas</w:t>
      </w:r>
      <w:proofErr w:type="spellEnd"/>
      <w:r w:rsidRPr="002D5922">
        <w:rPr>
          <w:rFonts w:ascii="Arial" w:hAnsi="Arial" w:cs="Arial"/>
        </w:rPr>
        <w:t>. Die Blasinstrumente aus Schilfrohr begleiteten die Prozessionen und Tänze der Sarden schon seit drei Jahrtausenden.</w:t>
      </w:r>
    </w:p>
    <w:p w14:paraId="0A16EE43" w14:textId="328B31D6" w:rsidR="002D5922" w:rsidRDefault="002D5922" w:rsidP="0038113D">
      <w:pPr>
        <w:jc w:val="both"/>
        <w:rPr>
          <w:rFonts w:ascii="Arial" w:hAnsi="Arial" w:cs="Arial"/>
        </w:rPr>
      </w:pPr>
      <w:r w:rsidRPr="002D5922">
        <w:rPr>
          <w:rFonts w:ascii="Arial" w:hAnsi="Arial" w:cs="Arial"/>
        </w:rPr>
        <w:t xml:space="preserve">Wer in den ersten Maitagen in Cagliari weilt, wird auch die </w:t>
      </w:r>
      <w:proofErr w:type="spellStart"/>
      <w:r w:rsidRPr="002D5922">
        <w:rPr>
          <w:rFonts w:ascii="Arial" w:hAnsi="Arial" w:cs="Arial"/>
        </w:rPr>
        <w:t>canti</w:t>
      </w:r>
      <w:proofErr w:type="spellEnd"/>
      <w:r w:rsidRPr="002D5922">
        <w:rPr>
          <w:rFonts w:ascii="Arial" w:hAnsi="Arial" w:cs="Arial"/>
        </w:rPr>
        <w:t xml:space="preserve"> a </w:t>
      </w:r>
      <w:proofErr w:type="spellStart"/>
      <w:r w:rsidRPr="002D5922">
        <w:rPr>
          <w:rFonts w:ascii="Arial" w:hAnsi="Arial" w:cs="Arial"/>
        </w:rPr>
        <w:t>tenore</w:t>
      </w:r>
      <w:proofErr w:type="spellEnd"/>
      <w:r w:rsidRPr="002D5922">
        <w:rPr>
          <w:rFonts w:ascii="Arial" w:hAnsi="Arial" w:cs="Arial"/>
        </w:rPr>
        <w:t xml:space="preserve"> hören, die uralten Hirtengesänge, bei denen meist vier Männerstimmen ein A-</w:t>
      </w:r>
      <w:proofErr w:type="spellStart"/>
      <w:r w:rsidRPr="002D5922">
        <w:rPr>
          <w:rFonts w:ascii="Arial" w:hAnsi="Arial" w:cs="Arial"/>
        </w:rPr>
        <w:t>Capella</w:t>
      </w:r>
      <w:proofErr w:type="spellEnd"/>
      <w:r w:rsidRPr="002D5922">
        <w:rPr>
          <w:rFonts w:ascii="Arial" w:hAnsi="Arial" w:cs="Arial"/>
        </w:rPr>
        <w:t xml:space="preserve">-Orchester bilden. Und auch die </w:t>
      </w:r>
      <w:proofErr w:type="spellStart"/>
      <w:r w:rsidRPr="002D5922">
        <w:rPr>
          <w:rFonts w:ascii="Arial" w:hAnsi="Arial" w:cs="Arial"/>
        </w:rPr>
        <w:t>canti</w:t>
      </w:r>
      <w:proofErr w:type="spellEnd"/>
      <w:r w:rsidRPr="002D5922">
        <w:rPr>
          <w:rFonts w:ascii="Arial" w:hAnsi="Arial" w:cs="Arial"/>
        </w:rPr>
        <w:t xml:space="preserve"> a </w:t>
      </w:r>
      <w:proofErr w:type="spellStart"/>
      <w:r w:rsidRPr="002D5922">
        <w:rPr>
          <w:rFonts w:ascii="Arial" w:hAnsi="Arial" w:cs="Arial"/>
        </w:rPr>
        <w:t>chitarra</w:t>
      </w:r>
      <w:proofErr w:type="spellEnd"/>
      <w:r w:rsidRPr="002D5922">
        <w:rPr>
          <w:rFonts w:ascii="Arial" w:hAnsi="Arial" w:cs="Arial"/>
        </w:rPr>
        <w:t xml:space="preserve">, die sich unter spanischer Herrschaft auf der Insel entwickelt haben, bereichern die sardische Kultur im Allgemeinen und das </w:t>
      </w:r>
      <w:proofErr w:type="spellStart"/>
      <w:r w:rsidRPr="002D5922">
        <w:rPr>
          <w:rFonts w:ascii="Arial" w:hAnsi="Arial" w:cs="Arial"/>
        </w:rPr>
        <w:t>Ephysius</w:t>
      </w:r>
      <w:proofErr w:type="spellEnd"/>
      <w:r w:rsidRPr="002D5922">
        <w:rPr>
          <w:rFonts w:ascii="Arial" w:hAnsi="Arial" w:cs="Arial"/>
        </w:rPr>
        <w:t>-Fest im Speziellen.</w:t>
      </w:r>
    </w:p>
    <w:p w14:paraId="2103BA02" w14:textId="77777777" w:rsidR="008F59BB" w:rsidRPr="002D5922" w:rsidRDefault="008F59BB" w:rsidP="0038113D">
      <w:pPr>
        <w:jc w:val="both"/>
        <w:rPr>
          <w:rFonts w:ascii="Arial" w:hAnsi="Arial" w:cs="Arial"/>
        </w:rPr>
      </w:pPr>
    </w:p>
    <w:p w14:paraId="2CBF286E" w14:textId="77777777" w:rsidR="002D5922" w:rsidRPr="002D5922" w:rsidRDefault="002D5922" w:rsidP="0038113D">
      <w:pPr>
        <w:jc w:val="both"/>
        <w:rPr>
          <w:rFonts w:ascii="Arial" w:hAnsi="Arial" w:cs="Arial"/>
          <w:b/>
          <w:bCs/>
        </w:rPr>
      </w:pPr>
      <w:r w:rsidRPr="002D5922">
        <w:rPr>
          <w:rFonts w:ascii="Arial" w:hAnsi="Arial" w:cs="Arial"/>
          <w:b/>
          <w:bCs/>
        </w:rPr>
        <w:lastRenderedPageBreak/>
        <w:t>Sassaris Marien-Prozession ist UNESCO-Kulturerbe</w:t>
      </w:r>
    </w:p>
    <w:p w14:paraId="3C7EBE41" w14:textId="77777777" w:rsidR="002D5922" w:rsidRPr="002D5922" w:rsidRDefault="002D5922" w:rsidP="0038113D">
      <w:pPr>
        <w:jc w:val="both"/>
        <w:rPr>
          <w:rFonts w:ascii="Arial" w:hAnsi="Arial" w:cs="Arial"/>
        </w:rPr>
      </w:pPr>
      <w:r w:rsidRPr="002D5922">
        <w:rPr>
          <w:rFonts w:ascii="Arial" w:hAnsi="Arial" w:cs="Arial"/>
        </w:rPr>
        <w:t xml:space="preserve">Authentische Atmosphäre und Lebensfreude pur kann man aber auch bei den vielen anderen religiösen Festen auf Sardinien erleben. In allen Teilen der Insel und zu jeder Jahreszeit wird irgendwo zwischen dem Capo </w:t>
      </w:r>
      <w:proofErr w:type="spellStart"/>
      <w:r w:rsidRPr="002D5922">
        <w:rPr>
          <w:rFonts w:ascii="Arial" w:hAnsi="Arial" w:cs="Arial"/>
        </w:rPr>
        <w:t>Spartivento</w:t>
      </w:r>
      <w:proofErr w:type="spellEnd"/>
      <w:r w:rsidRPr="002D5922">
        <w:rPr>
          <w:rFonts w:ascii="Arial" w:hAnsi="Arial" w:cs="Arial"/>
        </w:rPr>
        <w:t xml:space="preserve"> im äussersten Süden und La Maddalena, der nördlichen Inselspitze, ein Heiliger oder eine Heilige mit Eifer und Enthusiasmus, mit Musik und Gesängen – und natürlich mit kulinarischen Spezialitäten – gefeiert. Am 15. Mai lohnt es, in Olbia vorbeizuschauen, wenn die Stadt San </w:t>
      </w:r>
      <w:proofErr w:type="spellStart"/>
      <w:r w:rsidRPr="002D5922">
        <w:rPr>
          <w:rFonts w:ascii="Arial" w:hAnsi="Arial" w:cs="Arial"/>
        </w:rPr>
        <w:t>Semplicio</w:t>
      </w:r>
      <w:proofErr w:type="spellEnd"/>
      <w:r w:rsidRPr="002D5922">
        <w:rPr>
          <w:rFonts w:ascii="Arial" w:hAnsi="Arial" w:cs="Arial"/>
        </w:rPr>
        <w:t xml:space="preserve"> ehrt. Am 13. Juni dreht sich in </w:t>
      </w:r>
      <w:proofErr w:type="spellStart"/>
      <w:r w:rsidRPr="002D5922">
        <w:rPr>
          <w:rFonts w:ascii="Arial" w:hAnsi="Arial" w:cs="Arial"/>
        </w:rPr>
        <w:t>Sorso</w:t>
      </w:r>
      <w:proofErr w:type="spellEnd"/>
      <w:r w:rsidRPr="002D5922">
        <w:rPr>
          <w:rFonts w:ascii="Arial" w:hAnsi="Arial" w:cs="Arial"/>
        </w:rPr>
        <w:t xml:space="preserve"> in der Provinz Sassari alles um den Heiligen Antonius von Padua. Am 23. Juni gibt man sich im kleinen Ort </w:t>
      </w:r>
      <w:proofErr w:type="spellStart"/>
      <w:r w:rsidRPr="002D5922">
        <w:rPr>
          <w:rFonts w:ascii="Arial" w:hAnsi="Arial" w:cs="Arial"/>
        </w:rPr>
        <w:t>Aggius</w:t>
      </w:r>
      <w:proofErr w:type="spellEnd"/>
      <w:r w:rsidRPr="002D5922">
        <w:rPr>
          <w:rFonts w:ascii="Arial" w:hAnsi="Arial" w:cs="Arial"/>
        </w:rPr>
        <w:t xml:space="preserve">, ebenfalls in der Provinz Sassari, zu Ehren San Giovannis ein Stelldichein. Am 29. Juni feiern die Bewohner des malerischen Hafenstädtchens </w:t>
      </w:r>
      <w:proofErr w:type="spellStart"/>
      <w:r w:rsidRPr="002D5922">
        <w:rPr>
          <w:rFonts w:ascii="Arial" w:hAnsi="Arial" w:cs="Arial"/>
        </w:rPr>
        <w:t>Carloforte</w:t>
      </w:r>
      <w:proofErr w:type="spellEnd"/>
      <w:r w:rsidRPr="002D5922">
        <w:rPr>
          <w:rFonts w:ascii="Arial" w:hAnsi="Arial" w:cs="Arial"/>
        </w:rPr>
        <w:t xml:space="preserve"> auf einer vorgelagerten Insel an der sardischen Südwestküste ihren Schutzpatron San Pietro. Das Fest für La Nostra Signora delle </w:t>
      </w:r>
      <w:proofErr w:type="spellStart"/>
      <w:r w:rsidRPr="002D5922">
        <w:rPr>
          <w:rFonts w:ascii="Arial" w:hAnsi="Arial" w:cs="Arial"/>
        </w:rPr>
        <w:t>Mercede</w:t>
      </w:r>
      <w:proofErr w:type="spellEnd"/>
      <w:r w:rsidRPr="002D5922">
        <w:rPr>
          <w:rFonts w:ascii="Arial" w:hAnsi="Arial" w:cs="Arial"/>
        </w:rPr>
        <w:t xml:space="preserve"> bietet Anfang August (1. bis 7.8.2022) einen Grund mehr, Alghero, Sardiniens „katalanische Stadt“, kennenzulernen.</w:t>
      </w:r>
    </w:p>
    <w:p w14:paraId="6555A997" w14:textId="77777777" w:rsidR="002D5922" w:rsidRPr="002D5922" w:rsidRDefault="002D5922" w:rsidP="0038113D">
      <w:pPr>
        <w:jc w:val="both"/>
        <w:rPr>
          <w:rFonts w:ascii="Arial" w:hAnsi="Arial" w:cs="Arial"/>
        </w:rPr>
      </w:pPr>
      <w:r w:rsidRPr="002D5922">
        <w:rPr>
          <w:rFonts w:ascii="Arial" w:hAnsi="Arial" w:cs="Arial"/>
        </w:rPr>
        <w:t xml:space="preserve">Impressionen und Emotionen in Hülle und Fülle bieten sich auch, wenn in Sassari Mitte August La </w:t>
      </w:r>
      <w:proofErr w:type="spellStart"/>
      <w:r w:rsidRPr="002D5922">
        <w:rPr>
          <w:rFonts w:ascii="Arial" w:hAnsi="Arial" w:cs="Arial"/>
        </w:rPr>
        <w:t>Faradda</w:t>
      </w:r>
      <w:proofErr w:type="spellEnd"/>
      <w:r w:rsidRPr="002D5922">
        <w:rPr>
          <w:rFonts w:ascii="Arial" w:hAnsi="Arial" w:cs="Arial"/>
        </w:rPr>
        <w:t xml:space="preserve"> di li </w:t>
      </w:r>
      <w:proofErr w:type="spellStart"/>
      <w:r w:rsidRPr="002D5922">
        <w:rPr>
          <w:rFonts w:ascii="Arial" w:hAnsi="Arial" w:cs="Arial"/>
        </w:rPr>
        <w:t>Candareri</w:t>
      </w:r>
      <w:proofErr w:type="spellEnd"/>
      <w:r w:rsidRPr="002D5922">
        <w:rPr>
          <w:rFonts w:ascii="Arial" w:hAnsi="Arial" w:cs="Arial"/>
        </w:rPr>
        <w:t xml:space="preserve">, die grosse Marien-Prozession, begangen wird. Riesige Holzkerzen, geschmückt von den Handwerksgilden, werden durch die Strassen manövriert. Seit 500 Jahren zelebriert man in Sassari das Marienfest in nahezu unveränderter Weise. Heute zählt es zum Welterbe der UNESCO. Im September bietet </w:t>
      </w:r>
      <w:proofErr w:type="spellStart"/>
      <w:r w:rsidRPr="002D5922">
        <w:rPr>
          <w:rFonts w:ascii="Arial" w:hAnsi="Arial" w:cs="Arial"/>
        </w:rPr>
        <w:t>Stintino</w:t>
      </w:r>
      <w:proofErr w:type="spellEnd"/>
      <w:r w:rsidRPr="002D5922">
        <w:rPr>
          <w:rFonts w:ascii="Arial" w:hAnsi="Arial" w:cs="Arial"/>
        </w:rPr>
        <w:t xml:space="preserve"> in der Provinz Sassari Gelegenheit, sich von dem Kult rund um die </w:t>
      </w:r>
      <w:proofErr w:type="spellStart"/>
      <w:r w:rsidRPr="002D5922">
        <w:rPr>
          <w:rFonts w:ascii="Arial" w:hAnsi="Arial" w:cs="Arial"/>
        </w:rPr>
        <w:t>Santissima</w:t>
      </w:r>
      <w:proofErr w:type="spellEnd"/>
      <w:r w:rsidRPr="002D5922">
        <w:rPr>
          <w:rFonts w:ascii="Arial" w:hAnsi="Arial" w:cs="Arial"/>
        </w:rPr>
        <w:t xml:space="preserve"> Maria </w:t>
      </w:r>
      <w:proofErr w:type="spellStart"/>
      <w:r w:rsidRPr="002D5922">
        <w:rPr>
          <w:rFonts w:ascii="Arial" w:hAnsi="Arial" w:cs="Arial"/>
        </w:rPr>
        <w:t>Immacolata</w:t>
      </w:r>
      <w:proofErr w:type="spellEnd"/>
      <w:r w:rsidRPr="002D5922">
        <w:rPr>
          <w:rFonts w:ascii="Arial" w:hAnsi="Arial" w:cs="Arial"/>
        </w:rPr>
        <w:t xml:space="preserve"> bezaubern lassen. Mit dem Fest der Heiligen Madonna des Sklaven am 15. November, zu dem auch wieder die Hafenstadt </w:t>
      </w:r>
      <w:proofErr w:type="spellStart"/>
      <w:r w:rsidRPr="002D5922">
        <w:rPr>
          <w:rFonts w:ascii="Arial" w:hAnsi="Arial" w:cs="Arial"/>
        </w:rPr>
        <w:t>Carloforte</w:t>
      </w:r>
      <w:proofErr w:type="spellEnd"/>
      <w:r w:rsidRPr="002D5922">
        <w:rPr>
          <w:rFonts w:ascii="Arial" w:hAnsi="Arial" w:cs="Arial"/>
        </w:rPr>
        <w:t xml:space="preserve"> lädt, neigt sich der Kalender der grössten und schönsten religiösen Feste seinem Ende zu. Aber schon im Januar beginnt mit kleineren, jedoch nicht minder suggestiven </w:t>
      </w:r>
      <w:proofErr w:type="spellStart"/>
      <w:r w:rsidRPr="002D5922">
        <w:rPr>
          <w:rFonts w:ascii="Arial" w:hAnsi="Arial" w:cs="Arial"/>
        </w:rPr>
        <w:t>Ephysius</w:t>
      </w:r>
      <w:proofErr w:type="spellEnd"/>
      <w:r w:rsidRPr="002D5922">
        <w:rPr>
          <w:rFonts w:ascii="Arial" w:hAnsi="Arial" w:cs="Arial"/>
        </w:rPr>
        <w:t>-Festen in Cagliari und im nahegelegenen Pula der Jahresreigen aufs Neue.</w:t>
      </w:r>
    </w:p>
    <w:p w14:paraId="2166D33E" w14:textId="35F36DE0" w:rsidR="002D5922" w:rsidRPr="002D5922" w:rsidRDefault="002D5922" w:rsidP="002D5922">
      <w:pPr>
        <w:rPr>
          <w:rFonts w:ascii="Arial" w:hAnsi="Arial" w:cs="Arial"/>
        </w:rPr>
      </w:pPr>
      <w:r w:rsidRPr="002D5922">
        <w:rPr>
          <w:rFonts w:ascii="Arial" w:hAnsi="Arial" w:cs="Arial"/>
        </w:rPr>
        <w:t xml:space="preserve">Weitere Informationen: </w:t>
      </w:r>
      <w:hyperlink r:id="rId11" w:history="1">
        <w:r w:rsidRPr="002D5922">
          <w:rPr>
            <w:rStyle w:val="Hyperlink"/>
            <w:rFonts w:ascii="Arial" w:hAnsi="Arial" w:cs="Arial"/>
          </w:rPr>
          <w:t>https://www.sardegnaturismo.it/de</w:t>
        </w:r>
      </w:hyperlink>
    </w:p>
    <w:p w14:paraId="42FC8995" w14:textId="027D7C42" w:rsidR="001F29BD" w:rsidRPr="00E37F7F" w:rsidRDefault="001F29BD" w:rsidP="001F29BD">
      <w:pPr>
        <w:pStyle w:val="KeinLeerraum"/>
        <w:pBdr>
          <w:top w:val="single" w:sz="4" w:space="1" w:color="auto"/>
          <w:left w:val="single" w:sz="4" w:space="4" w:color="auto"/>
          <w:bottom w:val="single" w:sz="4" w:space="1" w:color="auto"/>
          <w:right w:val="single" w:sz="4" w:space="4" w:color="auto"/>
        </w:pBdr>
        <w:rPr>
          <w:rFonts w:ascii="Arial" w:hAnsi="Arial" w:cs="Arial"/>
          <w:sz w:val="20"/>
          <w:szCs w:val="20"/>
          <w:lang w:val="fr-CH"/>
        </w:rPr>
      </w:pPr>
      <w:r w:rsidRPr="005D4D09">
        <w:rPr>
          <w:rFonts w:ascii="Arial" w:hAnsi="Arial" w:cs="Arial"/>
          <w:b/>
          <w:sz w:val="20"/>
          <w:szCs w:val="20"/>
          <w:lang w:val="fr-CH"/>
        </w:rPr>
        <w:t>Pour de plus amples informations (média) :</w:t>
      </w:r>
      <w:r w:rsidRPr="005D4D09">
        <w:rPr>
          <w:rFonts w:ascii="Arial" w:hAnsi="Arial" w:cs="Arial"/>
          <w:sz w:val="20"/>
          <w:szCs w:val="20"/>
          <w:lang w:val="fr-CH"/>
        </w:rPr>
        <w:br/>
        <w:t xml:space="preserve">Laura </w:t>
      </w:r>
      <w:r w:rsidR="000A2CEE" w:rsidRPr="005D4D09">
        <w:rPr>
          <w:rFonts w:ascii="Arial" w:hAnsi="Arial" w:cs="Arial"/>
          <w:sz w:val="20"/>
          <w:szCs w:val="20"/>
          <w:lang w:val="fr-CH"/>
        </w:rPr>
        <w:t>Fabbris</w:t>
      </w:r>
      <w:r w:rsidR="002D5922">
        <w:rPr>
          <w:rFonts w:ascii="Arial" w:hAnsi="Arial" w:cs="Arial"/>
          <w:sz w:val="20"/>
          <w:szCs w:val="20"/>
          <w:lang w:val="fr-CH"/>
        </w:rPr>
        <w:t xml:space="preserve">, </w:t>
      </w:r>
      <w:proofErr w:type="spellStart"/>
      <w:r w:rsidR="002D5922">
        <w:rPr>
          <w:rFonts w:ascii="Arial" w:hAnsi="Arial" w:cs="Arial"/>
          <w:sz w:val="20"/>
          <w:szCs w:val="20"/>
          <w:lang w:val="fr-CH"/>
        </w:rPr>
        <w:t>Medienstelle</w:t>
      </w:r>
      <w:proofErr w:type="spellEnd"/>
      <w:r w:rsidR="002D5922">
        <w:rPr>
          <w:rFonts w:ascii="Arial" w:hAnsi="Arial" w:cs="Arial"/>
          <w:sz w:val="20"/>
          <w:szCs w:val="20"/>
          <w:lang w:val="fr-CH"/>
        </w:rPr>
        <w:t xml:space="preserve"> </w:t>
      </w:r>
      <w:proofErr w:type="spellStart"/>
      <w:r w:rsidR="000A2CEE" w:rsidRPr="005D4D09">
        <w:rPr>
          <w:rFonts w:ascii="Arial" w:hAnsi="Arial" w:cs="Arial"/>
          <w:sz w:val="20"/>
          <w:szCs w:val="20"/>
          <w:lang w:val="fr-CH"/>
        </w:rPr>
        <w:t>Sardegna</w:t>
      </w:r>
      <w:proofErr w:type="spellEnd"/>
      <w:r w:rsidR="000A2CEE" w:rsidRPr="005D4D09">
        <w:rPr>
          <w:rFonts w:ascii="Arial" w:hAnsi="Arial" w:cs="Arial"/>
          <w:sz w:val="20"/>
          <w:szCs w:val="20"/>
          <w:lang w:val="fr-CH"/>
        </w:rPr>
        <w:t xml:space="preserve"> Turismo</w:t>
      </w:r>
      <w:r w:rsidR="002D5922">
        <w:rPr>
          <w:rFonts w:ascii="Arial" w:hAnsi="Arial" w:cs="Arial"/>
          <w:sz w:val="20"/>
          <w:szCs w:val="20"/>
          <w:lang w:val="fr-CH"/>
        </w:rPr>
        <w:t>,</w:t>
      </w:r>
    </w:p>
    <w:p w14:paraId="6D36FEF4" w14:textId="1F90B458" w:rsidR="001F29BD" w:rsidRPr="00E37F7F" w:rsidRDefault="001F29BD" w:rsidP="001F29BD">
      <w:pPr>
        <w:pStyle w:val="KeinLeerraum"/>
        <w:pBdr>
          <w:top w:val="single" w:sz="4" w:space="1" w:color="auto"/>
          <w:left w:val="single" w:sz="4" w:space="4" w:color="auto"/>
          <w:bottom w:val="single" w:sz="4" w:space="1" w:color="auto"/>
          <w:right w:val="single" w:sz="4" w:space="4" w:color="auto"/>
        </w:pBdr>
        <w:rPr>
          <w:rFonts w:ascii="Arial" w:hAnsi="Arial" w:cs="Arial"/>
          <w:sz w:val="20"/>
          <w:szCs w:val="20"/>
          <w:lang w:val="fr-CH"/>
        </w:rPr>
      </w:pPr>
      <w:r w:rsidRPr="00E37F7F">
        <w:rPr>
          <w:rFonts w:ascii="Arial" w:hAnsi="Arial" w:cs="Arial"/>
          <w:sz w:val="20"/>
          <w:szCs w:val="20"/>
        </w:rPr>
        <w:t xml:space="preserve">c/o Gretz Communications AG, Zähringerstr. </w:t>
      </w:r>
      <w:r w:rsidRPr="00E37F7F">
        <w:rPr>
          <w:rFonts w:ascii="Arial" w:hAnsi="Arial" w:cs="Arial"/>
          <w:sz w:val="20"/>
          <w:szCs w:val="20"/>
          <w:lang w:val="fr-CH"/>
        </w:rPr>
        <w:t>16, 3012 Bern</w:t>
      </w:r>
      <w:r w:rsidR="000A2CEE" w:rsidRPr="00E37F7F">
        <w:rPr>
          <w:rFonts w:ascii="Arial" w:hAnsi="Arial" w:cs="Arial"/>
          <w:sz w:val="20"/>
          <w:szCs w:val="20"/>
          <w:lang w:val="fr-CH"/>
        </w:rPr>
        <w:t>e</w:t>
      </w:r>
      <w:r w:rsidRPr="00E37F7F">
        <w:rPr>
          <w:rFonts w:ascii="Arial" w:hAnsi="Arial" w:cs="Arial"/>
          <w:sz w:val="20"/>
          <w:szCs w:val="20"/>
          <w:lang w:val="fr-CH"/>
        </w:rPr>
        <w:t xml:space="preserve">, </w:t>
      </w:r>
      <w:r w:rsidRPr="00E37F7F">
        <w:rPr>
          <w:rFonts w:ascii="Arial" w:hAnsi="Arial" w:cs="Arial"/>
          <w:sz w:val="20"/>
          <w:szCs w:val="20"/>
          <w:lang w:val="fr-CH"/>
        </w:rPr>
        <w:br/>
        <w:t xml:space="preserve">Téléphone 031 300 30 70, E-Mail: </w:t>
      </w:r>
      <w:hyperlink r:id="rId12" w:history="1">
        <w:r w:rsidRPr="00E37F7F">
          <w:rPr>
            <w:rStyle w:val="Hyperlink"/>
            <w:rFonts w:ascii="Arial" w:hAnsi="Arial" w:cs="Arial"/>
            <w:bCs/>
            <w:sz w:val="20"/>
            <w:szCs w:val="20"/>
            <w:lang w:val="fr-CH"/>
          </w:rPr>
          <w:t>info@gretzcom.ch</w:t>
        </w:r>
      </w:hyperlink>
      <w:r w:rsidRPr="00E37F7F">
        <w:rPr>
          <w:rFonts w:ascii="Arial" w:hAnsi="Arial" w:cs="Arial"/>
          <w:sz w:val="20"/>
          <w:szCs w:val="20"/>
          <w:lang w:val="fr-CH"/>
        </w:rPr>
        <w:t xml:space="preserve"> </w:t>
      </w:r>
      <w:r w:rsidRPr="00E37F7F">
        <w:rPr>
          <w:rFonts w:ascii="Arial" w:hAnsi="Arial" w:cs="Arial"/>
          <w:sz w:val="20"/>
          <w:szCs w:val="20"/>
          <w:lang w:val="fr-CH"/>
        </w:rPr>
        <w:br/>
        <w:t xml:space="preserve">Internet: </w:t>
      </w:r>
      <w:hyperlink r:id="rId13" w:history="1">
        <w:r w:rsidR="00E37F7F" w:rsidRPr="00E37F7F">
          <w:rPr>
            <w:rStyle w:val="Hyperlink"/>
            <w:rFonts w:ascii="Arial" w:hAnsi="Arial" w:cs="Arial"/>
            <w:sz w:val="20"/>
            <w:szCs w:val="20"/>
            <w:lang w:val="fr-CH"/>
          </w:rPr>
          <w:t>https://gretzcom.ch/</w:t>
        </w:r>
      </w:hyperlink>
    </w:p>
    <w:p w14:paraId="7CFF8668" w14:textId="71D43D9D" w:rsidR="00632EBA" w:rsidRPr="00E37F7F" w:rsidRDefault="00632EBA" w:rsidP="00A42C2C">
      <w:pPr>
        <w:shd w:val="clear" w:color="auto" w:fill="FFFFFF"/>
        <w:spacing w:after="0" w:line="240" w:lineRule="auto"/>
        <w:jc w:val="both"/>
        <w:rPr>
          <w:rFonts w:ascii="Arial" w:hAnsi="Arial" w:cs="Arial"/>
          <w:u w:val="single"/>
          <w:lang w:val="fr-CH"/>
        </w:rPr>
      </w:pPr>
    </w:p>
    <w:p w14:paraId="764C975C" w14:textId="77777777" w:rsidR="00632EBA" w:rsidRPr="00E37F7F" w:rsidRDefault="00632EBA" w:rsidP="00A42C2C">
      <w:pPr>
        <w:shd w:val="clear" w:color="auto" w:fill="FFFFFF"/>
        <w:spacing w:after="0" w:line="240" w:lineRule="auto"/>
        <w:jc w:val="both"/>
        <w:rPr>
          <w:rFonts w:ascii="Arial" w:hAnsi="Arial" w:cs="Arial"/>
          <w:u w:val="single"/>
          <w:lang w:val="fr-CH"/>
        </w:rPr>
      </w:pPr>
    </w:p>
    <w:p w14:paraId="1FCA80FA" w14:textId="4B2C5C8C" w:rsidR="00A42C2C" w:rsidRPr="00E37F7F" w:rsidRDefault="00A42C2C" w:rsidP="00E66B25">
      <w:pPr>
        <w:shd w:val="clear" w:color="auto" w:fill="FFFFFF"/>
        <w:spacing w:after="0" w:line="240" w:lineRule="auto"/>
        <w:jc w:val="both"/>
        <w:rPr>
          <w:rFonts w:ascii="Arial" w:hAnsi="Arial" w:cs="Arial"/>
          <w:lang w:val="fr-CH"/>
        </w:rPr>
      </w:pPr>
    </w:p>
    <w:sectPr w:rsidR="00A42C2C" w:rsidRPr="00E37F7F" w:rsidSect="004D2C53">
      <w:headerReference w:type="default" r:id="rId14"/>
      <w:pgSz w:w="11906" w:h="16838"/>
      <w:pgMar w:top="226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9098" w14:textId="77777777" w:rsidR="00000999" w:rsidRDefault="00000999" w:rsidP="003A2F47">
      <w:pPr>
        <w:spacing w:after="0" w:line="240" w:lineRule="auto"/>
      </w:pPr>
      <w:r>
        <w:separator/>
      </w:r>
    </w:p>
  </w:endnote>
  <w:endnote w:type="continuationSeparator" w:id="0">
    <w:p w14:paraId="4A2B5AC2" w14:textId="77777777" w:rsidR="00000999" w:rsidRDefault="00000999"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CD55" w14:textId="77777777" w:rsidR="00000999" w:rsidRDefault="00000999" w:rsidP="003A2F47">
      <w:pPr>
        <w:spacing w:after="0" w:line="240" w:lineRule="auto"/>
      </w:pPr>
      <w:r>
        <w:separator/>
      </w:r>
    </w:p>
  </w:footnote>
  <w:footnote w:type="continuationSeparator" w:id="0">
    <w:p w14:paraId="0B376691" w14:textId="77777777" w:rsidR="00000999" w:rsidRDefault="00000999"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AED8" w14:textId="4707A738" w:rsidR="009C30A5" w:rsidRDefault="002D5922" w:rsidP="003A2F47">
    <w:pPr>
      <w:pStyle w:val="Kopfzeile"/>
      <w:jc w:val="right"/>
    </w:pPr>
    <w:r w:rsidRPr="002D5922">
      <w:rPr>
        <w:noProof/>
      </w:rPr>
      <w:drawing>
        <wp:anchor distT="0" distB="0" distL="114300" distR="114300" simplePos="0" relativeHeight="251658240" behindDoc="0" locked="0" layoutInCell="1" allowOverlap="1" wp14:anchorId="4FF0ED0E" wp14:editId="498D4D59">
          <wp:simplePos x="0" y="0"/>
          <wp:positionH relativeFrom="margin">
            <wp:posOffset>3572510</wp:posOffset>
          </wp:positionH>
          <wp:positionV relativeFrom="paragraph">
            <wp:posOffset>120650</wp:posOffset>
          </wp:positionV>
          <wp:extent cx="2044465" cy="3714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44465" cy="37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C4C78"/>
    <w:multiLevelType w:val="hybridMultilevel"/>
    <w:tmpl w:val="BEF693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4" w15:restartNumberingAfterBreak="0">
    <w:nsid w:val="6C2B73B3"/>
    <w:multiLevelType w:val="hybridMultilevel"/>
    <w:tmpl w:val="8A267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169070">
    <w:abstractNumId w:val="3"/>
  </w:num>
  <w:num w:numId="2" w16cid:durableId="207686493">
    <w:abstractNumId w:val="2"/>
  </w:num>
  <w:num w:numId="3" w16cid:durableId="290332784">
    <w:abstractNumId w:val="5"/>
  </w:num>
  <w:num w:numId="4" w16cid:durableId="1979456299">
    <w:abstractNumId w:val="1"/>
  </w:num>
  <w:num w:numId="5" w16cid:durableId="1603145972">
    <w:abstractNumId w:val="0"/>
  </w:num>
  <w:num w:numId="6" w16cid:durableId="46807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CB"/>
    <w:rsid w:val="00000999"/>
    <w:rsid w:val="00000BDC"/>
    <w:rsid w:val="00002E91"/>
    <w:rsid w:val="00011DB6"/>
    <w:rsid w:val="00014AA2"/>
    <w:rsid w:val="000209CB"/>
    <w:rsid w:val="000232B3"/>
    <w:rsid w:val="00024278"/>
    <w:rsid w:val="00033423"/>
    <w:rsid w:val="00033A15"/>
    <w:rsid w:val="0004225F"/>
    <w:rsid w:val="00057BA4"/>
    <w:rsid w:val="00062C10"/>
    <w:rsid w:val="00066BE1"/>
    <w:rsid w:val="000672DB"/>
    <w:rsid w:val="00071773"/>
    <w:rsid w:val="000947BF"/>
    <w:rsid w:val="00094E8A"/>
    <w:rsid w:val="000A2CEE"/>
    <w:rsid w:val="000A394B"/>
    <w:rsid w:val="000B6B87"/>
    <w:rsid w:val="000C2DD3"/>
    <w:rsid w:val="000C512D"/>
    <w:rsid w:val="000F0B5E"/>
    <w:rsid w:val="001004B0"/>
    <w:rsid w:val="00100F89"/>
    <w:rsid w:val="00102055"/>
    <w:rsid w:val="0010391B"/>
    <w:rsid w:val="00103C55"/>
    <w:rsid w:val="00107CF3"/>
    <w:rsid w:val="00120A42"/>
    <w:rsid w:val="00121E27"/>
    <w:rsid w:val="00123287"/>
    <w:rsid w:val="001309BB"/>
    <w:rsid w:val="00132D24"/>
    <w:rsid w:val="00133B7F"/>
    <w:rsid w:val="001352C0"/>
    <w:rsid w:val="00150672"/>
    <w:rsid w:val="0015250F"/>
    <w:rsid w:val="0015739B"/>
    <w:rsid w:val="00157DC9"/>
    <w:rsid w:val="00160593"/>
    <w:rsid w:val="001623F7"/>
    <w:rsid w:val="0016624B"/>
    <w:rsid w:val="00170C56"/>
    <w:rsid w:val="001731BE"/>
    <w:rsid w:val="0017329B"/>
    <w:rsid w:val="00175502"/>
    <w:rsid w:val="00175B65"/>
    <w:rsid w:val="00175C17"/>
    <w:rsid w:val="00186A73"/>
    <w:rsid w:val="00190BB1"/>
    <w:rsid w:val="00196533"/>
    <w:rsid w:val="001A7331"/>
    <w:rsid w:val="001B0451"/>
    <w:rsid w:val="001B37E4"/>
    <w:rsid w:val="001B7045"/>
    <w:rsid w:val="001C6B58"/>
    <w:rsid w:val="001D5DA5"/>
    <w:rsid w:val="001F27D9"/>
    <w:rsid w:val="001F29BD"/>
    <w:rsid w:val="001F7460"/>
    <w:rsid w:val="00210564"/>
    <w:rsid w:val="00233DDB"/>
    <w:rsid w:val="00234779"/>
    <w:rsid w:val="00242B0F"/>
    <w:rsid w:val="00243892"/>
    <w:rsid w:val="00254D44"/>
    <w:rsid w:val="002566C5"/>
    <w:rsid w:val="00256B1D"/>
    <w:rsid w:val="002635F1"/>
    <w:rsid w:val="002713E4"/>
    <w:rsid w:val="00272DE2"/>
    <w:rsid w:val="00273332"/>
    <w:rsid w:val="0027406B"/>
    <w:rsid w:val="00280A4D"/>
    <w:rsid w:val="00281D52"/>
    <w:rsid w:val="002834C0"/>
    <w:rsid w:val="00283FB7"/>
    <w:rsid w:val="0029759A"/>
    <w:rsid w:val="002A5ABB"/>
    <w:rsid w:val="002A7556"/>
    <w:rsid w:val="002B451A"/>
    <w:rsid w:val="002B63EA"/>
    <w:rsid w:val="002C518B"/>
    <w:rsid w:val="002D0546"/>
    <w:rsid w:val="002D5922"/>
    <w:rsid w:val="002D771D"/>
    <w:rsid w:val="002E43B1"/>
    <w:rsid w:val="002F02F5"/>
    <w:rsid w:val="002F32AE"/>
    <w:rsid w:val="002F56E7"/>
    <w:rsid w:val="003067A7"/>
    <w:rsid w:val="00316C8B"/>
    <w:rsid w:val="00333DA9"/>
    <w:rsid w:val="00341E5F"/>
    <w:rsid w:val="00342904"/>
    <w:rsid w:val="0034473E"/>
    <w:rsid w:val="00347E29"/>
    <w:rsid w:val="00353FE2"/>
    <w:rsid w:val="00355E90"/>
    <w:rsid w:val="00357F1C"/>
    <w:rsid w:val="0036720F"/>
    <w:rsid w:val="0038113D"/>
    <w:rsid w:val="003812BC"/>
    <w:rsid w:val="003840BE"/>
    <w:rsid w:val="00392856"/>
    <w:rsid w:val="00393641"/>
    <w:rsid w:val="003936C5"/>
    <w:rsid w:val="00394E3A"/>
    <w:rsid w:val="00397DEB"/>
    <w:rsid w:val="003A0019"/>
    <w:rsid w:val="003A2F47"/>
    <w:rsid w:val="003B625A"/>
    <w:rsid w:val="003B62A8"/>
    <w:rsid w:val="003B6F39"/>
    <w:rsid w:val="003D135C"/>
    <w:rsid w:val="003D7B67"/>
    <w:rsid w:val="003E2034"/>
    <w:rsid w:val="003E2DE7"/>
    <w:rsid w:val="003E4A0B"/>
    <w:rsid w:val="003F3689"/>
    <w:rsid w:val="003F5EB7"/>
    <w:rsid w:val="00401951"/>
    <w:rsid w:val="00403905"/>
    <w:rsid w:val="004075AE"/>
    <w:rsid w:val="004148B9"/>
    <w:rsid w:val="00420544"/>
    <w:rsid w:val="00420764"/>
    <w:rsid w:val="004217AD"/>
    <w:rsid w:val="00436430"/>
    <w:rsid w:val="004366EC"/>
    <w:rsid w:val="004441FF"/>
    <w:rsid w:val="00445861"/>
    <w:rsid w:val="004500B4"/>
    <w:rsid w:val="00451626"/>
    <w:rsid w:val="0046381C"/>
    <w:rsid w:val="00465B9E"/>
    <w:rsid w:val="00467217"/>
    <w:rsid w:val="00484222"/>
    <w:rsid w:val="00484368"/>
    <w:rsid w:val="00484D8E"/>
    <w:rsid w:val="0049100B"/>
    <w:rsid w:val="004A388D"/>
    <w:rsid w:val="004A3BC5"/>
    <w:rsid w:val="004B1536"/>
    <w:rsid w:val="004C3E5A"/>
    <w:rsid w:val="004C4097"/>
    <w:rsid w:val="004C54E2"/>
    <w:rsid w:val="004D2C53"/>
    <w:rsid w:val="004D3F5B"/>
    <w:rsid w:val="004D5F5D"/>
    <w:rsid w:val="004E0302"/>
    <w:rsid w:val="004E172A"/>
    <w:rsid w:val="004F233B"/>
    <w:rsid w:val="004F2917"/>
    <w:rsid w:val="004F423B"/>
    <w:rsid w:val="00502FF1"/>
    <w:rsid w:val="005037E7"/>
    <w:rsid w:val="00503B01"/>
    <w:rsid w:val="005101D3"/>
    <w:rsid w:val="00522BBC"/>
    <w:rsid w:val="005375F9"/>
    <w:rsid w:val="005450A2"/>
    <w:rsid w:val="005542D3"/>
    <w:rsid w:val="005646F9"/>
    <w:rsid w:val="005669B1"/>
    <w:rsid w:val="00576A74"/>
    <w:rsid w:val="0058202D"/>
    <w:rsid w:val="005856AC"/>
    <w:rsid w:val="00593A64"/>
    <w:rsid w:val="00594D0E"/>
    <w:rsid w:val="005A1E3F"/>
    <w:rsid w:val="005A37C9"/>
    <w:rsid w:val="005A51E9"/>
    <w:rsid w:val="005B2DC2"/>
    <w:rsid w:val="005B5A59"/>
    <w:rsid w:val="005B63A5"/>
    <w:rsid w:val="005C0DA7"/>
    <w:rsid w:val="005C3D71"/>
    <w:rsid w:val="005D0EE8"/>
    <w:rsid w:val="005D121F"/>
    <w:rsid w:val="005D4D09"/>
    <w:rsid w:val="005D59AF"/>
    <w:rsid w:val="005E1AD3"/>
    <w:rsid w:val="005E4C88"/>
    <w:rsid w:val="005E4DD1"/>
    <w:rsid w:val="005F0B9B"/>
    <w:rsid w:val="005F1C51"/>
    <w:rsid w:val="005F2C02"/>
    <w:rsid w:val="005F75AC"/>
    <w:rsid w:val="005F7C3A"/>
    <w:rsid w:val="006114FD"/>
    <w:rsid w:val="006150E3"/>
    <w:rsid w:val="006163B5"/>
    <w:rsid w:val="00616A6E"/>
    <w:rsid w:val="00630BD4"/>
    <w:rsid w:val="00632EBA"/>
    <w:rsid w:val="0063308C"/>
    <w:rsid w:val="006343BA"/>
    <w:rsid w:val="00640079"/>
    <w:rsid w:val="006579E2"/>
    <w:rsid w:val="00685D1E"/>
    <w:rsid w:val="006879D9"/>
    <w:rsid w:val="00691FBC"/>
    <w:rsid w:val="00693D3E"/>
    <w:rsid w:val="00694550"/>
    <w:rsid w:val="006A6297"/>
    <w:rsid w:val="006B330B"/>
    <w:rsid w:val="006D2276"/>
    <w:rsid w:val="006D2438"/>
    <w:rsid w:val="006D5874"/>
    <w:rsid w:val="006D6CEB"/>
    <w:rsid w:val="006E3F70"/>
    <w:rsid w:val="006E5F3D"/>
    <w:rsid w:val="006E7547"/>
    <w:rsid w:val="00704F5C"/>
    <w:rsid w:val="00705B97"/>
    <w:rsid w:val="00706C53"/>
    <w:rsid w:val="0070785A"/>
    <w:rsid w:val="0071113C"/>
    <w:rsid w:val="00723B4B"/>
    <w:rsid w:val="00735B28"/>
    <w:rsid w:val="00735E7E"/>
    <w:rsid w:val="007563DC"/>
    <w:rsid w:val="00762DB9"/>
    <w:rsid w:val="0078241B"/>
    <w:rsid w:val="0078422E"/>
    <w:rsid w:val="00794B45"/>
    <w:rsid w:val="00795253"/>
    <w:rsid w:val="00796E81"/>
    <w:rsid w:val="00797FFC"/>
    <w:rsid w:val="007B4AF7"/>
    <w:rsid w:val="007B5ADC"/>
    <w:rsid w:val="007C1596"/>
    <w:rsid w:val="007D341D"/>
    <w:rsid w:val="007D4BA5"/>
    <w:rsid w:val="007D5B21"/>
    <w:rsid w:val="007E38A7"/>
    <w:rsid w:val="007F04EA"/>
    <w:rsid w:val="007F4810"/>
    <w:rsid w:val="008365C8"/>
    <w:rsid w:val="008375DE"/>
    <w:rsid w:val="00842082"/>
    <w:rsid w:val="00850177"/>
    <w:rsid w:val="00855A7D"/>
    <w:rsid w:val="008649D4"/>
    <w:rsid w:val="00866C79"/>
    <w:rsid w:val="0086728D"/>
    <w:rsid w:val="00877480"/>
    <w:rsid w:val="00887DBD"/>
    <w:rsid w:val="0089667F"/>
    <w:rsid w:val="008A4E45"/>
    <w:rsid w:val="008B048C"/>
    <w:rsid w:val="008B5CA6"/>
    <w:rsid w:val="008D3E00"/>
    <w:rsid w:val="008E5C34"/>
    <w:rsid w:val="008F1FB4"/>
    <w:rsid w:val="008F59BB"/>
    <w:rsid w:val="009017F8"/>
    <w:rsid w:val="009122C8"/>
    <w:rsid w:val="0092357A"/>
    <w:rsid w:val="00926765"/>
    <w:rsid w:val="009311AA"/>
    <w:rsid w:val="00931B01"/>
    <w:rsid w:val="009334E2"/>
    <w:rsid w:val="009400CB"/>
    <w:rsid w:val="00944B0A"/>
    <w:rsid w:val="009470A5"/>
    <w:rsid w:val="00956BC1"/>
    <w:rsid w:val="00957C07"/>
    <w:rsid w:val="00960BC4"/>
    <w:rsid w:val="00971D8A"/>
    <w:rsid w:val="009906A5"/>
    <w:rsid w:val="00995942"/>
    <w:rsid w:val="009A0FDB"/>
    <w:rsid w:val="009A34B2"/>
    <w:rsid w:val="009A58AF"/>
    <w:rsid w:val="009A638F"/>
    <w:rsid w:val="009B3538"/>
    <w:rsid w:val="009C30A5"/>
    <w:rsid w:val="009D1696"/>
    <w:rsid w:val="009D187F"/>
    <w:rsid w:val="009D3163"/>
    <w:rsid w:val="009E0ED9"/>
    <w:rsid w:val="00A01901"/>
    <w:rsid w:val="00A17B72"/>
    <w:rsid w:val="00A24072"/>
    <w:rsid w:val="00A30A7A"/>
    <w:rsid w:val="00A31E9C"/>
    <w:rsid w:val="00A33D93"/>
    <w:rsid w:val="00A403E1"/>
    <w:rsid w:val="00A41D46"/>
    <w:rsid w:val="00A42C2C"/>
    <w:rsid w:val="00A55670"/>
    <w:rsid w:val="00A5733B"/>
    <w:rsid w:val="00A6717C"/>
    <w:rsid w:val="00A75358"/>
    <w:rsid w:val="00A8147C"/>
    <w:rsid w:val="00AA3DAA"/>
    <w:rsid w:val="00AA45CC"/>
    <w:rsid w:val="00AB48F2"/>
    <w:rsid w:val="00AC45CB"/>
    <w:rsid w:val="00AC76F9"/>
    <w:rsid w:val="00AF6441"/>
    <w:rsid w:val="00B11E72"/>
    <w:rsid w:val="00B134DD"/>
    <w:rsid w:val="00B21A8C"/>
    <w:rsid w:val="00B21EB0"/>
    <w:rsid w:val="00B25170"/>
    <w:rsid w:val="00B414E1"/>
    <w:rsid w:val="00B50F71"/>
    <w:rsid w:val="00B538A4"/>
    <w:rsid w:val="00B5634B"/>
    <w:rsid w:val="00B63CED"/>
    <w:rsid w:val="00B642A9"/>
    <w:rsid w:val="00B64B43"/>
    <w:rsid w:val="00B65E49"/>
    <w:rsid w:val="00B84E44"/>
    <w:rsid w:val="00B851DD"/>
    <w:rsid w:val="00B86854"/>
    <w:rsid w:val="00B90644"/>
    <w:rsid w:val="00BC14E1"/>
    <w:rsid w:val="00BC2734"/>
    <w:rsid w:val="00BD7CBF"/>
    <w:rsid w:val="00BE12CB"/>
    <w:rsid w:val="00BF4280"/>
    <w:rsid w:val="00C1224B"/>
    <w:rsid w:val="00C147ED"/>
    <w:rsid w:val="00C14943"/>
    <w:rsid w:val="00C16CDD"/>
    <w:rsid w:val="00C242EB"/>
    <w:rsid w:val="00C3572C"/>
    <w:rsid w:val="00C3648C"/>
    <w:rsid w:val="00C41799"/>
    <w:rsid w:val="00C41D9B"/>
    <w:rsid w:val="00C52939"/>
    <w:rsid w:val="00C52C83"/>
    <w:rsid w:val="00C64125"/>
    <w:rsid w:val="00C648EE"/>
    <w:rsid w:val="00C82623"/>
    <w:rsid w:val="00C97483"/>
    <w:rsid w:val="00CA14DF"/>
    <w:rsid w:val="00CA1AB1"/>
    <w:rsid w:val="00CC057E"/>
    <w:rsid w:val="00CC2666"/>
    <w:rsid w:val="00CC29B6"/>
    <w:rsid w:val="00CD49B7"/>
    <w:rsid w:val="00CD60BD"/>
    <w:rsid w:val="00CE1B07"/>
    <w:rsid w:val="00CE2048"/>
    <w:rsid w:val="00CE56EF"/>
    <w:rsid w:val="00CF0254"/>
    <w:rsid w:val="00CF2B29"/>
    <w:rsid w:val="00CF6FCA"/>
    <w:rsid w:val="00D075F3"/>
    <w:rsid w:val="00D10560"/>
    <w:rsid w:val="00D26AA7"/>
    <w:rsid w:val="00D272C0"/>
    <w:rsid w:val="00D42C68"/>
    <w:rsid w:val="00D43C38"/>
    <w:rsid w:val="00D5565C"/>
    <w:rsid w:val="00D57A1D"/>
    <w:rsid w:val="00D57E93"/>
    <w:rsid w:val="00D615F6"/>
    <w:rsid w:val="00D64400"/>
    <w:rsid w:val="00D72FA8"/>
    <w:rsid w:val="00D75B54"/>
    <w:rsid w:val="00D77EA0"/>
    <w:rsid w:val="00D874AA"/>
    <w:rsid w:val="00D914D8"/>
    <w:rsid w:val="00DB5350"/>
    <w:rsid w:val="00DB6291"/>
    <w:rsid w:val="00DC1BF5"/>
    <w:rsid w:val="00DC46E5"/>
    <w:rsid w:val="00DC4B46"/>
    <w:rsid w:val="00DC7129"/>
    <w:rsid w:val="00DD0914"/>
    <w:rsid w:val="00DD56B2"/>
    <w:rsid w:val="00DF1FD7"/>
    <w:rsid w:val="00DF42F3"/>
    <w:rsid w:val="00E01FE6"/>
    <w:rsid w:val="00E16C13"/>
    <w:rsid w:val="00E174BD"/>
    <w:rsid w:val="00E26D71"/>
    <w:rsid w:val="00E3047A"/>
    <w:rsid w:val="00E37F7F"/>
    <w:rsid w:val="00E414F0"/>
    <w:rsid w:val="00E463F6"/>
    <w:rsid w:val="00E51DDA"/>
    <w:rsid w:val="00E5214F"/>
    <w:rsid w:val="00E53931"/>
    <w:rsid w:val="00E62B0E"/>
    <w:rsid w:val="00E6503E"/>
    <w:rsid w:val="00E66B25"/>
    <w:rsid w:val="00E7147E"/>
    <w:rsid w:val="00E76722"/>
    <w:rsid w:val="00E779D6"/>
    <w:rsid w:val="00E83D19"/>
    <w:rsid w:val="00EB6A60"/>
    <w:rsid w:val="00ED56DB"/>
    <w:rsid w:val="00ED56E8"/>
    <w:rsid w:val="00EF6686"/>
    <w:rsid w:val="00F02CB2"/>
    <w:rsid w:val="00F07463"/>
    <w:rsid w:val="00F113BE"/>
    <w:rsid w:val="00F160C0"/>
    <w:rsid w:val="00F26017"/>
    <w:rsid w:val="00F358CC"/>
    <w:rsid w:val="00F36216"/>
    <w:rsid w:val="00F41E4F"/>
    <w:rsid w:val="00F779DF"/>
    <w:rsid w:val="00F80E60"/>
    <w:rsid w:val="00F829A4"/>
    <w:rsid w:val="00F83E5D"/>
    <w:rsid w:val="00F9722A"/>
    <w:rsid w:val="00FA1F82"/>
    <w:rsid w:val="00FC6CD1"/>
    <w:rsid w:val="00FD39F6"/>
    <w:rsid w:val="00FE3101"/>
    <w:rsid w:val="00FF23C9"/>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42A537"/>
  <w15:docId w15:val="{AAB5F287-C7F5-449B-9D23-F6CA70B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next w:val="Standard"/>
    <w:link w:val="berschrift1Zchn"/>
    <w:uiPriority w:val="9"/>
    <w:qFormat/>
    <w:rsid w:val="005D12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character" w:styleId="Kommentarzeichen">
    <w:name w:val="annotation reference"/>
    <w:basedOn w:val="Absatz-Standardschriftart"/>
    <w:uiPriority w:val="99"/>
    <w:semiHidden/>
    <w:unhideWhenUsed/>
    <w:rsid w:val="005B2DC2"/>
    <w:rPr>
      <w:sz w:val="16"/>
      <w:szCs w:val="16"/>
    </w:rPr>
  </w:style>
  <w:style w:type="paragraph" w:styleId="Kommentartext">
    <w:name w:val="annotation text"/>
    <w:basedOn w:val="Standard"/>
    <w:link w:val="KommentartextZchn"/>
    <w:uiPriority w:val="99"/>
    <w:semiHidden/>
    <w:unhideWhenUsed/>
    <w:rsid w:val="005B2D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2DC2"/>
    <w:rPr>
      <w:sz w:val="20"/>
      <w:szCs w:val="20"/>
      <w:lang w:val="de-CH"/>
    </w:rPr>
  </w:style>
  <w:style w:type="paragraph" w:styleId="Kommentarthema">
    <w:name w:val="annotation subject"/>
    <w:basedOn w:val="Kommentartext"/>
    <w:next w:val="Kommentartext"/>
    <w:link w:val="KommentarthemaZchn"/>
    <w:uiPriority w:val="99"/>
    <w:semiHidden/>
    <w:unhideWhenUsed/>
    <w:rsid w:val="005B2DC2"/>
    <w:rPr>
      <w:b/>
      <w:bCs/>
    </w:rPr>
  </w:style>
  <w:style w:type="character" w:customStyle="1" w:styleId="KommentarthemaZchn">
    <w:name w:val="Kommentarthema Zchn"/>
    <w:basedOn w:val="KommentartextZchn"/>
    <w:link w:val="Kommentarthema"/>
    <w:uiPriority w:val="99"/>
    <w:semiHidden/>
    <w:rsid w:val="005B2DC2"/>
    <w:rPr>
      <w:b/>
      <w:bCs/>
      <w:sz w:val="20"/>
      <w:szCs w:val="20"/>
      <w:lang w:val="de-CH"/>
    </w:rPr>
  </w:style>
  <w:style w:type="paragraph" w:styleId="StandardWeb">
    <w:name w:val="Normal (Web)"/>
    <w:basedOn w:val="Standard"/>
    <w:uiPriority w:val="99"/>
    <w:semiHidden/>
    <w:unhideWhenUsed/>
    <w:rsid w:val="00C9748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1Zchn">
    <w:name w:val="Überschrift 1 Zchn"/>
    <w:basedOn w:val="Absatz-Standardschriftart"/>
    <w:link w:val="berschrift1"/>
    <w:uiPriority w:val="9"/>
    <w:rsid w:val="005D121F"/>
    <w:rPr>
      <w:rFonts w:asciiTheme="majorHAnsi" w:eastAsiaTheme="majorEastAsia" w:hAnsiTheme="majorHAnsi" w:cstheme="majorBidi"/>
      <w:b/>
      <w:bCs/>
      <w:color w:val="365F91" w:themeColor="accent1" w:themeShade="BF"/>
      <w:sz w:val="28"/>
      <w:szCs w:val="28"/>
      <w:lang w:val="de-CH"/>
    </w:rPr>
  </w:style>
  <w:style w:type="paragraph" w:customStyle="1" w:styleId="Default">
    <w:name w:val="Default"/>
    <w:rsid w:val="003D7B67"/>
    <w:pPr>
      <w:autoSpaceDE w:val="0"/>
      <w:autoSpaceDN w:val="0"/>
      <w:adjustRightInd w:val="0"/>
      <w:spacing w:after="0" w:line="240" w:lineRule="auto"/>
    </w:pPr>
    <w:rPr>
      <w:rFonts w:ascii="Arial" w:hAnsi="Arial" w:cs="Arial"/>
      <w:color w:val="000000"/>
      <w:sz w:val="24"/>
      <w:szCs w:val="24"/>
      <w:lang w:val="de-CH"/>
    </w:rPr>
  </w:style>
  <w:style w:type="character" w:styleId="BesuchterLink">
    <w:name w:val="FollowedHyperlink"/>
    <w:basedOn w:val="Absatz-Standardschriftart"/>
    <w:uiPriority w:val="99"/>
    <w:semiHidden/>
    <w:unhideWhenUsed/>
    <w:rsid w:val="003D135C"/>
    <w:rPr>
      <w:color w:val="800080" w:themeColor="followedHyperlink"/>
      <w:u w:val="single"/>
    </w:rPr>
  </w:style>
  <w:style w:type="character" w:styleId="NichtaufgelsteErwhnung">
    <w:name w:val="Unresolved Mention"/>
    <w:basedOn w:val="Absatz-Standardschriftart"/>
    <w:uiPriority w:val="99"/>
    <w:semiHidden/>
    <w:unhideWhenUsed/>
    <w:rsid w:val="00F9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352">
      <w:bodyDiv w:val="1"/>
      <w:marLeft w:val="0"/>
      <w:marRight w:val="0"/>
      <w:marTop w:val="0"/>
      <w:marBottom w:val="0"/>
      <w:divBdr>
        <w:top w:val="none" w:sz="0" w:space="0" w:color="auto"/>
        <w:left w:val="none" w:sz="0" w:space="0" w:color="auto"/>
        <w:bottom w:val="none" w:sz="0" w:space="0" w:color="auto"/>
        <w:right w:val="none" w:sz="0" w:space="0" w:color="auto"/>
      </w:divBdr>
    </w:div>
    <w:div w:id="73819379">
      <w:bodyDiv w:val="1"/>
      <w:marLeft w:val="0"/>
      <w:marRight w:val="0"/>
      <w:marTop w:val="0"/>
      <w:marBottom w:val="0"/>
      <w:divBdr>
        <w:top w:val="none" w:sz="0" w:space="0" w:color="auto"/>
        <w:left w:val="none" w:sz="0" w:space="0" w:color="auto"/>
        <w:bottom w:val="none" w:sz="0" w:space="0" w:color="auto"/>
        <w:right w:val="none" w:sz="0" w:space="0" w:color="auto"/>
      </w:divBdr>
    </w:div>
    <w:div w:id="117995853">
      <w:bodyDiv w:val="1"/>
      <w:marLeft w:val="0"/>
      <w:marRight w:val="0"/>
      <w:marTop w:val="0"/>
      <w:marBottom w:val="0"/>
      <w:divBdr>
        <w:top w:val="none" w:sz="0" w:space="0" w:color="auto"/>
        <w:left w:val="none" w:sz="0" w:space="0" w:color="auto"/>
        <w:bottom w:val="none" w:sz="0" w:space="0" w:color="auto"/>
        <w:right w:val="none" w:sz="0" w:space="0" w:color="auto"/>
      </w:divBdr>
    </w:div>
    <w:div w:id="199561638">
      <w:bodyDiv w:val="1"/>
      <w:marLeft w:val="0"/>
      <w:marRight w:val="0"/>
      <w:marTop w:val="0"/>
      <w:marBottom w:val="0"/>
      <w:divBdr>
        <w:top w:val="none" w:sz="0" w:space="0" w:color="auto"/>
        <w:left w:val="none" w:sz="0" w:space="0" w:color="auto"/>
        <w:bottom w:val="none" w:sz="0" w:space="0" w:color="auto"/>
        <w:right w:val="none" w:sz="0" w:space="0" w:color="auto"/>
      </w:divBdr>
    </w:div>
    <w:div w:id="650183877">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543723">
      <w:bodyDiv w:val="1"/>
      <w:marLeft w:val="0"/>
      <w:marRight w:val="0"/>
      <w:marTop w:val="0"/>
      <w:marBottom w:val="0"/>
      <w:divBdr>
        <w:top w:val="none" w:sz="0" w:space="0" w:color="auto"/>
        <w:left w:val="none" w:sz="0" w:space="0" w:color="auto"/>
        <w:bottom w:val="none" w:sz="0" w:space="0" w:color="auto"/>
        <w:right w:val="none" w:sz="0" w:space="0" w:color="auto"/>
      </w:divBdr>
    </w:div>
    <w:div w:id="780955431">
      <w:bodyDiv w:val="1"/>
      <w:marLeft w:val="0"/>
      <w:marRight w:val="0"/>
      <w:marTop w:val="0"/>
      <w:marBottom w:val="0"/>
      <w:divBdr>
        <w:top w:val="none" w:sz="0" w:space="0" w:color="auto"/>
        <w:left w:val="none" w:sz="0" w:space="0" w:color="auto"/>
        <w:bottom w:val="none" w:sz="0" w:space="0" w:color="auto"/>
        <w:right w:val="none" w:sz="0" w:space="0" w:color="auto"/>
      </w:divBdr>
    </w:div>
    <w:div w:id="801965184">
      <w:bodyDiv w:val="1"/>
      <w:marLeft w:val="0"/>
      <w:marRight w:val="0"/>
      <w:marTop w:val="0"/>
      <w:marBottom w:val="0"/>
      <w:divBdr>
        <w:top w:val="none" w:sz="0" w:space="0" w:color="auto"/>
        <w:left w:val="none" w:sz="0" w:space="0" w:color="auto"/>
        <w:bottom w:val="none" w:sz="0" w:space="0" w:color="auto"/>
        <w:right w:val="none" w:sz="0" w:space="0" w:color="auto"/>
      </w:divBdr>
    </w:div>
    <w:div w:id="809834223">
      <w:bodyDiv w:val="1"/>
      <w:marLeft w:val="0"/>
      <w:marRight w:val="0"/>
      <w:marTop w:val="0"/>
      <w:marBottom w:val="0"/>
      <w:divBdr>
        <w:top w:val="none" w:sz="0" w:space="0" w:color="auto"/>
        <w:left w:val="none" w:sz="0" w:space="0" w:color="auto"/>
        <w:bottom w:val="none" w:sz="0" w:space="0" w:color="auto"/>
        <w:right w:val="none" w:sz="0" w:space="0" w:color="auto"/>
      </w:divBdr>
    </w:div>
    <w:div w:id="1024674981">
      <w:bodyDiv w:val="1"/>
      <w:marLeft w:val="0"/>
      <w:marRight w:val="0"/>
      <w:marTop w:val="0"/>
      <w:marBottom w:val="0"/>
      <w:divBdr>
        <w:top w:val="none" w:sz="0" w:space="0" w:color="auto"/>
        <w:left w:val="none" w:sz="0" w:space="0" w:color="auto"/>
        <w:bottom w:val="none" w:sz="0" w:space="0" w:color="auto"/>
        <w:right w:val="none" w:sz="0" w:space="0" w:color="auto"/>
      </w:divBdr>
    </w:div>
    <w:div w:id="1032924246">
      <w:bodyDiv w:val="1"/>
      <w:marLeft w:val="0"/>
      <w:marRight w:val="0"/>
      <w:marTop w:val="0"/>
      <w:marBottom w:val="0"/>
      <w:divBdr>
        <w:top w:val="none" w:sz="0" w:space="0" w:color="auto"/>
        <w:left w:val="none" w:sz="0" w:space="0" w:color="auto"/>
        <w:bottom w:val="none" w:sz="0" w:space="0" w:color="auto"/>
        <w:right w:val="none" w:sz="0" w:space="0" w:color="auto"/>
      </w:divBdr>
      <w:divsChild>
        <w:div w:id="423116502">
          <w:marLeft w:val="0"/>
          <w:marRight w:val="0"/>
          <w:marTop w:val="0"/>
          <w:marBottom w:val="0"/>
          <w:divBdr>
            <w:top w:val="none" w:sz="0" w:space="0" w:color="auto"/>
            <w:left w:val="none" w:sz="0" w:space="0" w:color="auto"/>
            <w:bottom w:val="none" w:sz="0" w:space="0" w:color="auto"/>
            <w:right w:val="none" w:sz="0" w:space="0" w:color="auto"/>
          </w:divBdr>
        </w:div>
      </w:divsChild>
    </w:div>
    <w:div w:id="1300845479">
      <w:bodyDiv w:val="1"/>
      <w:marLeft w:val="0"/>
      <w:marRight w:val="0"/>
      <w:marTop w:val="0"/>
      <w:marBottom w:val="0"/>
      <w:divBdr>
        <w:top w:val="none" w:sz="0" w:space="0" w:color="auto"/>
        <w:left w:val="none" w:sz="0" w:space="0" w:color="auto"/>
        <w:bottom w:val="none" w:sz="0" w:space="0" w:color="auto"/>
        <w:right w:val="none" w:sz="0" w:space="0" w:color="auto"/>
      </w:divBdr>
    </w:div>
    <w:div w:id="1374689899">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840732580">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68680">
      <w:bodyDiv w:val="1"/>
      <w:marLeft w:val="0"/>
      <w:marRight w:val="0"/>
      <w:marTop w:val="0"/>
      <w:marBottom w:val="0"/>
      <w:divBdr>
        <w:top w:val="none" w:sz="0" w:space="0" w:color="auto"/>
        <w:left w:val="none" w:sz="0" w:space="0" w:color="auto"/>
        <w:bottom w:val="none" w:sz="0" w:space="0" w:color="auto"/>
        <w:right w:val="none" w:sz="0" w:space="0" w:color="auto"/>
      </w:divBdr>
      <w:divsChild>
        <w:div w:id="894242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rdegnaturismo.i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5E840990B4FAC48927093638715BC99" ma:contentTypeVersion="12" ma:contentTypeDescription="Ein neues Dokument erstellen." ma:contentTypeScope="" ma:versionID="07fa971e02e6cded4d2e42d8eff32861">
  <xsd:schema xmlns:xsd="http://www.w3.org/2001/XMLSchema" xmlns:xs="http://www.w3.org/2001/XMLSchema" xmlns:p="http://schemas.microsoft.com/office/2006/metadata/properties" xmlns:ns2="d702d450-942c-4d92-a314-84de68fd9400" xmlns:ns3="567e6133-5760-4c3a-8620-805e4f3734b0" targetNamespace="http://schemas.microsoft.com/office/2006/metadata/properties" ma:root="true" ma:fieldsID="2554ed48a81020d97d4282768f4b0c6f" ns2:_="" ns3:_="">
    <xsd:import namespace="d702d450-942c-4d92-a314-84de68fd9400"/>
    <xsd:import namespace="567e6133-5760-4c3a-8620-805e4f3734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d450-942c-4d92-a314-84de68fd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7e6133-5760-4c3a-8620-805e4f3734b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C1BAA-EBA0-41DA-9E91-1A94EAAF86E6}">
  <ds:schemaRefs>
    <ds:schemaRef ds:uri="http://schemas.microsoft.com/sharepoint/v3/contenttype/forms"/>
  </ds:schemaRefs>
</ds:datastoreItem>
</file>

<file path=customXml/itemProps2.xml><?xml version="1.0" encoding="utf-8"?>
<ds:datastoreItem xmlns:ds="http://schemas.openxmlformats.org/officeDocument/2006/customXml" ds:itemID="{9B043242-BBD1-494A-A27E-26E875DAC0D3}">
  <ds:schemaRefs>
    <ds:schemaRef ds:uri="http://schemas.openxmlformats.org/officeDocument/2006/bibliography"/>
  </ds:schemaRefs>
</ds:datastoreItem>
</file>

<file path=customXml/itemProps3.xml><?xml version="1.0" encoding="utf-8"?>
<ds:datastoreItem xmlns:ds="http://schemas.openxmlformats.org/officeDocument/2006/customXml" ds:itemID="{EE4BFCCC-FE58-4C39-B47F-0EDC0ED7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d450-942c-4d92-a314-84de68fd9400"/>
    <ds:schemaRef ds:uri="567e6133-5760-4c3a-8620-805e4f373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F825C-775F-46E2-A8C9-C17F77C1549E}">
  <ds:schemaRefs>
    <ds:schemaRef ds:uri="http://purl.org/dc/elements/1.1/"/>
    <ds:schemaRef ds:uri="http://schemas.microsoft.com/office/2006/metadata/properties"/>
    <ds:schemaRef ds:uri="567e6133-5760-4c3a-8620-805e4f3734b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702d450-942c-4d92-a314-84de68fd94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Gretz Communications AG</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 Gretz</dc:creator>
  <cp:lastModifiedBy>Chloé Vorpe</cp:lastModifiedBy>
  <cp:revision>14</cp:revision>
  <cp:lastPrinted>2020-09-24T09:17:00Z</cp:lastPrinted>
  <dcterms:created xsi:type="dcterms:W3CDTF">2020-11-25T07:34:00Z</dcterms:created>
  <dcterms:modified xsi:type="dcterms:W3CDTF">2022-05-09T07:54:00Z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0x01010015E840990B4FAC48927093638715BC99</vt:lpwstr>
  </property>
</Properties>
</file>