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F86" w14:textId="77777777" w:rsidR="006D6C17" w:rsidRDefault="006D6C17" w:rsidP="00D63ECB">
      <w:pPr>
        <w:spacing w:after="0" w:line="240" w:lineRule="auto"/>
        <w:jc w:val="right"/>
        <w:rPr>
          <w:rFonts w:ascii="Book Antiqua" w:eastAsia="Book Antiqua" w:hAnsi="Book Antiqua" w:cs="Book Antiqua"/>
          <w:b/>
          <w:sz w:val="26"/>
          <w:szCs w:val="26"/>
          <w:lang w:val="en-US"/>
        </w:rPr>
      </w:pPr>
    </w:p>
    <w:p w14:paraId="6C717921" w14:textId="1DD039B1" w:rsidR="006D6C17" w:rsidRPr="007E673A" w:rsidRDefault="00A10DBB" w:rsidP="00D63ECB">
      <w:pPr>
        <w:spacing w:after="0" w:line="240" w:lineRule="auto"/>
        <w:jc w:val="right"/>
        <w:rPr>
          <w:rFonts w:ascii="Book Antiqua" w:eastAsia="Book Antiqua" w:hAnsi="Book Antiqua" w:cs="Book Antiqua"/>
          <w:b/>
          <w:sz w:val="26"/>
          <w:szCs w:val="26"/>
          <w:lang w:val="fr-CH"/>
        </w:rPr>
      </w:pPr>
      <w:r>
        <w:rPr>
          <w:rFonts w:ascii="Book Antiqua" w:eastAsia="Book Antiqua" w:hAnsi="Book Antiqua" w:cs="Book Antiqua"/>
          <w:b/>
          <w:sz w:val="26"/>
          <w:szCs w:val="26"/>
          <w:lang w:val="fr-CH"/>
        </w:rPr>
        <w:t>I</w:t>
      </w:r>
      <w:r w:rsidR="006D6C17" w:rsidRPr="007E673A">
        <w:rPr>
          <w:rFonts w:ascii="Book Antiqua" w:eastAsia="Book Antiqua" w:hAnsi="Book Antiqua" w:cs="Book Antiqua"/>
          <w:b/>
          <w:sz w:val="26"/>
          <w:szCs w:val="26"/>
          <w:lang w:val="fr-CH"/>
        </w:rPr>
        <w:t xml:space="preserve">stanbul, </w:t>
      </w:r>
      <w:r>
        <w:rPr>
          <w:rFonts w:ascii="Book Antiqua" w:eastAsia="Book Antiqua" w:hAnsi="Book Antiqua" w:cs="Book Antiqua"/>
          <w:b/>
          <w:sz w:val="26"/>
          <w:szCs w:val="26"/>
          <w:lang w:val="fr-CH"/>
        </w:rPr>
        <w:t xml:space="preserve">le </w:t>
      </w:r>
      <w:r w:rsidR="006D6C17" w:rsidRPr="007E673A">
        <w:rPr>
          <w:rFonts w:ascii="Book Antiqua" w:eastAsia="Book Antiqua" w:hAnsi="Book Antiqua" w:cs="Book Antiqua"/>
          <w:b/>
          <w:sz w:val="26"/>
          <w:szCs w:val="26"/>
          <w:lang w:val="fr-CH"/>
        </w:rPr>
        <w:t xml:space="preserve">27 </w:t>
      </w:r>
      <w:r w:rsidR="007E673A" w:rsidRPr="007E673A">
        <w:rPr>
          <w:rFonts w:ascii="Book Antiqua" w:eastAsia="Book Antiqua" w:hAnsi="Book Antiqua" w:cs="Book Antiqua"/>
          <w:b/>
          <w:sz w:val="26"/>
          <w:szCs w:val="26"/>
          <w:lang w:val="fr-CH"/>
        </w:rPr>
        <w:t>avril</w:t>
      </w:r>
      <w:r w:rsidR="006D6C17" w:rsidRPr="007E673A">
        <w:rPr>
          <w:rFonts w:ascii="Book Antiqua" w:eastAsia="Book Antiqua" w:hAnsi="Book Antiqua" w:cs="Book Antiqua"/>
          <w:b/>
          <w:sz w:val="26"/>
          <w:szCs w:val="26"/>
          <w:lang w:val="fr-CH"/>
        </w:rPr>
        <w:t xml:space="preserve"> 2022</w:t>
      </w:r>
    </w:p>
    <w:p w14:paraId="5840CD30" w14:textId="77777777" w:rsidR="006D6C17" w:rsidRPr="007E673A" w:rsidRDefault="006D6C17" w:rsidP="00D63ECB">
      <w:pPr>
        <w:spacing w:after="0"/>
        <w:rPr>
          <w:rFonts w:ascii="Book Antiqua" w:eastAsia="Book Antiqua" w:hAnsi="Book Antiqua" w:cs="Book Antiqua"/>
          <w:b/>
          <w:sz w:val="28"/>
          <w:szCs w:val="28"/>
          <w:lang w:val="fr-CH"/>
        </w:rPr>
      </w:pPr>
    </w:p>
    <w:p w14:paraId="66C3B2EE" w14:textId="3A03C318" w:rsidR="007E673A" w:rsidRDefault="00A10DBB" w:rsidP="007E673A">
      <w:pPr>
        <w:spacing w:after="0"/>
        <w:jc w:val="center"/>
        <w:rPr>
          <w:rFonts w:ascii="Book Antiqua" w:eastAsia="Book Antiqua" w:hAnsi="Book Antiqua" w:cs="Book Antiqua"/>
          <w:b/>
          <w:sz w:val="28"/>
          <w:szCs w:val="28"/>
          <w:lang w:val="fr-CH"/>
        </w:rPr>
      </w:pPr>
      <w:r w:rsidRPr="00A10DBB">
        <w:rPr>
          <w:rFonts w:ascii="Book Antiqua" w:eastAsia="Book Antiqua" w:hAnsi="Book Antiqua" w:cs="Book Antiqua"/>
          <w:b/>
          <w:sz w:val="28"/>
          <w:szCs w:val="28"/>
          <w:lang w:val="fr-CH"/>
        </w:rPr>
        <w:t>L'avion de Turkish Airlines consacré à la durabilité est dans les airs</w:t>
      </w:r>
    </w:p>
    <w:p w14:paraId="3D60509A" w14:textId="77777777" w:rsidR="00A10DBB" w:rsidRPr="007E673A" w:rsidRDefault="00A10DBB" w:rsidP="007E673A">
      <w:pPr>
        <w:spacing w:after="0"/>
        <w:jc w:val="center"/>
        <w:rPr>
          <w:rFonts w:ascii="Book Antiqua" w:eastAsia="Book Antiqua" w:hAnsi="Book Antiqua" w:cs="Book Antiqua"/>
          <w:sz w:val="24"/>
          <w:szCs w:val="24"/>
          <w:lang w:val="fr-CH"/>
        </w:rPr>
      </w:pPr>
    </w:p>
    <w:p w14:paraId="3E97D63E" w14:textId="127303CE" w:rsidR="006D6C17" w:rsidRDefault="00237D41" w:rsidP="00237D41">
      <w:pPr>
        <w:spacing w:after="0"/>
        <w:jc w:val="center"/>
        <w:rPr>
          <w:rFonts w:ascii="Book Antiqua" w:eastAsia="Book Antiqua" w:hAnsi="Book Antiqua" w:cs="Book Antiqua"/>
          <w:i/>
          <w:iCs/>
          <w:sz w:val="24"/>
          <w:szCs w:val="24"/>
          <w:lang w:val="fr-CH"/>
        </w:rPr>
      </w:pPr>
      <w:r w:rsidRPr="00237D41">
        <w:rPr>
          <w:rFonts w:ascii="Book Antiqua" w:eastAsia="Book Antiqua" w:hAnsi="Book Antiqua" w:cs="Book Antiqua"/>
          <w:i/>
          <w:iCs/>
          <w:sz w:val="24"/>
          <w:szCs w:val="24"/>
          <w:lang w:val="fr-CH"/>
        </w:rPr>
        <w:t>Turkish Airlines a utilisé un design</w:t>
      </w:r>
      <w:r w:rsidR="00770DE8">
        <w:rPr>
          <w:rFonts w:ascii="Book Antiqua" w:eastAsia="Book Antiqua" w:hAnsi="Book Antiqua" w:cs="Book Antiqua"/>
          <w:i/>
          <w:iCs/>
          <w:sz w:val="24"/>
          <w:szCs w:val="24"/>
          <w:lang w:val="fr-CH"/>
        </w:rPr>
        <w:t xml:space="preserve"> inspiré de feuillage</w:t>
      </w:r>
      <w:r w:rsidRPr="00237D41">
        <w:rPr>
          <w:rFonts w:ascii="Book Antiqua" w:eastAsia="Book Antiqua" w:hAnsi="Book Antiqua" w:cs="Book Antiqua"/>
          <w:i/>
          <w:iCs/>
          <w:sz w:val="24"/>
          <w:szCs w:val="24"/>
          <w:lang w:val="fr-CH"/>
        </w:rPr>
        <w:t xml:space="preserve"> pour son avion qui consomme du carburant</w:t>
      </w:r>
      <w:r>
        <w:rPr>
          <w:rFonts w:ascii="Book Antiqua" w:eastAsia="Book Antiqua" w:hAnsi="Book Antiqua" w:cs="Book Antiqua"/>
          <w:i/>
          <w:iCs/>
          <w:sz w:val="24"/>
          <w:szCs w:val="24"/>
          <w:lang w:val="fr-CH"/>
        </w:rPr>
        <w:t xml:space="preserve"> bio et</w:t>
      </w:r>
      <w:r w:rsidRPr="00237D41">
        <w:rPr>
          <w:rFonts w:ascii="Book Antiqua" w:eastAsia="Book Antiqua" w:hAnsi="Book Antiqua" w:cs="Book Antiqua"/>
          <w:i/>
          <w:iCs/>
          <w:sz w:val="24"/>
          <w:szCs w:val="24"/>
          <w:lang w:val="fr-CH"/>
        </w:rPr>
        <w:t xml:space="preserve"> respectueux de l'environnement.</w:t>
      </w:r>
    </w:p>
    <w:p w14:paraId="056A01C6" w14:textId="77777777" w:rsidR="00237D41" w:rsidRPr="00237D41" w:rsidRDefault="00237D41" w:rsidP="00D63ECB">
      <w:pPr>
        <w:spacing w:after="0"/>
        <w:rPr>
          <w:rFonts w:ascii="Book Antiqua" w:eastAsia="Book Antiqua" w:hAnsi="Book Antiqua" w:cs="Book Antiqua"/>
          <w:sz w:val="24"/>
          <w:szCs w:val="24"/>
          <w:lang w:val="fr-CH"/>
        </w:rPr>
      </w:pPr>
    </w:p>
    <w:p w14:paraId="11B2CCB6" w14:textId="31F5D706" w:rsidR="00D63ECB" w:rsidRDefault="00C2648B" w:rsidP="00C2648B">
      <w:pPr>
        <w:spacing w:after="0"/>
        <w:ind w:firstLine="720"/>
        <w:jc w:val="both"/>
        <w:rPr>
          <w:rFonts w:ascii="Book Antiqua" w:eastAsia="Book Antiqua" w:hAnsi="Book Antiqua" w:cs="Book Antiqua"/>
          <w:sz w:val="24"/>
          <w:szCs w:val="24"/>
          <w:lang w:val="fr-CH"/>
        </w:rPr>
      </w:pPr>
      <w:r w:rsidRPr="00C2648B">
        <w:rPr>
          <w:rFonts w:ascii="Book Antiqua" w:eastAsia="Book Antiqua" w:hAnsi="Book Antiqua" w:cs="Book Antiqua"/>
          <w:sz w:val="24"/>
          <w:szCs w:val="24"/>
          <w:lang w:val="fr-CH"/>
        </w:rPr>
        <w:t>Desservant plus de pays que n'importe quelle autre compagnie aérienne, Turkish Airlines a utilisé un motif spécial orné de feuilles sur son Airbus 321 de type TC-JSU dans le cadre d</w:t>
      </w:r>
      <w:r w:rsidR="006849F7">
        <w:rPr>
          <w:rFonts w:ascii="Book Antiqua" w:eastAsia="Book Antiqua" w:hAnsi="Book Antiqua" w:cs="Book Antiqua"/>
          <w:sz w:val="24"/>
          <w:szCs w:val="24"/>
          <w:lang w:val="fr-CH"/>
        </w:rPr>
        <w:t xml:space="preserve">’une </w:t>
      </w:r>
      <w:r>
        <w:rPr>
          <w:rFonts w:ascii="Book Antiqua" w:eastAsia="Book Antiqua" w:hAnsi="Book Antiqua" w:cs="Book Antiqua"/>
          <w:sz w:val="24"/>
          <w:szCs w:val="24"/>
          <w:lang w:val="fr-CH"/>
        </w:rPr>
        <w:t>opération</w:t>
      </w:r>
      <w:r w:rsidRPr="00C2648B">
        <w:rPr>
          <w:rFonts w:ascii="Book Antiqua" w:eastAsia="Book Antiqua" w:hAnsi="Book Antiqua" w:cs="Book Antiqua"/>
          <w:sz w:val="24"/>
          <w:szCs w:val="24"/>
          <w:lang w:val="fr-CH"/>
        </w:rPr>
        <w:t xml:space="preserve"> </w:t>
      </w:r>
      <w:r>
        <w:rPr>
          <w:rFonts w:ascii="Book Antiqua" w:eastAsia="Book Antiqua" w:hAnsi="Book Antiqua" w:cs="Book Antiqua"/>
          <w:sz w:val="24"/>
          <w:szCs w:val="24"/>
          <w:lang w:val="fr-CH"/>
        </w:rPr>
        <w:t>écologique</w:t>
      </w:r>
      <w:r w:rsidRPr="00C2648B">
        <w:rPr>
          <w:rFonts w:ascii="Book Antiqua" w:eastAsia="Book Antiqua" w:hAnsi="Book Antiqua" w:cs="Book Antiqua"/>
          <w:sz w:val="24"/>
          <w:szCs w:val="24"/>
          <w:lang w:val="fr-CH"/>
        </w:rPr>
        <w:t xml:space="preserve">. Le transporteur mondial a effectué son premier vol avec </w:t>
      </w:r>
      <w:r w:rsidR="00F627E8">
        <w:rPr>
          <w:rFonts w:ascii="Book Antiqua" w:eastAsia="Book Antiqua" w:hAnsi="Book Antiqua" w:cs="Book Antiqua"/>
          <w:sz w:val="24"/>
          <w:szCs w:val="24"/>
          <w:lang w:val="fr-CH"/>
        </w:rPr>
        <w:t>c</w:t>
      </w:r>
      <w:r w:rsidRPr="00C2648B">
        <w:rPr>
          <w:rFonts w:ascii="Book Antiqua" w:eastAsia="Book Antiqua" w:hAnsi="Book Antiqua" w:cs="Book Antiqua"/>
          <w:sz w:val="24"/>
          <w:szCs w:val="24"/>
          <w:lang w:val="fr-CH"/>
        </w:rPr>
        <w:t xml:space="preserve">e nouvel avion à </w:t>
      </w:r>
      <w:r w:rsidR="00F627E8">
        <w:rPr>
          <w:rFonts w:ascii="Book Antiqua" w:eastAsia="Book Antiqua" w:hAnsi="Book Antiqua" w:cs="Book Antiqua"/>
          <w:sz w:val="24"/>
          <w:szCs w:val="24"/>
          <w:lang w:val="fr-CH"/>
        </w:rPr>
        <w:t xml:space="preserve">destination de </w:t>
      </w:r>
      <w:r w:rsidRPr="00C2648B">
        <w:rPr>
          <w:rFonts w:ascii="Book Antiqua" w:eastAsia="Book Antiqua" w:hAnsi="Book Antiqua" w:cs="Book Antiqua"/>
          <w:sz w:val="24"/>
          <w:szCs w:val="24"/>
          <w:lang w:val="fr-CH"/>
        </w:rPr>
        <w:t xml:space="preserve">Stockholm </w:t>
      </w:r>
      <w:r w:rsidR="00F627E8">
        <w:rPr>
          <w:rFonts w:ascii="Book Antiqua" w:eastAsia="Book Antiqua" w:hAnsi="Book Antiqua" w:cs="Book Antiqua"/>
          <w:sz w:val="24"/>
          <w:szCs w:val="24"/>
          <w:lang w:val="fr-CH"/>
        </w:rPr>
        <w:t xml:space="preserve">lors du </w:t>
      </w:r>
      <w:r w:rsidRPr="00C2648B">
        <w:rPr>
          <w:rFonts w:ascii="Book Antiqua" w:eastAsia="Book Antiqua" w:hAnsi="Book Antiqua" w:cs="Book Antiqua"/>
          <w:sz w:val="24"/>
          <w:szCs w:val="24"/>
          <w:lang w:val="fr-CH"/>
        </w:rPr>
        <w:t xml:space="preserve">vol TK1795. Dans le cadre de l'effort visant à généraliser l'utilisation de carburant écologique, </w:t>
      </w:r>
      <w:r w:rsidR="00F627E8">
        <w:rPr>
          <w:rFonts w:ascii="Book Antiqua" w:eastAsia="Book Antiqua" w:hAnsi="Book Antiqua" w:cs="Book Antiqua"/>
          <w:sz w:val="24"/>
          <w:szCs w:val="24"/>
          <w:lang w:val="fr-CH"/>
        </w:rPr>
        <w:t>ce</w:t>
      </w:r>
      <w:r w:rsidRPr="00C2648B">
        <w:rPr>
          <w:rFonts w:ascii="Book Antiqua" w:eastAsia="Book Antiqua" w:hAnsi="Book Antiqua" w:cs="Book Antiqua"/>
          <w:sz w:val="24"/>
          <w:szCs w:val="24"/>
          <w:lang w:val="fr-CH"/>
        </w:rPr>
        <w:t xml:space="preserve"> vol a également été effectué selon le principe du zéro déchet.</w:t>
      </w:r>
    </w:p>
    <w:p w14:paraId="0553C884" w14:textId="77777777" w:rsidR="00C2648B" w:rsidRPr="00C2648B" w:rsidRDefault="00C2648B" w:rsidP="006F64A3">
      <w:pPr>
        <w:spacing w:after="0"/>
        <w:jc w:val="both"/>
        <w:rPr>
          <w:rFonts w:ascii="Book Antiqua" w:eastAsia="Book Antiqua" w:hAnsi="Book Antiqua" w:cs="Book Antiqua"/>
          <w:sz w:val="24"/>
          <w:szCs w:val="24"/>
          <w:lang w:val="fr-CH"/>
        </w:rPr>
      </w:pPr>
    </w:p>
    <w:p w14:paraId="39167283" w14:textId="6165BC91" w:rsidR="00D63ECB" w:rsidRDefault="009F6F0C" w:rsidP="009F6F0C">
      <w:pPr>
        <w:spacing w:after="0"/>
        <w:ind w:firstLine="720"/>
        <w:jc w:val="both"/>
        <w:rPr>
          <w:rFonts w:ascii="Book Antiqua" w:eastAsia="Book Antiqua" w:hAnsi="Book Antiqua" w:cs="Book Antiqua"/>
          <w:sz w:val="24"/>
          <w:szCs w:val="24"/>
          <w:lang w:val="fr-CH"/>
        </w:rPr>
      </w:pPr>
      <w:r w:rsidRPr="000303E6">
        <w:rPr>
          <w:rFonts w:ascii="Book Antiqua" w:eastAsia="Book Antiqua" w:hAnsi="Book Antiqua" w:cs="Book Antiqua"/>
          <w:sz w:val="24"/>
          <w:szCs w:val="24"/>
          <w:lang w:val="fr-CH"/>
        </w:rPr>
        <w:t xml:space="preserve">En plus de fournir des informations sur </w:t>
      </w:r>
      <w:r w:rsidR="005878F1">
        <w:rPr>
          <w:rFonts w:ascii="Book Antiqua" w:eastAsia="Book Antiqua" w:hAnsi="Book Antiqua" w:cs="Book Antiqua"/>
          <w:sz w:val="24"/>
          <w:szCs w:val="24"/>
          <w:lang w:val="fr-CH"/>
        </w:rPr>
        <w:t xml:space="preserve">la </w:t>
      </w:r>
      <w:r w:rsidRPr="000303E6">
        <w:rPr>
          <w:rFonts w:ascii="Book Antiqua" w:eastAsia="Book Antiqua" w:hAnsi="Book Antiqua" w:cs="Book Antiqua"/>
          <w:sz w:val="24"/>
          <w:szCs w:val="24"/>
          <w:lang w:val="fr-CH"/>
        </w:rPr>
        <w:t xml:space="preserve">durabilité </w:t>
      </w:r>
      <w:r w:rsidR="00CB015E">
        <w:rPr>
          <w:rFonts w:ascii="Book Antiqua" w:eastAsia="Book Antiqua" w:hAnsi="Book Antiqua" w:cs="Book Antiqua"/>
          <w:sz w:val="24"/>
          <w:szCs w:val="24"/>
          <w:lang w:val="fr-CH"/>
        </w:rPr>
        <w:t xml:space="preserve">avec un </w:t>
      </w:r>
      <w:r w:rsidRPr="000303E6">
        <w:rPr>
          <w:rFonts w:ascii="Book Antiqua" w:eastAsia="Book Antiqua" w:hAnsi="Book Antiqua" w:cs="Book Antiqua"/>
          <w:sz w:val="24"/>
          <w:szCs w:val="24"/>
          <w:lang w:val="fr-CH"/>
        </w:rPr>
        <w:t xml:space="preserve">concept </w:t>
      </w:r>
      <w:r w:rsidR="00CB015E">
        <w:rPr>
          <w:rFonts w:ascii="Book Antiqua" w:eastAsia="Book Antiqua" w:hAnsi="Book Antiqua" w:cs="Book Antiqua"/>
          <w:sz w:val="24"/>
          <w:szCs w:val="24"/>
          <w:lang w:val="fr-CH"/>
        </w:rPr>
        <w:t xml:space="preserve">de </w:t>
      </w:r>
      <w:r w:rsidRPr="000303E6">
        <w:rPr>
          <w:rFonts w:ascii="Book Antiqua" w:eastAsia="Book Antiqua" w:hAnsi="Book Antiqua" w:cs="Book Antiqua"/>
          <w:sz w:val="24"/>
          <w:szCs w:val="24"/>
          <w:lang w:val="fr-CH"/>
        </w:rPr>
        <w:t>Green Class, la compagnie nationale a également pris</w:t>
      </w:r>
      <w:r w:rsidR="005878F1">
        <w:rPr>
          <w:rFonts w:ascii="Book Antiqua" w:eastAsia="Book Antiqua" w:hAnsi="Book Antiqua" w:cs="Book Antiqua"/>
          <w:sz w:val="24"/>
          <w:szCs w:val="24"/>
          <w:lang w:val="fr-CH"/>
        </w:rPr>
        <w:t>, lors de ce vol,</w:t>
      </w:r>
      <w:r w:rsidRPr="000303E6">
        <w:rPr>
          <w:rFonts w:ascii="Book Antiqua" w:eastAsia="Book Antiqua" w:hAnsi="Book Antiqua" w:cs="Book Antiqua"/>
          <w:sz w:val="24"/>
          <w:szCs w:val="24"/>
          <w:lang w:val="fr-CH"/>
        </w:rPr>
        <w:t xml:space="preserve"> d</w:t>
      </w:r>
      <w:r w:rsidR="000303E6" w:rsidRPr="000303E6">
        <w:rPr>
          <w:rFonts w:ascii="Book Antiqua" w:eastAsia="Book Antiqua" w:hAnsi="Book Antiqua" w:cs="Book Antiqua"/>
          <w:sz w:val="24"/>
          <w:szCs w:val="24"/>
          <w:lang w:val="fr-CH"/>
        </w:rPr>
        <w:t>’autres</w:t>
      </w:r>
      <w:r w:rsidRPr="000303E6">
        <w:rPr>
          <w:rFonts w:ascii="Book Antiqua" w:eastAsia="Book Antiqua" w:hAnsi="Book Antiqua" w:cs="Book Antiqua"/>
          <w:sz w:val="24"/>
          <w:szCs w:val="24"/>
          <w:lang w:val="fr-CH"/>
        </w:rPr>
        <w:t xml:space="preserve"> mesures respectueuses de l'environnement. Des mouchoirs en papier kraft, des gobelets en papier et des salières et poivrières en</w:t>
      </w:r>
      <w:r w:rsidRPr="009F6F0C">
        <w:rPr>
          <w:rFonts w:ascii="Book Antiqua" w:eastAsia="Book Antiqua" w:hAnsi="Book Antiqua" w:cs="Book Antiqua"/>
          <w:sz w:val="24"/>
          <w:szCs w:val="24"/>
          <w:lang w:val="fr-CH"/>
        </w:rPr>
        <w:t xml:space="preserve"> bois ont été utilisés</w:t>
      </w:r>
      <w:r>
        <w:rPr>
          <w:rFonts w:ascii="Book Antiqua" w:eastAsia="Book Antiqua" w:hAnsi="Book Antiqua" w:cs="Book Antiqua"/>
          <w:sz w:val="24"/>
          <w:szCs w:val="24"/>
          <w:lang w:val="fr-CH"/>
        </w:rPr>
        <w:t xml:space="preserve">. De plus, </w:t>
      </w:r>
      <w:r w:rsidRPr="009F6F0C">
        <w:rPr>
          <w:rFonts w:ascii="Book Antiqua" w:eastAsia="Book Antiqua" w:hAnsi="Book Antiqua" w:cs="Book Antiqua"/>
          <w:sz w:val="24"/>
          <w:szCs w:val="24"/>
          <w:lang w:val="fr-CH"/>
        </w:rPr>
        <w:t xml:space="preserve">tous les passagers ont </w:t>
      </w:r>
      <w:r>
        <w:rPr>
          <w:rFonts w:ascii="Book Antiqua" w:eastAsia="Book Antiqua" w:hAnsi="Book Antiqua" w:cs="Book Antiqua"/>
          <w:sz w:val="24"/>
          <w:szCs w:val="24"/>
          <w:lang w:val="fr-CH"/>
        </w:rPr>
        <w:t>reçu</w:t>
      </w:r>
      <w:r w:rsidRPr="009F6F0C">
        <w:rPr>
          <w:rFonts w:ascii="Book Antiqua" w:eastAsia="Book Antiqua" w:hAnsi="Book Antiqua" w:cs="Book Antiqua"/>
          <w:sz w:val="24"/>
          <w:szCs w:val="24"/>
          <w:lang w:val="fr-CH"/>
        </w:rPr>
        <w:t xml:space="preserve"> </w:t>
      </w:r>
      <w:r w:rsidR="00A41B3F" w:rsidRPr="009F6F0C">
        <w:rPr>
          <w:rFonts w:ascii="Book Antiqua" w:eastAsia="Book Antiqua" w:hAnsi="Book Antiqua" w:cs="Book Antiqua"/>
          <w:sz w:val="24"/>
          <w:szCs w:val="24"/>
          <w:lang w:val="fr-CH"/>
        </w:rPr>
        <w:t>gratuitement</w:t>
      </w:r>
      <w:r w:rsidR="00A41B3F">
        <w:rPr>
          <w:rFonts w:ascii="Book Antiqua" w:eastAsia="Book Antiqua" w:hAnsi="Book Antiqua" w:cs="Book Antiqua"/>
          <w:sz w:val="24"/>
          <w:szCs w:val="24"/>
          <w:lang w:val="fr-CH"/>
        </w:rPr>
        <w:t xml:space="preserve"> </w:t>
      </w:r>
      <w:r w:rsidRPr="009F6F0C">
        <w:rPr>
          <w:rFonts w:ascii="Book Antiqua" w:eastAsia="Book Antiqua" w:hAnsi="Book Antiqua" w:cs="Book Antiqua"/>
          <w:sz w:val="24"/>
          <w:szCs w:val="24"/>
          <w:lang w:val="fr-CH"/>
        </w:rPr>
        <w:t>du thé vert.</w:t>
      </w:r>
      <w:r>
        <w:rPr>
          <w:rFonts w:ascii="Book Antiqua" w:eastAsia="Book Antiqua" w:hAnsi="Book Antiqua" w:cs="Book Antiqua"/>
          <w:sz w:val="24"/>
          <w:szCs w:val="24"/>
          <w:lang w:val="fr-CH"/>
        </w:rPr>
        <w:t xml:space="preserve"> </w:t>
      </w:r>
      <w:r w:rsidR="00A41B3F">
        <w:rPr>
          <w:rFonts w:ascii="Book Antiqua" w:eastAsia="Book Antiqua" w:hAnsi="Book Antiqua" w:cs="Book Antiqua"/>
          <w:sz w:val="24"/>
          <w:szCs w:val="24"/>
          <w:lang w:val="fr-CH"/>
        </w:rPr>
        <w:t xml:space="preserve">Les </w:t>
      </w:r>
      <w:r w:rsidRPr="009F6F0C">
        <w:rPr>
          <w:rFonts w:ascii="Book Antiqua" w:eastAsia="Book Antiqua" w:hAnsi="Book Antiqua" w:cs="Book Antiqua"/>
          <w:sz w:val="24"/>
          <w:szCs w:val="24"/>
          <w:lang w:val="fr-CH"/>
        </w:rPr>
        <w:t xml:space="preserve">housses d'oreillers et </w:t>
      </w:r>
      <w:r w:rsidR="001F3AB7">
        <w:rPr>
          <w:rFonts w:ascii="Book Antiqua" w:eastAsia="Book Antiqua" w:hAnsi="Book Antiqua" w:cs="Book Antiqua"/>
          <w:sz w:val="24"/>
          <w:szCs w:val="24"/>
          <w:lang w:val="fr-CH"/>
        </w:rPr>
        <w:t xml:space="preserve">les </w:t>
      </w:r>
      <w:r w:rsidRPr="009F6F0C">
        <w:rPr>
          <w:rFonts w:ascii="Book Antiqua" w:eastAsia="Book Antiqua" w:hAnsi="Book Antiqua" w:cs="Book Antiqua"/>
          <w:sz w:val="24"/>
          <w:szCs w:val="24"/>
          <w:lang w:val="fr-CH"/>
        </w:rPr>
        <w:t>couvertures</w:t>
      </w:r>
      <w:r w:rsidR="004F7624">
        <w:rPr>
          <w:rFonts w:ascii="Book Antiqua" w:eastAsia="Book Antiqua" w:hAnsi="Book Antiqua" w:cs="Book Antiqua"/>
          <w:sz w:val="24"/>
          <w:szCs w:val="24"/>
          <w:lang w:val="fr-CH"/>
        </w:rPr>
        <w:t xml:space="preserve"> </w:t>
      </w:r>
      <w:r w:rsidRPr="009F6F0C">
        <w:rPr>
          <w:rFonts w:ascii="Book Antiqua" w:eastAsia="Book Antiqua" w:hAnsi="Book Antiqua" w:cs="Book Antiqua"/>
          <w:sz w:val="24"/>
          <w:szCs w:val="24"/>
          <w:lang w:val="fr-CH"/>
        </w:rPr>
        <w:t>ont été fabriquées avec des tissus certifiés 100 % recyclés afin d'économiser l'eau. Des jouets en bois certifiés FSC ont</w:t>
      </w:r>
      <w:r w:rsidR="00C6589A">
        <w:rPr>
          <w:rFonts w:ascii="Book Antiqua" w:eastAsia="Book Antiqua" w:hAnsi="Book Antiqua" w:cs="Book Antiqua"/>
          <w:sz w:val="24"/>
          <w:szCs w:val="24"/>
          <w:lang w:val="fr-CH"/>
        </w:rPr>
        <w:t xml:space="preserve"> aussi</w:t>
      </w:r>
      <w:r w:rsidRPr="009F6F0C">
        <w:rPr>
          <w:rFonts w:ascii="Book Antiqua" w:eastAsia="Book Antiqua" w:hAnsi="Book Antiqua" w:cs="Book Antiqua"/>
          <w:sz w:val="24"/>
          <w:szCs w:val="24"/>
          <w:lang w:val="fr-CH"/>
        </w:rPr>
        <w:t xml:space="preserve"> été offerts aux enfants.</w:t>
      </w:r>
    </w:p>
    <w:p w14:paraId="749594A7" w14:textId="77777777" w:rsidR="009F6F0C" w:rsidRPr="009F6F0C" w:rsidRDefault="009F6F0C" w:rsidP="006F64A3">
      <w:pPr>
        <w:spacing w:after="0"/>
        <w:jc w:val="both"/>
        <w:rPr>
          <w:rFonts w:ascii="Book Antiqua" w:eastAsia="Book Antiqua" w:hAnsi="Book Antiqua" w:cs="Book Antiqua"/>
          <w:sz w:val="24"/>
          <w:szCs w:val="24"/>
          <w:lang w:val="fr-CH"/>
        </w:rPr>
      </w:pPr>
    </w:p>
    <w:p w14:paraId="20F29B25" w14:textId="410A8663" w:rsidR="006D6C17" w:rsidRPr="00C6589A" w:rsidRDefault="00C6589A" w:rsidP="006F64A3">
      <w:pPr>
        <w:spacing w:after="0"/>
        <w:ind w:firstLine="720"/>
        <w:jc w:val="both"/>
        <w:rPr>
          <w:rFonts w:ascii="Book Antiqua" w:eastAsia="Calibri" w:hAnsi="Book Antiqua" w:cs="Arial"/>
          <w:i/>
          <w:color w:val="000000"/>
          <w:sz w:val="24"/>
          <w:szCs w:val="24"/>
          <w:lang w:val="fr-CH" w:eastAsia="tr-TR"/>
        </w:rPr>
      </w:pPr>
      <w:r w:rsidRPr="00C6589A">
        <w:rPr>
          <w:rFonts w:ascii="Book Antiqua" w:eastAsia="Calibri" w:hAnsi="Book Antiqua" w:cs="Arial"/>
          <w:iCs/>
          <w:color w:val="000000"/>
          <w:sz w:val="24"/>
          <w:szCs w:val="24"/>
          <w:lang w:val="fr-CH" w:eastAsia="tr-TR"/>
        </w:rPr>
        <w:t xml:space="preserve">À propos de l'avion, </w:t>
      </w:r>
      <w:r w:rsidRPr="00C6589A">
        <w:rPr>
          <w:rFonts w:ascii="Book Antiqua" w:eastAsia="Calibri" w:hAnsi="Book Antiqua" w:cs="Arial"/>
          <w:b/>
          <w:bCs/>
          <w:iCs/>
          <w:color w:val="000000"/>
          <w:sz w:val="24"/>
          <w:szCs w:val="24"/>
          <w:lang w:val="fr-CH" w:eastAsia="tr-TR"/>
        </w:rPr>
        <w:t xml:space="preserve">le président du conseil d'administration et du comité exécutif de Turkish Airlines, le professeur Dr Ahmet </w:t>
      </w:r>
      <w:proofErr w:type="spellStart"/>
      <w:r w:rsidRPr="00C6589A">
        <w:rPr>
          <w:rFonts w:ascii="Book Antiqua" w:eastAsia="Calibri" w:hAnsi="Book Antiqua" w:cs="Arial"/>
          <w:b/>
          <w:bCs/>
          <w:iCs/>
          <w:color w:val="000000"/>
          <w:sz w:val="24"/>
          <w:szCs w:val="24"/>
          <w:lang w:val="fr-CH" w:eastAsia="tr-TR"/>
        </w:rPr>
        <w:t>Bolat</w:t>
      </w:r>
      <w:proofErr w:type="spellEnd"/>
      <w:r w:rsidRPr="00C6589A">
        <w:rPr>
          <w:rFonts w:ascii="Book Antiqua" w:eastAsia="Calibri" w:hAnsi="Book Antiqua" w:cs="Arial"/>
          <w:b/>
          <w:bCs/>
          <w:iCs/>
          <w:color w:val="000000"/>
          <w:sz w:val="24"/>
          <w:szCs w:val="24"/>
          <w:lang w:val="fr-CH" w:eastAsia="tr-TR"/>
        </w:rPr>
        <w:t xml:space="preserve">, </w:t>
      </w:r>
      <w:r w:rsidRPr="00C6589A">
        <w:rPr>
          <w:rFonts w:ascii="Book Antiqua" w:eastAsia="Calibri" w:hAnsi="Book Antiqua" w:cs="Arial"/>
          <w:iCs/>
          <w:color w:val="000000"/>
          <w:sz w:val="24"/>
          <w:szCs w:val="24"/>
          <w:lang w:val="fr-CH" w:eastAsia="tr-TR"/>
        </w:rPr>
        <w:t>a déclaré</w:t>
      </w:r>
      <w:r w:rsidRPr="00C6589A">
        <w:rPr>
          <w:rFonts w:ascii="Book Antiqua" w:eastAsia="Calibri" w:hAnsi="Book Antiqua" w:cs="Arial"/>
          <w:i/>
          <w:color w:val="000000"/>
          <w:sz w:val="24"/>
          <w:szCs w:val="24"/>
          <w:lang w:val="fr-CH" w:eastAsia="tr-TR"/>
        </w:rPr>
        <w:t xml:space="preserve"> : "En tant que transporteur national, notre avion avec son nouveau design est désormais dans les airs pour souligner l'importance que nous accordons à la durabilité. </w:t>
      </w:r>
      <w:r w:rsidR="00C6778C" w:rsidRPr="00C6778C">
        <w:rPr>
          <w:rFonts w:ascii="Book Antiqua" w:eastAsia="Calibri" w:hAnsi="Book Antiqua" w:cs="Arial"/>
          <w:i/>
          <w:color w:val="000000"/>
          <w:sz w:val="24"/>
          <w:szCs w:val="24"/>
          <w:lang w:val="fr-CH" w:eastAsia="tr-TR"/>
        </w:rPr>
        <w:t>Avec la mention biocarburant sur no</w:t>
      </w:r>
      <w:r w:rsidR="000303E6">
        <w:rPr>
          <w:rFonts w:ascii="Book Antiqua" w:eastAsia="Calibri" w:hAnsi="Book Antiqua" w:cs="Arial"/>
          <w:i/>
          <w:color w:val="000000"/>
          <w:sz w:val="24"/>
          <w:szCs w:val="24"/>
          <w:lang w:val="fr-CH" w:eastAsia="tr-TR"/>
        </w:rPr>
        <w:t>tre</w:t>
      </w:r>
      <w:r w:rsidR="00C6778C" w:rsidRPr="00C6778C">
        <w:rPr>
          <w:rFonts w:ascii="Book Antiqua" w:eastAsia="Calibri" w:hAnsi="Book Antiqua" w:cs="Arial"/>
          <w:i/>
          <w:color w:val="000000"/>
          <w:sz w:val="24"/>
          <w:szCs w:val="24"/>
          <w:lang w:val="fr-CH" w:eastAsia="tr-TR"/>
        </w:rPr>
        <w:t xml:space="preserve"> avion, nous souhaitons </w:t>
      </w:r>
      <w:r w:rsidR="00A41B3F">
        <w:rPr>
          <w:rFonts w:ascii="Book Antiqua" w:eastAsia="Calibri" w:hAnsi="Book Antiqua" w:cs="Arial"/>
          <w:i/>
          <w:color w:val="000000"/>
          <w:sz w:val="24"/>
          <w:szCs w:val="24"/>
          <w:lang w:val="fr-CH" w:eastAsia="tr-TR"/>
        </w:rPr>
        <w:t xml:space="preserve">mettre en évidence l’intérêt </w:t>
      </w:r>
      <w:r w:rsidR="00C6778C" w:rsidRPr="00C6778C">
        <w:rPr>
          <w:rFonts w:ascii="Book Antiqua" w:eastAsia="Calibri" w:hAnsi="Book Antiqua" w:cs="Arial"/>
          <w:i/>
          <w:color w:val="000000"/>
          <w:sz w:val="24"/>
          <w:szCs w:val="24"/>
          <w:lang w:val="fr-CH" w:eastAsia="tr-TR"/>
        </w:rPr>
        <w:t xml:space="preserve">de l'utilisation d'un carburant durable, car il s'agit </w:t>
      </w:r>
      <w:r w:rsidR="00C6778C">
        <w:rPr>
          <w:rFonts w:ascii="Book Antiqua" w:eastAsia="Calibri" w:hAnsi="Book Antiqua" w:cs="Arial"/>
          <w:i/>
          <w:color w:val="000000"/>
          <w:sz w:val="24"/>
          <w:szCs w:val="24"/>
          <w:lang w:val="fr-CH" w:eastAsia="tr-TR"/>
        </w:rPr>
        <w:t xml:space="preserve">là </w:t>
      </w:r>
      <w:r w:rsidR="00C6778C" w:rsidRPr="00C6778C">
        <w:rPr>
          <w:rFonts w:ascii="Book Antiqua" w:eastAsia="Calibri" w:hAnsi="Book Antiqua" w:cs="Arial"/>
          <w:i/>
          <w:color w:val="000000"/>
          <w:sz w:val="24"/>
          <w:szCs w:val="24"/>
          <w:lang w:val="fr-CH" w:eastAsia="tr-TR"/>
        </w:rPr>
        <w:t xml:space="preserve">de l'un des principaux obstacles à la lutte de l'industrie aéronautique contre les émissions de carbone. </w:t>
      </w:r>
      <w:r w:rsidRPr="00C6589A">
        <w:rPr>
          <w:rFonts w:ascii="Book Antiqua" w:eastAsia="Calibri" w:hAnsi="Book Antiqua" w:cs="Arial"/>
          <w:i/>
          <w:color w:val="000000"/>
          <w:sz w:val="24"/>
          <w:szCs w:val="24"/>
          <w:lang w:val="fr-CH" w:eastAsia="tr-TR"/>
        </w:rPr>
        <w:t xml:space="preserve">Ainsi, nous soutenons les </w:t>
      </w:r>
      <w:r>
        <w:rPr>
          <w:rFonts w:ascii="Book Antiqua" w:eastAsia="Calibri" w:hAnsi="Book Antiqua" w:cs="Arial"/>
          <w:i/>
          <w:color w:val="000000"/>
          <w:sz w:val="24"/>
          <w:szCs w:val="24"/>
          <w:lang w:val="fr-CH" w:eastAsia="tr-TR"/>
        </w:rPr>
        <w:t>projets</w:t>
      </w:r>
      <w:r w:rsidRPr="00C6589A">
        <w:rPr>
          <w:rFonts w:ascii="Book Antiqua" w:eastAsia="Calibri" w:hAnsi="Book Antiqua" w:cs="Arial"/>
          <w:i/>
          <w:color w:val="000000"/>
          <w:sz w:val="24"/>
          <w:szCs w:val="24"/>
          <w:lang w:val="fr-CH" w:eastAsia="tr-TR"/>
        </w:rPr>
        <w:t xml:space="preserve"> de fabrication de biocarburant et nous visons à augmenter le nombre de vols qui utilisent du biocarburant </w:t>
      </w:r>
      <w:r>
        <w:rPr>
          <w:rFonts w:ascii="Book Antiqua" w:eastAsia="Calibri" w:hAnsi="Book Antiqua" w:cs="Arial"/>
          <w:i/>
          <w:color w:val="000000"/>
          <w:sz w:val="24"/>
          <w:szCs w:val="24"/>
          <w:lang w:val="fr-CH" w:eastAsia="tr-TR"/>
        </w:rPr>
        <w:t>durant</w:t>
      </w:r>
      <w:r w:rsidRPr="00C6589A">
        <w:rPr>
          <w:rFonts w:ascii="Book Antiqua" w:eastAsia="Calibri" w:hAnsi="Book Antiqua" w:cs="Arial"/>
          <w:i/>
          <w:color w:val="000000"/>
          <w:sz w:val="24"/>
          <w:szCs w:val="24"/>
          <w:lang w:val="fr-CH" w:eastAsia="tr-TR"/>
        </w:rPr>
        <w:t xml:space="preserve"> leurs opérations."</w:t>
      </w:r>
    </w:p>
    <w:p w14:paraId="78C48068" w14:textId="257F1BE8" w:rsidR="00A35E41" w:rsidRPr="00C6589A" w:rsidRDefault="00A35E41" w:rsidP="006F64A3">
      <w:pPr>
        <w:spacing w:after="0"/>
        <w:ind w:firstLine="720"/>
        <w:jc w:val="both"/>
        <w:rPr>
          <w:rFonts w:ascii="Book Antiqua" w:eastAsia="Calibri" w:hAnsi="Book Antiqua" w:cs="Arial"/>
          <w:iCs/>
          <w:color w:val="000000"/>
          <w:sz w:val="24"/>
          <w:szCs w:val="24"/>
          <w:lang w:val="fr-CH" w:eastAsia="tr-TR"/>
        </w:rPr>
      </w:pPr>
    </w:p>
    <w:p w14:paraId="51B4B647" w14:textId="602BFC18" w:rsidR="00C6778C" w:rsidRPr="00C6778C" w:rsidRDefault="00C6778C" w:rsidP="006F64A3">
      <w:pPr>
        <w:spacing w:after="0"/>
        <w:ind w:firstLine="720"/>
        <w:jc w:val="both"/>
        <w:rPr>
          <w:rFonts w:ascii="Book Antiqua" w:eastAsia="Book Antiqua" w:hAnsi="Book Antiqua" w:cs="Book Antiqua"/>
          <w:iCs/>
          <w:sz w:val="24"/>
          <w:szCs w:val="24"/>
          <w:lang w:val="fr-CH"/>
        </w:rPr>
      </w:pPr>
      <w:r w:rsidRPr="00C6778C">
        <w:rPr>
          <w:rFonts w:ascii="Book Antiqua" w:eastAsia="Book Antiqua" w:hAnsi="Book Antiqua" w:cs="Book Antiqua"/>
          <w:iCs/>
          <w:sz w:val="24"/>
          <w:szCs w:val="24"/>
          <w:lang w:val="fr-CH"/>
        </w:rPr>
        <w:t xml:space="preserve">Le transporteur mondial poursuivra ses efforts pour réduire ses émissions de carbone en ajoutant des avions de nouvelle génération à sa flotte déjà </w:t>
      </w:r>
      <w:r>
        <w:rPr>
          <w:rFonts w:ascii="Book Antiqua" w:eastAsia="Book Antiqua" w:hAnsi="Book Antiqua" w:cs="Book Antiqua"/>
          <w:iCs/>
          <w:sz w:val="24"/>
          <w:szCs w:val="24"/>
          <w:lang w:val="fr-CH"/>
        </w:rPr>
        <w:t>plutôt récente</w:t>
      </w:r>
      <w:r w:rsidRPr="00C6778C">
        <w:rPr>
          <w:rFonts w:ascii="Book Antiqua" w:eastAsia="Book Antiqua" w:hAnsi="Book Antiqua" w:cs="Book Antiqua"/>
          <w:iCs/>
          <w:sz w:val="24"/>
          <w:szCs w:val="24"/>
          <w:lang w:val="fr-CH"/>
        </w:rPr>
        <w:t>, d</w:t>
      </w:r>
      <w:r>
        <w:rPr>
          <w:rFonts w:ascii="Book Antiqua" w:eastAsia="Book Antiqua" w:hAnsi="Book Antiqua" w:cs="Book Antiqua"/>
          <w:iCs/>
          <w:sz w:val="24"/>
          <w:szCs w:val="24"/>
          <w:lang w:val="fr-CH"/>
        </w:rPr>
        <w:t>ont l’</w:t>
      </w:r>
      <w:r w:rsidRPr="00C6778C">
        <w:rPr>
          <w:rFonts w:ascii="Book Antiqua" w:eastAsia="Book Antiqua" w:hAnsi="Book Antiqua" w:cs="Book Antiqua"/>
          <w:iCs/>
          <w:sz w:val="24"/>
          <w:szCs w:val="24"/>
          <w:lang w:val="fr-CH"/>
        </w:rPr>
        <w:t xml:space="preserve">âge moyen </w:t>
      </w:r>
      <w:r>
        <w:rPr>
          <w:rFonts w:ascii="Book Antiqua" w:eastAsia="Book Antiqua" w:hAnsi="Book Antiqua" w:cs="Book Antiqua"/>
          <w:iCs/>
          <w:sz w:val="24"/>
          <w:szCs w:val="24"/>
          <w:lang w:val="fr-CH"/>
        </w:rPr>
        <w:t xml:space="preserve">est de </w:t>
      </w:r>
      <w:r w:rsidRPr="00C6778C">
        <w:rPr>
          <w:rFonts w:ascii="Book Antiqua" w:eastAsia="Book Antiqua" w:hAnsi="Book Antiqua" w:cs="Book Antiqua"/>
          <w:iCs/>
          <w:sz w:val="24"/>
          <w:szCs w:val="24"/>
          <w:lang w:val="fr-CH"/>
        </w:rPr>
        <w:t xml:space="preserve">8,5 ans, tout en </w:t>
      </w:r>
      <w:r>
        <w:rPr>
          <w:rFonts w:ascii="Book Antiqua" w:eastAsia="Book Antiqua" w:hAnsi="Book Antiqua" w:cs="Book Antiqua"/>
          <w:iCs/>
          <w:sz w:val="24"/>
          <w:szCs w:val="24"/>
          <w:lang w:val="fr-CH"/>
        </w:rPr>
        <w:t>envisageant</w:t>
      </w:r>
      <w:r w:rsidRPr="00C6778C">
        <w:rPr>
          <w:rFonts w:ascii="Book Antiqua" w:eastAsia="Book Antiqua" w:hAnsi="Book Antiqua" w:cs="Book Antiqua"/>
          <w:iCs/>
          <w:sz w:val="24"/>
          <w:szCs w:val="24"/>
          <w:lang w:val="fr-CH"/>
        </w:rPr>
        <w:t xml:space="preserve"> d'ajouter de nouvelles villes </w:t>
      </w:r>
      <w:r>
        <w:rPr>
          <w:rFonts w:ascii="Book Antiqua" w:eastAsia="Book Antiqua" w:hAnsi="Book Antiqua" w:cs="Book Antiqua"/>
          <w:iCs/>
          <w:sz w:val="24"/>
          <w:szCs w:val="24"/>
          <w:lang w:val="fr-CH"/>
        </w:rPr>
        <w:t>desservi</w:t>
      </w:r>
      <w:r w:rsidR="00787904">
        <w:rPr>
          <w:rFonts w:ascii="Book Antiqua" w:eastAsia="Book Antiqua" w:hAnsi="Book Antiqua" w:cs="Book Antiqua"/>
          <w:iCs/>
          <w:sz w:val="24"/>
          <w:szCs w:val="24"/>
          <w:lang w:val="fr-CH"/>
        </w:rPr>
        <w:t>es</w:t>
      </w:r>
      <w:r w:rsidR="00BF7123">
        <w:rPr>
          <w:rFonts w:ascii="Book Antiqua" w:eastAsia="Book Antiqua" w:hAnsi="Book Antiqua" w:cs="Book Antiqua"/>
          <w:iCs/>
          <w:sz w:val="24"/>
          <w:szCs w:val="24"/>
          <w:lang w:val="fr-CH"/>
        </w:rPr>
        <w:t xml:space="preserve"> </w:t>
      </w:r>
      <w:r w:rsidRPr="00C6778C">
        <w:rPr>
          <w:rFonts w:ascii="Book Antiqua" w:eastAsia="Book Antiqua" w:hAnsi="Book Antiqua" w:cs="Book Antiqua"/>
          <w:iCs/>
          <w:sz w:val="24"/>
          <w:szCs w:val="24"/>
          <w:lang w:val="fr-CH"/>
        </w:rPr>
        <w:t xml:space="preserve">par des </w:t>
      </w:r>
      <w:r>
        <w:rPr>
          <w:rFonts w:ascii="Book Antiqua" w:eastAsia="Book Antiqua" w:hAnsi="Book Antiqua" w:cs="Book Antiqua"/>
          <w:iCs/>
          <w:sz w:val="24"/>
          <w:szCs w:val="24"/>
          <w:lang w:val="fr-CH"/>
        </w:rPr>
        <w:t>vols</w:t>
      </w:r>
      <w:r w:rsidRPr="00C6778C">
        <w:rPr>
          <w:rFonts w:ascii="Book Antiqua" w:eastAsia="Book Antiqua" w:hAnsi="Book Antiqua" w:cs="Book Antiqua"/>
          <w:iCs/>
          <w:sz w:val="24"/>
          <w:szCs w:val="24"/>
          <w:lang w:val="fr-CH"/>
        </w:rPr>
        <w:t xml:space="preserve"> utilisant du biocarburant, en plus de Stockholm, Oslo, Göteborg, Copenhague, Paris et Londres.</w:t>
      </w:r>
    </w:p>
    <w:p w14:paraId="47B28DBD" w14:textId="40C5E8C8" w:rsidR="006D6C17" w:rsidRPr="00C6778C" w:rsidRDefault="006D6C17" w:rsidP="00D63ECB">
      <w:pPr>
        <w:spacing w:after="0"/>
        <w:rPr>
          <w:rFonts w:ascii="Book Antiqua" w:eastAsia="Book Antiqua" w:hAnsi="Book Antiqua" w:cs="Book Antiqua"/>
          <w:sz w:val="24"/>
          <w:szCs w:val="24"/>
          <w:lang w:val="fr-CH"/>
        </w:rPr>
      </w:pPr>
    </w:p>
    <w:p w14:paraId="03802391" w14:textId="77777777" w:rsidR="006F64A3" w:rsidRPr="00C6778C" w:rsidRDefault="006F64A3" w:rsidP="00D63ECB">
      <w:pPr>
        <w:spacing w:after="0"/>
        <w:rPr>
          <w:rFonts w:ascii="Book Antiqua" w:eastAsia="Book Antiqua" w:hAnsi="Book Antiqua" w:cs="Book Antiqua"/>
          <w:sz w:val="24"/>
          <w:szCs w:val="24"/>
          <w:lang w:val="fr-CH"/>
        </w:rPr>
      </w:pPr>
    </w:p>
    <w:p w14:paraId="017BCD7D" w14:textId="77777777" w:rsidR="006D6C17" w:rsidRPr="000303E6" w:rsidRDefault="006D6C17" w:rsidP="00D63ECB">
      <w:pPr>
        <w:spacing w:after="0" w:line="256" w:lineRule="auto"/>
        <w:jc w:val="both"/>
        <w:rPr>
          <w:rFonts w:ascii="Book Antiqua" w:eastAsia="Book Antiqua" w:hAnsi="Book Antiqua" w:cs="Book Antiqua"/>
          <w:b/>
          <w:sz w:val="26"/>
          <w:szCs w:val="26"/>
          <w:lang w:val="fr-CH"/>
        </w:rPr>
      </w:pPr>
      <w:r w:rsidRPr="000303E6">
        <w:rPr>
          <w:rFonts w:ascii="Book Antiqua" w:eastAsia="Book Antiqua" w:hAnsi="Book Antiqua" w:cs="Book Antiqua"/>
          <w:b/>
          <w:sz w:val="26"/>
          <w:szCs w:val="26"/>
          <w:lang w:val="fr-CH"/>
        </w:rPr>
        <w:t>Turkish Airlines, Inc.</w:t>
      </w:r>
    </w:p>
    <w:p w14:paraId="0586F3E1" w14:textId="7220B0CF" w:rsidR="006D6C17" w:rsidRPr="000303E6" w:rsidRDefault="006D6C17" w:rsidP="00D63ECB">
      <w:pPr>
        <w:spacing w:after="0" w:line="256" w:lineRule="auto"/>
        <w:jc w:val="both"/>
        <w:rPr>
          <w:rFonts w:ascii="Book Antiqua" w:eastAsia="Book Antiqua" w:hAnsi="Book Antiqua" w:cs="Book Antiqua"/>
          <w:b/>
          <w:sz w:val="26"/>
          <w:szCs w:val="26"/>
          <w:lang w:val="fr-CH"/>
        </w:rPr>
      </w:pPr>
      <w:r w:rsidRPr="000303E6">
        <w:rPr>
          <w:rFonts w:ascii="Book Antiqua" w:eastAsia="Book Antiqua" w:hAnsi="Book Antiqua" w:cs="Book Antiqua"/>
          <w:b/>
          <w:sz w:val="26"/>
          <w:szCs w:val="26"/>
          <w:lang w:val="fr-CH"/>
        </w:rPr>
        <w:lastRenderedPageBreak/>
        <w:t>Relations</w:t>
      </w:r>
      <w:r w:rsidR="0026156D">
        <w:rPr>
          <w:rFonts w:ascii="Book Antiqua" w:eastAsia="Book Antiqua" w:hAnsi="Book Antiqua" w:cs="Book Antiqua"/>
          <w:b/>
          <w:sz w:val="26"/>
          <w:szCs w:val="26"/>
          <w:lang w:val="fr-CH"/>
        </w:rPr>
        <w:t xml:space="preserve"> m</w:t>
      </w:r>
      <w:r w:rsidR="0079282B">
        <w:rPr>
          <w:rFonts w:ascii="Book Antiqua" w:eastAsia="Book Antiqua" w:hAnsi="Book Antiqua" w:cs="Book Antiqua"/>
          <w:b/>
          <w:sz w:val="26"/>
          <w:szCs w:val="26"/>
          <w:lang w:val="fr-CH"/>
        </w:rPr>
        <w:t>é</w:t>
      </w:r>
      <w:r w:rsidR="0026156D" w:rsidRPr="000303E6">
        <w:rPr>
          <w:rFonts w:ascii="Book Antiqua" w:eastAsia="Book Antiqua" w:hAnsi="Book Antiqua" w:cs="Book Antiqua"/>
          <w:b/>
          <w:sz w:val="26"/>
          <w:szCs w:val="26"/>
          <w:lang w:val="fr-CH"/>
        </w:rPr>
        <w:t>dia</w:t>
      </w:r>
      <w:r w:rsidR="0079282B">
        <w:rPr>
          <w:rFonts w:ascii="Book Antiqua" w:eastAsia="Book Antiqua" w:hAnsi="Book Antiqua" w:cs="Book Antiqua"/>
          <w:b/>
          <w:sz w:val="26"/>
          <w:szCs w:val="26"/>
          <w:lang w:val="fr-CH"/>
        </w:rPr>
        <w:t>s</w:t>
      </w:r>
    </w:p>
    <w:p w14:paraId="2546AC73" w14:textId="77777777" w:rsidR="006D6C17" w:rsidRDefault="006D6C17" w:rsidP="00D63ECB">
      <w:pPr>
        <w:spacing w:after="0"/>
      </w:pPr>
    </w:p>
    <w:p w14:paraId="23526F1C" w14:textId="77777777" w:rsidR="006D6C17" w:rsidRDefault="006D6C17" w:rsidP="00D63ECB">
      <w:pPr>
        <w:spacing w:after="0"/>
      </w:pPr>
    </w:p>
    <w:p w14:paraId="31D10859" w14:textId="77777777" w:rsidR="000749E0" w:rsidRPr="000749E0" w:rsidRDefault="000749E0" w:rsidP="000749E0">
      <w:pPr>
        <w:spacing w:after="0" w:line="240" w:lineRule="auto"/>
        <w:jc w:val="both"/>
        <w:rPr>
          <w:rFonts w:ascii="Book Antiqua" w:eastAsia="Book Antiqua" w:hAnsi="Book Antiqua" w:cs="Book Antiqua"/>
          <w:b/>
          <w:sz w:val="18"/>
          <w:szCs w:val="18"/>
          <w:u w:val="single"/>
          <w:lang w:val="fr-CH"/>
        </w:rPr>
      </w:pPr>
      <w:r w:rsidRPr="000749E0">
        <w:rPr>
          <w:rFonts w:ascii="Book Antiqua" w:eastAsia="Book Antiqua" w:hAnsi="Book Antiqua" w:cs="Book Antiqua"/>
          <w:b/>
          <w:sz w:val="18"/>
          <w:szCs w:val="18"/>
          <w:u w:val="single"/>
          <w:lang w:val="fr-CH"/>
        </w:rPr>
        <w:t xml:space="preserve">À propos de Turkish Airlines : </w:t>
      </w:r>
    </w:p>
    <w:p w14:paraId="16D6D6AC" w14:textId="77AA6DA7" w:rsidR="000749E0" w:rsidRPr="000749E0" w:rsidRDefault="000749E0" w:rsidP="000749E0">
      <w:pPr>
        <w:tabs>
          <w:tab w:val="right" w:pos="9360"/>
        </w:tabs>
        <w:spacing w:after="0" w:line="240" w:lineRule="auto"/>
        <w:jc w:val="both"/>
        <w:rPr>
          <w:rFonts w:ascii="Book Antiqua" w:eastAsia="Book Antiqua" w:hAnsi="Book Antiqua" w:cs="Book Antiqua"/>
          <w:sz w:val="18"/>
          <w:szCs w:val="18"/>
          <w:lang w:val="fr-CH"/>
        </w:rPr>
      </w:pPr>
      <w:r w:rsidRPr="000749E0">
        <w:rPr>
          <w:rFonts w:ascii="Book Antiqua" w:eastAsia="Book Antiqua" w:hAnsi="Book Antiqua" w:cs="Book Antiqua"/>
          <w:sz w:val="18"/>
          <w:szCs w:val="18"/>
          <w:lang w:val="fr-CH"/>
        </w:rPr>
        <w:t xml:space="preserve">Fondée en 1933 avec une flotte de cinq appareils, Turkish Airlines, membre de Star Alliance, dispose aujourd'hui d'une flotte de 373 appareils (passagers et fret) desservant 334 destinations mondiales dans 329 villes </w:t>
      </w:r>
      <w:r w:rsidR="006F4333">
        <w:rPr>
          <w:rFonts w:ascii="Book Antiqua" w:eastAsia="Book Antiqua" w:hAnsi="Book Antiqua" w:cs="Book Antiqua"/>
          <w:sz w:val="18"/>
          <w:szCs w:val="18"/>
          <w:lang w:val="fr-CH"/>
        </w:rPr>
        <w:t>dont</w:t>
      </w:r>
      <w:r w:rsidRPr="000749E0">
        <w:rPr>
          <w:rFonts w:ascii="Book Antiqua" w:eastAsia="Book Antiqua" w:hAnsi="Book Antiqua" w:cs="Book Antiqua"/>
          <w:sz w:val="18"/>
          <w:szCs w:val="18"/>
          <w:lang w:val="fr-CH"/>
        </w:rPr>
        <w:t xml:space="preserve"> 279 internationales et 50 nationales, dans 128 pays. Vous trouverez de plus amples informations </w:t>
      </w:r>
      <w:r w:rsidR="006F4333">
        <w:rPr>
          <w:rFonts w:ascii="Book Antiqua" w:eastAsia="Book Antiqua" w:hAnsi="Book Antiqua" w:cs="Book Antiqua"/>
          <w:sz w:val="18"/>
          <w:szCs w:val="18"/>
          <w:lang w:val="fr-CH"/>
        </w:rPr>
        <w:t>à propos de</w:t>
      </w:r>
      <w:r w:rsidRPr="000749E0">
        <w:rPr>
          <w:rFonts w:ascii="Book Antiqua" w:eastAsia="Book Antiqua" w:hAnsi="Book Antiqua" w:cs="Book Antiqua"/>
          <w:sz w:val="18"/>
          <w:szCs w:val="18"/>
          <w:lang w:val="fr-CH"/>
        </w:rPr>
        <w:t xml:space="preserve"> Turkish Airlines sur </w:t>
      </w:r>
      <w:r w:rsidR="006F4333">
        <w:rPr>
          <w:rFonts w:ascii="Book Antiqua" w:eastAsia="Book Antiqua" w:hAnsi="Book Antiqua" w:cs="Book Antiqua"/>
          <w:sz w:val="18"/>
          <w:szCs w:val="18"/>
          <w:lang w:val="fr-CH"/>
        </w:rPr>
        <w:t>le</w:t>
      </w:r>
      <w:r w:rsidRPr="000749E0">
        <w:rPr>
          <w:rFonts w:ascii="Book Antiqua" w:eastAsia="Book Antiqua" w:hAnsi="Book Antiqua" w:cs="Book Antiqua"/>
          <w:sz w:val="18"/>
          <w:szCs w:val="18"/>
          <w:lang w:val="fr-CH"/>
        </w:rPr>
        <w:t xml:space="preserve"> site officiel www.turkishairlines.com ou sur </w:t>
      </w:r>
      <w:r w:rsidR="006F4333">
        <w:rPr>
          <w:rFonts w:ascii="Book Antiqua" w:eastAsia="Book Antiqua" w:hAnsi="Book Antiqua" w:cs="Book Antiqua"/>
          <w:sz w:val="18"/>
          <w:szCs w:val="18"/>
          <w:lang w:val="fr-CH"/>
        </w:rPr>
        <w:t>les réseaux so</w:t>
      </w:r>
      <w:r w:rsidRPr="000749E0">
        <w:rPr>
          <w:rFonts w:ascii="Book Antiqua" w:eastAsia="Book Antiqua" w:hAnsi="Book Antiqua" w:cs="Book Antiqua"/>
          <w:sz w:val="18"/>
          <w:szCs w:val="18"/>
          <w:lang w:val="fr-CH"/>
        </w:rPr>
        <w:t xml:space="preserve">ciaux </w:t>
      </w:r>
      <w:r w:rsidR="006F4333">
        <w:rPr>
          <w:rFonts w:ascii="Book Antiqua" w:eastAsia="Book Antiqua" w:hAnsi="Book Antiqua" w:cs="Book Antiqua"/>
          <w:sz w:val="18"/>
          <w:szCs w:val="18"/>
          <w:lang w:val="fr-CH"/>
        </w:rPr>
        <w:t>(</w:t>
      </w:r>
      <w:r w:rsidRPr="000749E0">
        <w:rPr>
          <w:rFonts w:ascii="Book Antiqua" w:eastAsia="Book Antiqua" w:hAnsi="Book Antiqua" w:cs="Book Antiqua"/>
          <w:sz w:val="18"/>
          <w:szCs w:val="18"/>
          <w:lang w:val="fr-CH"/>
        </w:rPr>
        <w:t>Facebook, Twitter, YouTube, LinkedIn et Instagram</w:t>
      </w:r>
      <w:r w:rsidR="006F4333">
        <w:rPr>
          <w:rFonts w:ascii="Book Antiqua" w:eastAsia="Book Antiqua" w:hAnsi="Book Antiqua" w:cs="Book Antiqua"/>
          <w:sz w:val="18"/>
          <w:szCs w:val="18"/>
          <w:lang w:val="fr-CH"/>
        </w:rPr>
        <w:t>)</w:t>
      </w:r>
      <w:r w:rsidRPr="000749E0">
        <w:rPr>
          <w:rFonts w:ascii="Book Antiqua" w:eastAsia="Book Antiqua" w:hAnsi="Book Antiqua" w:cs="Book Antiqua"/>
          <w:sz w:val="18"/>
          <w:szCs w:val="18"/>
          <w:lang w:val="fr-CH"/>
        </w:rPr>
        <w:t>.</w:t>
      </w:r>
    </w:p>
    <w:p w14:paraId="4A1F4572" w14:textId="77777777" w:rsidR="006D6C17" w:rsidRPr="000749E0" w:rsidRDefault="006D6C17" w:rsidP="00D63ECB">
      <w:pPr>
        <w:spacing w:after="0" w:line="240" w:lineRule="auto"/>
        <w:jc w:val="both"/>
        <w:rPr>
          <w:rFonts w:ascii="Book Antiqua" w:eastAsia="Book Antiqua" w:hAnsi="Book Antiqua" w:cs="Book Antiqua"/>
          <w:b/>
          <w:sz w:val="18"/>
          <w:szCs w:val="18"/>
          <w:u w:val="single"/>
          <w:lang w:val="fr-CH"/>
        </w:rPr>
      </w:pPr>
    </w:p>
    <w:p w14:paraId="7C288947" w14:textId="77777777" w:rsidR="00CE42AA" w:rsidRPr="00CE42AA" w:rsidRDefault="00CE42AA" w:rsidP="00CE42AA">
      <w:pPr>
        <w:spacing w:after="0" w:line="240" w:lineRule="auto"/>
        <w:jc w:val="both"/>
        <w:rPr>
          <w:rFonts w:ascii="Book Antiqua" w:eastAsia="Book Antiqua" w:hAnsi="Book Antiqua" w:cs="Book Antiqua"/>
          <w:b/>
          <w:sz w:val="18"/>
          <w:szCs w:val="18"/>
          <w:u w:val="single"/>
          <w:lang w:val="fr-CH"/>
        </w:rPr>
      </w:pPr>
      <w:bookmarkStart w:id="0" w:name="bookmark=id.gjdgxs" w:colFirst="0" w:colLast="0"/>
      <w:bookmarkEnd w:id="0"/>
      <w:r w:rsidRPr="00CE42AA">
        <w:rPr>
          <w:rFonts w:ascii="Book Antiqua" w:eastAsia="Book Antiqua" w:hAnsi="Book Antiqua" w:cs="Book Antiqua"/>
          <w:b/>
          <w:sz w:val="18"/>
          <w:szCs w:val="18"/>
          <w:u w:val="single"/>
          <w:lang w:val="fr-CH"/>
        </w:rPr>
        <w:t>À propos de Star Alliance :</w:t>
      </w:r>
    </w:p>
    <w:p w14:paraId="669BC906" w14:textId="3DDADA88" w:rsidR="006D6C17" w:rsidRPr="000303E6" w:rsidRDefault="00CE42AA" w:rsidP="00CE42AA">
      <w:pPr>
        <w:shd w:val="clear" w:color="auto" w:fill="FFFFFF"/>
        <w:spacing w:after="0" w:line="240" w:lineRule="auto"/>
        <w:jc w:val="both"/>
        <w:rPr>
          <w:rFonts w:ascii="Book Antiqua" w:eastAsia="Book Antiqua" w:hAnsi="Book Antiqua" w:cs="Book Antiqua"/>
          <w:color w:val="222222"/>
          <w:sz w:val="18"/>
          <w:szCs w:val="18"/>
          <w:lang w:val="fr-CH"/>
        </w:rPr>
      </w:pPr>
      <w:r w:rsidRPr="000303E6">
        <w:rPr>
          <w:rFonts w:ascii="Book Antiqua" w:eastAsia="Book Antiqua" w:hAnsi="Book Antiqua" w:cs="Book Antiqua"/>
          <w:color w:val="222222"/>
          <w:sz w:val="18"/>
          <w:szCs w:val="18"/>
          <w:lang w:val="fr-CH"/>
        </w:rPr>
        <w:t xml:space="preserve">Le réseau Star Alliance a été créé en 1997 en tant que première alliance aérienne véritablement mondiale, fondée sur </w:t>
      </w:r>
      <w:r w:rsidR="00F95FDE">
        <w:rPr>
          <w:rFonts w:ascii="Book Antiqua" w:eastAsia="Book Antiqua" w:hAnsi="Book Antiqua" w:cs="Book Antiqua"/>
          <w:color w:val="222222"/>
          <w:sz w:val="18"/>
          <w:szCs w:val="18"/>
          <w:lang w:val="fr-CH"/>
        </w:rPr>
        <w:t xml:space="preserve">la valeur ajoutée pour </w:t>
      </w:r>
      <w:r w:rsidRPr="000303E6">
        <w:rPr>
          <w:rFonts w:ascii="Book Antiqua" w:eastAsia="Book Antiqua" w:hAnsi="Book Antiqua" w:cs="Book Antiqua"/>
          <w:color w:val="222222"/>
          <w:sz w:val="18"/>
          <w:szCs w:val="18"/>
          <w:lang w:val="fr-CH"/>
        </w:rPr>
        <w:t>le client</w:t>
      </w:r>
      <w:r w:rsidR="00F95FDE">
        <w:rPr>
          <w:rFonts w:ascii="Book Antiqua" w:eastAsia="Book Antiqua" w:hAnsi="Book Antiqua" w:cs="Book Antiqua"/>
          <w:color w:val="222222"/>
          <w:sz w:val="18"/>
          <w:szCs w:val="18"/>
          <w:lang w:val="fr-CH"/>
        </w:rPr>
        <w:t xml:space="preserve"> d’une </w:t>
      </w:r>
      <w:r w:rsidRPr="000303E6">
        <w:rPr>
          <w:rFonts w:ascii="Book Antiqua" w:eastAsia="Book Antiqua" w:hAnsi="Book Antiqua" w:cs="Book Antiqua"/>
          <w:color w:val="222222"/>
          <w:sz w:val="18"/>
          <w:szCs w:val="18"/>
          <w:lang w:val="fr-CH"/>
        </w:rPr>
        <w:t xml:space="preserve">portée mondiale, une reconnaissance mondiale et un service sans faille. Depuis sa création, elle offre le réseau de compagnies aériennes le plus vaste et le plus complet, en mettant l'accent sur l'amélioration de l'expérience client tout au long du parcours </w:t>
      </w:r>
      <w:r w:rsidR="00F95FDE">
        <w:rPr>
          <w:rFonts w:ascii="Book Antiqua" w:eastAsia="Book Antiqua" w:hAnsi="Book Antiqua" w:cs="Book Antiqua"/>
          <w:color w:val="222222"/>
          <w:sz w:val="18"/>
          <w:szCs w:val="18"/>
          <w:lang w:val="fr-CH"/>
        </w:rPr>
        <w:t>d</w:t>
      </w:r>
      <w:r w:rsidRPr="000303E6">
        <w:rPr>
          <w:rFonts w:ascii="Book Antiqua" w:eastAsia="Book Antiqua" w:hAnsi="Book Antiqua" w:cs="Book Antiqua"/>
          <w:color w:val="222222"/>
          <w:sz w:val="18"/>
          <w:szCs w:val="18"/>
          <w:lang w:val="fr-CH"/>
        </w:rPr>
        <w:t xml:space="preserve">'Alliance. Les compagnies aériennes membres sont : Aegean Airlines, Air Canada, Air China, Air </w:t>
      </w:r>
      <w:proofErr w:type="spellStart"/>
      <w:r w:rsidRPr="000303E6">
        <w:rPr>
          <w:rFonts w:ascii="Book Antiqua" w:eastAsia="Book Antiqua" w:hAnsi="Book Antiqua" w:cs="Book Antiqua"/>
          <w:color w:val="222222"/>
          <w:sz w:val="18"/>
          <w:szCs w:val="18"/>
          <w:lang w:val="fr-CH"/>
        </w:rPr>
        <w:t>India</w:t>
      </w:r>
      <w:proofErr w:type="spellEnd"/>
      <w:r w:rsidRPr="000303E6">
        <w:rPr>
          <w:rFonts w:ascii="Book Antiqua" w:eastAsia="Book Antiqua" w:hAnsi="Book Antiqua" w:cs="Book Antiqua"/>
          <w:color w:val="222222"/>
          <w:sz w:val="18"/>
          <w:szCs w:val="18"/>
          <w:lang w:val="fr-CH"/>
        </w:rPr>
        <w:t xml:space="preserve">, Air New </w:t>
      </w:r>
      <w:proofErr w:type="spellStart"/>
      <w:r w:rsidRPr="000303E6">
        <w:rPr>
          <w:rFonts w:ascii="Book Antiqua" w:eastAsia="Book Antiqua" w:hAnsi="Book Antiqua" w:cs="Book Antiqua"/>
          <w:color w:val="222222"/>
          <w:sz w:val="18"/>
          <w:szCs w:val="18"/>
          <w:lang w:val="fr-CH"/>
        </w:rPr>
        <w:t>Zealand</w:t>
      </w:r>
      <w:proofErr w:type="spellEnd"/>
      <w:r w:rsidRPr="000303E6">
        <w:rPr>
          <w:rFonts w:ascii="Book Antiqua" w:eastAsia="Book Antiqua" w:hAnsi="Book Antiqua" w:cs="Book Antiqua"/>
          <w:color w:val="222222"/>
          <w:sz w:val="18"/>
          <w:szCs w:val="18"/>
          <w:lang w:val="fr-CH"/>
        </w:rPr>
        <w:t xml:space="preserve">, ANA, </w:t>
      </w:r>
      <w:proofErr w:type="spellStart"/>
      <w:r w:rsidRPr="000303E6">
        <w:rPr>
          <w:rFonts w:ascii="Book Antiqua" w:eastAsia="Book Antiqua" w:hAnsi="Book Antiqua" w:cs="Book Antiqua"/>
          <w:color w:val="222222"/>
          <w:sz w:val="18"/>
          <w:szCs w:val="18"/>
          <w:lang w:val="fr-CH"/>
        </w:rPr>
        <w:t>Asiana</w:t>
      </w:r>
      <w:proofErr w:type="spellEnd"/>
      <w:r w:rsidRPr="000303E6">
        <w:rPr>
          <w:rFonts w:ascii="Book Antiqua" w:eastAsia="Book Antiqua" w:hAnsi="Book Antiqua" w:cs="Book Antiqua"/>
          <w:color w:val="222222"/>
          <w:sz w:val="18"/>
          <w:szCs w:val="18"/>
          <w:lang w:val="fr-CH"/>
        </w:rPr>
        <w:t xml:space="preserve"> Airlines, </w:t>
      </w:r>
      <w:proofErr w:type="spellStart"/>
      <w:r w:rsidRPr="000303E6">
        <w:rPr>
          <w:rFonts w:ascii="Book Antiqua" w:eastAsia="Book Antiqua" w:hAnsi="Book Antiqua" w:cs="Book Antiqua"/>
          <w:color w:val="222222"/>
          <w:sz w:val="18"/>
          <w:szCs w:val="18"/>
          <w:lang w:val="fr-CH"/>
        </w:rPr>
        <w:t>Austrian</w:t>
      </w:r>
      <w:proofErr w:type="spellEnd"/>
      <w:r w:rsidRPr="000303E6">
        <w:rPr>
          <w:rFonts w:ascii="Book Antiqua" w:eastAsia="Book Antiqua" w:hAnsi="Book Antiqua" w:cs="Book Antiqua"/>
          <w:color w:val="222222"/>
          <w:sz w:val="18"/>
          <w:szCs w:val="18"/>
          <w:lang w:val="fr-CH"/>
        </w:rPr>
        <w:t xml:space="preserve">, </w:t>
      </w:r>
      <w:proofErr w:type="spellStart"/>
      <w:r w:rsidRPr="000303E6">
        <w:rPr>
          <w:rFonts w:ascii="Book Antiqua" w:eastAsia="Book Antiqua" w:hAnsi="Book Antiqua" w:cs="Book Antiqua"/>
          <w:color w:val="222222"/>
          <w:sz w:val="18"/>
          <w:szCs w:val="18"/>
          <w:lang w:val="fr-CH"/>
        </w:rPr>
        <w:t>Avianca</w:t>
      </w:r>
      <w:proofErr w:type="spellEnd"/>
      <w:r w:rsidRPr="000303E6">
        <w:rPr>
          <w:rFonts w:ascii="Book Antiqua" w:eastAsia="Book Antiqua" w:hAnsi="Book Antiqua" w:cs="Book Antiqua"/>
          <w:color w:val="222222"/>
          <w:sz w:val="18"/>
          <w:szCs w:val="18"/>
          <w:lang w:val="fr-CH"/>
        </w:rPr>
        <w:t xml:space="preserve">, Brussels Airlines, </w:t>
      </w:r>
      <w:proofErr w:type="spellStart"/>
      <w:r w:rsidRPr="000303E6">
        <w:rPr>
          <w:rFonts w:ascii="Book Antiqua" w:eastAsia="Book Antiqua" w:hAnsi="Book Antiqua" w:cs="Book Antiqua"/>
          <w:color w:val="222222"/>
          <w:sz w:val="18"/>
          <w:szCs w:val="18"/>
          <w:lang w:val="fr-CH"/>
        </w:rPr>
        <w:t>Copa</w:t>
      </w:r>
      <w:proofErr w:type="spellEnd"/>
      <w:r w:rsidRPr="000303E6">
        <w:rPr>
          <w:rFonts w:ascii="Book Antiqua" w:eastAsia="Book Antiqua" w:hAnsi="Book Antiqua" w:cs="Book Antiqua"/>
          <w:color w:val="222222"/>
          <w:sz w:val="18"/>
          <w:szCs w:val="18"/>
          <w:lang w:val="fr-CH"/>
        </w:rPr>
        <w:t xml:space="preserve"> Airlines, </w:t>
      </w:r>
      <w:proofErr w:type="spellStart"/>
      <w:r w:rsidRPr="000303E6">
        <w:rPr>
          <w:rFonts w:ascii="Book Antiqua" w:eastAsia="Book Antiqua" w:hAnsi="Book Antiqua" w:cs="Book Antiqua"/>
          <w:color w:val="222222"/>
          <w:sz w:val="18"/>
          <w:szCs w:val="18"/>
          <w:lang w:val="fr-CH"/>
        </w:rPr>
        <w:t>Croatia</w:t>
      </w:r>
      <w:proofErr w:type="spellEnd"/>
      <w:r w:rsidRPr="000303E6">
        <w:rPr>
          <w:rFonts w:ascii="Book Antiqua" w:eastAsia="Book Antiqua" w:hAnsi="Book Antiqua" w:cs="Book Antiqua"/>
          <w:color w:val="222222"/>
          <w:sz w:val="18"/>
          <w:szCs w:val="18"/>
          <w:lang w:val="fr-CH"/>
        </w:rPr>
        <w:t xml:space="preserve"> Airlines, EGYPTAIR, Ethiopian Airlines, EVA Air, LOT Polish Airlines, Lufthansa, </w:t>
      </w:r>
      <w:proofErr w:type="spellStart"/>
      <w:r w:rsidRPr="000303E6">
        <w:rPr>
          <w:rFonts w:ascii="Book Antiqua" w:eastAsia="Book Antiqua" w:hAnsi="Book Antiqua" w:cs="Book Antiqua"/>
          <w:color w:val="222222"/>
          <w:sz w:val="18"/>
          <w:szCs w:val="18"/>
          <w:lang w:val="fr-CH"/>
        </w:rPr>
        <w:t>Scandinavian</w:t>
      </w:r>
      <w:proofErr w:type="spellEnd"/>
      <w:r w:rsidRPr="000303E6">
        <w:rPr>
          <w:rFonts w:ascii="Book Antiqua" w:eastAsia="Book Antiqua" w:hAnsi="Book Antiqua" w:cs="Book Antiqua"/>
          <w:color w:val="222222"/>
          <w:sz w:val="18"/>
          <w:szCs w:val="18"/>
          <w:lang w:val="fr-CH"/>
        </w:rPr>
        <w:t xml:space="preserve"> Airlines, Shenzhen Airlines, Singapore Airlines, South </w:t>
      </w:r>
      <w:proofErr w:type="spellStart"/>
      <w:r w:rsidRPr="000303E6">
        <w:rPr>
          <w:rFonts w:ascii="Book Antiqua" w:eastAsia="Book Antiqua" w:hAnsi="Book Antiqua" w:cs="Book Antiqua"/>
          <w:color w:val="222222"/>
          <w:sz w:val="18"/>
          <w:szCs w:val="18"/>
          <w:lang w:val="fr-CH"/>
        </w:rPr>
        <w:t>African</w:t>
      </w:r>
      <w:proofErr w:type="spellEnd"/>
      <w:r w:rsidRPr="000303E6">
        <w:rPr>
          <w:rFonts w:ascii="Book Antiqua" w:eastAsia="Book Antiqua" w:hAnsi="Book Antiqua" w:cs="Book Antiqua"/>
          <w:color w:val="222222"/>
          <w:sz w:val="18"/>
          <w:szCs w:val="18"/>
          <w:lang w:val="fr-CH"/>
        </w:rPr>
        <w:t xml:space="preserve"> Airways, SWISS, TAP Air Portugal, THAI, Turkish Airlines et United. Dans l'ensemble, le réseau Star Alliance offre actuellement plus de 12 000 vols quotidiens vers près de 1 300 aéroports dans 197 pays. D'autres vols de correspondance sont offerts par les partenaires de connexion de Star Alliance, </w:t>
      </w:r>
      <w:proofErr w:type="spellStart"/>
      <w:r w:rsidRPr="000303E6">
        <w:rPr>
          <w:rFonts w:ascii="Book Antiqua" w:eastAsia="Book Antiqua" w:hAnsi="Book Antiqua" w:cs="Book Antiqua"/>
          <w:color w:val="222222"/>
          <w:sz w:val="18"/>
          <w:szCs w:val="18"/>
          <w:lang w:val="fr-CH"/>
        </w:rPr>
        <w:t>Juneyao</w:t>
      </w:r>
      <w:proofErr w:type="spellEnd"/>
      <w:r w:rsidRPr="000303E6">
        <w:rPr>
          <w:rFonts w:ascii="Book Antiqua" w:eastAsia="Book Antiqua" w:hAnsi="Book Antiqua" w:cs="Book Antiqua"/>
          <w:color w:val="222222"/>
          <w:sz w:val="18"/>
          <w:szCs w:val="18"/>
          <w:lang w:val="fr-CH"/>
        </w:rPr>
        <w:t xml:space="preserve"> Airlines et THAI </w:t>
      </w:r>
      <w:proofErr w:type="spellStart"/>
      <w:r w:rsidRPr="000303E6">
        <w:rPr>
          <w:rFonts w:ascii="Book Antiqua" w:eastAsia="Book Antiqua" w:hAnsi="Book Antiqua" w:cs="Book Antiqua"/>
          <w:color w:val="222222"/>
          <w:sz w:val="18"/>
          <w:szCs w:val="18"/>
          <w:lang w:val="fr-CH"/>
        </w:rPr>
        <w:t>Smile</w:t>
      </w:r>
      <w:proofErr w:type="spellEnd"/>
      <w:r w:rsidRPr="000303E6">
        <w:rPr>
          <w:rFonts w:ascii="Book Antiqua" w:eastAsia="Book Antiqua" w:hAnsi="Book Antiqua" w:cs="Book Antiqua"/>
          <w:color w:val="222222"/>
          <w:sz w:val="18"/>
          <w:szCs w:val="18"/>
          <w:lang w:val="fr-CH"/>
        </w:rPr>
        <w:t xml:space="preserve"> Airways.</w:t>
      </w:r>
    </w:p>
    <w:sectPr w:rsidR="006D6C17" w:rsidRPr="000303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C58" w14:textId="77777777" w:rsidR="00841598" w:rsidRDefault="00841598" w:rsidP="006D6C17">
      <w:pPr>
        <w:spacing w:after="0" w:line="240" w:lineRule="auto"/>
      </w:pPr>
      <w:r>
        <w:separator/>
      </w:r>
    </w:p>
  </w:endnote>
  <w:endnote w:type="continuationSeparator" w:id="0">
    <w:p w14:paraId="56DE7B32" w14:textId="77777777" w:rsidR="00841598" w:rsidRDefault="00841598" w:rsidP="006D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BB83"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Türk Hava Yolları A.O.</w:t>
    </w:r>
  </w:p>
  <w:p w14:paraId="01807154"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Basın Müşavirliği</w:t>
    </w:r>
  </w:p>
  <w:p w14:paraId="378843BC"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Genel Yönetim Binası</w:t>
    </w:r>
  </w:p>
  <w:p w14:paraId="019B6130"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34149 Yeşilköy-İstanbul</w:t>
    </w:r>
  </w:p>
  <w:p w14:paraId="40EC1DDE"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Tel: 0 (212) 463 63 63 – 11153 / 11173</w:t>
    </w:r>
  </w:p>
  <w:p w14:paraId="3D42A6AA"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Times New Roman" w:eastAsia="Times New Roman" w:hAnsi="Times New Roman" w:cs="Times New Roman"/>
        <w:noProof/>
        <w:sz w:val="18"/>
        <w:szCs w:val="18"/>
        <w:lang w:eastAsia="tr-TR"/>
      </w:rPr>
      <w:drawing>
        <wp:anchor distT="0" distB="0" distL="114300" distR="114300" simplePos="0" relativeHeight="251659264" behindDoc="0" locked="0" layoutInCell="1" allowOverlap="1" wp14:anchorId="47290015" wp14:editId="0AF504B7">
          <wp:simplePos x="0" y="0"/>
          <wp:positionH relativeFrom="column">
            <wp:posOffset>3886200</wp:posOffset>
          </wp:positionH>
          <wp:positionV relativeFrom="paragraph">
            <wp:posOffset>41275</wp:posOffset>
          </wp:positionV>
          <wp:extent cx="1943100" cy="240665"/>
          <wp:effectExtent l="0" t="0" r="0" b="6985"/>
          <wp:wrapNone/>
          <wp:docPr id="3" name="Picture 3"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F7">
      <w:rPr>
        <w:rFonts w:ascii="Arial" w:eastAsia="Times New Roman" w:hAnsi="Arial" w:cs="Arial"/>
        <w:sz w:val="16"/>
        <w:szCs w:val="16"/>
        <w:lang w:eastAsia="tr-TR"/>
      </w:rPr>
      <w:t>Fax: 0 (212) 465 20 78</w:t>
    </w:r>
  </w:p>
  <w:p w14:paraId="4100A4F8" w14:textId="77777777" w:rsidR="006D6C17" w:rsidRPr="005245F7" w:rsidRDefault="00335857" w:rsidP="006D6C17">
    <w:pPr>
      <w:tabs>
        <w:tab w:val="center" w:pos="4536"/>
        <w:tab w:val="right" w:pos="9072"/>
      </w:tabs>
      <w:spacing w:after="0" w:line="240" w:lineRule="auto"/>
      <w:rPr>
        <w:rFonts w:ascii="Arial" w:eastAsia="Times New Roman" w:hAnsi="Arial" w:cs="Arial"/>
        <w:sz w:val="16"/>
        <w:szCs w:val="16"/>
        <w:lang w:eastAsia="tr-TR"/>
      </w:rPr>
    </w:pPr>
    <w:hyperlink r:id="rId2" w:history="1">
      <w:r w:rsidR="006D6C17" w:rsidRPr="005245F7">
        <w:rPr>
          <w:rFonts w:ascii="Arial" w:eastAsia="Times New Roman" w:hAnsi="Arial" w:cs="Arial"/>
          <w:color w:val="0000FF"/>
          <w:sz w:val="16"/>
          <w:szCs w:val="16"/>
          <w:u w:val="single"/>
          <w:lang w:eastAsia="tr-TR"/>
        </w:rPr>
        <w:t>basinortak@thy.com</w:t>
      </w:r>
    </w:hyperlink>
    <w:r w:rsidR="006D6C17" w:rsidRPr="005245F7">
      <w:rPr>
        <w:rFonts w:ascii="Arial" w:eastAsia="Times New Roman" w:hAnsi="Arial" w:cs="Arial"/>
        <w:sz w:val="16"/>
        <w:szCs w:val="16"/>
        <w:lang w:eastAsia="tr-TR"/>
      </w:rPr>
      <w:t xml:space="preserve"> </w:t>
    </w:r>
  </w:p>
  <w:p w14:paraId="5336D640" w14:textId="43954C71" w:rsidR="006D6C17" w:rsidRPr="006D6C17" w:rsidRDefault="00335857" w:rsidP="006D6C17">
    <w:pPr>
      <w:tabs>
        <w:tab w:val="center" w:pos="4536"/>
        <w:tab w:val="right" w:pos="9072"/>
      </w:tabs>
      <w:spacing w:after="0" w:line="240" w:lineRule="auto"/>
      <w:rPr>
        <w:rFonts w:ascii="Arial" w:eastAsia="Times New Roman" w:hAnsi="Arial" w:cs="Arial"/>
        <w:color w:val="000099"/>
        <w:sz w:val="16"/>
        <w:szCs w:val="16"/>
        <w:lang w:eastAsia="tr-TR"/>
      </w:rPr>
    </w:pPr>
    <w:hyperlink r:id="rId3" w:history="1">
      <w:r w:rsidR="006D6C17" w:rsidRPr="005245F7">
        <w:rPr>
          <w:rFonts w:ascii="Arial" w:eastAsia="Times New Roman" w:hAnsi="Arial" w:cs="Arial"/>
          <w:color w:val="0000FF"/>
          <w:sz w:val="16"/>
          <w:szCs w:val="16"/>
          <w:u w:val="single"/>
          <w:lang w:eastAsia="tr-TR"/>
        </w:rPr>
        <w:t>press@thy.com</w:t>
      </w:r>
    </w:hyperlink>
    <w:r w:rsidR="006D6C17" w:rsidRPr="005245F7">
      <w:rPr>
        <w:rFonts w:ascii="Arial" w:eastAsia="Times New Roman" w:hAnsi="Arial" w:cs="Arial"/>
        <w:sz w:val="26"/>
        <w:szCs w:val="26"/>
        <w:lang w:eastAsia="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5C09" w14:textId="77777777" w:rsidR="00841598" w:rsidRDefault="00841598" w:rsidP="006D6C17">
      <w:pPr>
        <w:spacing w:after="0" w:line="240" w:lineRule="auto"/>
      </w:pPr>
      <w:r>
        <w:separator/>
      </w:r>
    </w:p>
  </w:footnote>
  <w:footnote w:type="continuationSeparator" w:id="0">
    <w:p w14:paraId="03F5601C" w14:textId="77777777" w:rsidR="00841598" w:rsidRDefault="00841598" w:rsidP="006D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8BBA" w14:textId="46A8921A" w:rsidR="006D6C17" w:rsidRDefault="006D6C17">
    <w:pPr>
      <w:pStyle w:val="Kopfzeile"/>
    </w:pPr>
    <w:r>
      <w:rPr>
        <w:rFonts w:eastAsia="Calibri"/>
        <w:noProof/>
        <w:color w:val="000000"/>
      </w:rPr>
      <w:drawing>
        <wp:inline distT="0" distB="0" distL="0" distR="0" wp14:anchorId="4BF9C0AB" wp14:editId="61E2F8A7">
          <wp:extent cx="5731510" cy="464973"/>
          <wp:effectExtent l="0" t="0" r="2540" b="0"/>
          <wp:docPr id="4" name="image2.jpg" descr="Press Release Header"/>
          <wp:cNvGraphicFramePr/>
          <a:graphic xmlns:a="http://schemas.openxmlformats.org/drawingml/2006/main">
            <a:graphicData uri="http://schemas.openxmlformats.org/drawingml/2006/picture">
              <pic:pic xmlns:pic="http://schemas.openxmlformats.org/drawingml/2006/picture">
                <pic:nvPicPr>
                  <pic:cNvPr id="0" name="image2.jpg" descr="Press Release Header"/>
                  <pic:cNvPicPr preferRelativeResize="0"/>
                </pic:nvPicPr>
                <pic:blipFill>
                  <a:blip r:embed="rId1"/>
                  <a:srcRect/>
                  <a:stretch>
                    <a:fillRect/>
                  </a:stretch>
                </pic:blipFill>
                <pic:spPr>
                  <a:xfrm>
                    <a:off x="0" y="0"/>
                    <a:ext cx="5731510" cy="46497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17"/>
    <w:rsid w:val="000303E6"/>
    <w:rsid w:val="000749E0"/>
    <w:rsid w:val="001F3AB7"/>
    <w:rsid w:val="00237D41"/>
    <w:rsid w:val="0026156D"/>
    <w:rsid w:val="00335857"/>
    <w:rsid w:val="0039396F"/>
    <w:rsid w:val="004F7624"/>
    <w:rsid w:val="005878F1"/>
    <w:rsid w:val="00621268"/>
    <w:rsid w:val="006849F7"/>
    <w:rsid w:val="006D6C17"/>
    <w:rsid w:val="006F4333"/>
    <w:rsid w:val="006F64A3"/>
    <w:rsid w:val="00721968"/>
    <w:rsid w:val="00770DE8"/>
    <w:rsid w:val="00787904"/>
    <w:rsid w:val="0079282B"/>
    <w:rsid w:val="007E673A"/>
    <w:rsid w:val="00841598"/>
    <w:rsid w:val="00841FCC"/>
    <w:rsid w:val="00901FE3"/>
    <w:rsid w:val="009B54B1"/>
    <w:rsid w:val="009F6F0C"/>
    <w:rsid w:val="00A10DBB"/>
    <w:rsid w:val="00A35E41"/>
    <w:rsid w:val="00A41B3F"/>
    <w:rsid w:val="00BD5AAB"/>
    <w:rsid w:val="00BF7123"/>
    <w:rsid w:val="00C2648B"/>
    <w:rsid w:val="00C6589A"/>
    <w:rsid w:val="00C6778C"/>
    <w:rsid w:val="00CB015E"/>
    <w:rsid w:val="00CE42AA"/>
    <w:rsid w:val="00D63ECB"/>
    <w:rsid w:val="00F2119A"/>
    <w:rsid w:val="00F627E8"/>
    <w:rsid w:val="00F9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0E93"/>
  <w15:chartTrackingRefBased/>
  <w15:docId w15:val="{E1E0CD54-C632-4F7C-959F-DED18CE7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C17"/>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C17"/>
    <w:pPr>
      <w:tabs>
        <w:tab w:val="center" w:pos="4513"/>
        <w:tab w:val="right" w:pos="9026"/>
      </w:tabs>
      <w:spacing w:after="0" w:line="240" w:lineRule="auto"/>
    </w:pPr>
    <w:rPr>
      <w:lang w:val="en-GB"/>
    </w:rPr>
  </w:style>
  <w:style w:type="character" w:customStyle="1" w:styleId="KopfzeileZchn">
    <w:name w:val="Kopfzeile Zchn"/>
    <w:basedOn w:val="Absatz-Standardschriftart"/>
    <w:link w:val="Kopfzeile"/>
    <w:uiPriority w:val="99"/>
    <w:rsid w:val="006D6C17"/>
  </w:style>
  <w:style w:type="paragraph" w:styleId="Fuzeile">
    <w:name w:val="footer"/>
    <w:basedOn w:val="Standard"/>
    <w:link w:val="FuzeileZchn"/>
    <w:uiPriority w:val="99"/>
    <w:unhideWhenUsed/>
    <w:rsid w:val="006D6C17"/>
    <w:pPr>
      <w:tabs>
        <w:tab w:val="center" w:pos="4513"/>
        <w:tab w:val="right" w:pos="9026"/>
      </w:tabs>
      <w:spacing w:after="0" w:line="240" w:lineRule="auto"/>
    </w:pPr>
    <w:rPr>
      <w:lang w:val="en-GB"/>
    </w:rPr>
  </w:style>
  <w:style w:type="character" w:customStyle="1" w:styleId="FuzeileZchn">
    <w:name w:val="Fußzeile Zchn"/>
    <w:basedOn w:val="Absatz-Standardschriftart"/>
    <w:link w:val="Fuzeile"/>
    <w:uiPriority w:val="99"/>
    <w:rsid w:val="006D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thy.com" TargetMode="External"/><Relationship Id="rId2" Type="http://schemas.openxmlformats.org/officeDocument/2006/relationships/hyperlink" Target="mailto:basinortak@th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Selim Essiz</dc:creator>
  <cp:keywords/>
  <dc:description/>
  <cp:lastModifiedBy>Chloé Vorpe</cp:lastModifiedBy>
  <cp:revision>20</cp:revision>
  <dcterms:created xsi:type="dcterms:W3CDTF">2022-04-25T12:50:00Z</dcterms:created>
  <dcterms:modified xsi:type="dcterms:W3CDTF">2022-04-27T08:51:00Z</dcterms:modified>
</cp:coreProperties>
</file>