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15E24F8A" w:rsidR="009C2FFD" w:rsidRPr="007377E9" w:rsidRDefault="00EE4C2A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 w:rsidRPr="007377E9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COMMUNIQUÉ DE PRESSE</w:t>
      </w:r>
    </w:p>
    <w:p w14:paraId="59D5085A" w14:textId="76856137" w:rsidR="00281832" w:rsidRPr="007377E9" w:rsidRDefault="00281832" w:rsidP="0086418E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3CAE2D28" w14:textId="36C5A497" w:rsidR="007377E9" w:rsidRDefault="00FD31B9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Lancement du shop en ligne de Jura &amp; Trois-Lacs</w:t>
      </w:r>
    </w:p>
    <w:p w14:paraId="1B477952" w14:textId="77777777" w:rsidR="00596133" w:rsidRPr="007377E9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1150A0A4" w14:textId="3BC71701" w:rsidR="007377E9" w:rsidRDefault="00751EA2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DA0651">
        <w:rPr>
          <w:rFonts w:asciiTheme="minorHAnsi" w:hAnsiTheme="minorHAnsi" w:cstheme="minorHAnsi"/>
          <w:b/>
          <w:iCs/>
          <w:sz w:val="24"/>
          <w:szCs w:val="24"/>
          <w:lang w:val="fr-CH"/>
        </w:rPr>
        <w:t>7 avril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202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>2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: </w:t>
      </w:r>
      <w:r w:rsidR="00F31E00" w:rsidRPr="00F31E0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La destination de Jura &amp; Trois-Lacs regorge </w:t>
      </w:r>
      <w:r w:rsidR="00F46E42">
        <w:rPr>
          <w:rFonts w:asciiTheme="minorHAnsi" w:hAnsiTheme="minorHAnsi" w:cstheme="minorHAnsi"/>
          <w:b/>
          <w:iCs/>
          <w:sz w:val="24"/>
          <w:szCs w:val="24"/>
          <w:lang w:val="fr-CH"/>
        </w:rPr>
        <w:t>d’hébergements</w:t>
      </w:r>
      <w:r w:rsidR="00F31E00" w:rsidRPr="00F31E0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à caractère unique qui permettent</w:t>
      </w:r>
      <w:r w:rsidR="00F46E42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aux visiteurs</w:t>
      </w:r>
      <w:r w:rsidR="00F31E00" w:rsidRPr="00F31E0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 vivre une expérience proche de la nature</w:t>
      </w:r>
      <w:r w:rsidR="00F46E42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Un séjour dans la région </w:t>
      </w:r>
      <w:r w:rsidR="00381B5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est l’occasion </w:t>
      </w:r>
      <w:r w:rsidR="00B31B69">
        <w:rPr>
          <w:rFonts w:asciiTheme="minorHAnsi" w:hAnsiTheme="minorHAnsi" w:cstheme="minorHAnsi"/>
          <w:b/>
          <w:iCs/>
          <w:sz w:val="24"/>
          <w:szCs w:val="24"/>
          <w:lang w:val="fr-CH"/>
        </w:rPr>
        <w:t>idéal</w:t>
      </w:r>
      <w:r w:rsidR="00F46E42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="00F31E00" w:rsidRPr="00F31E0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pour </w:t>
      </w:r>
      <w:r w:rsidR="00690E6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célébrer le </w:t>
      </w:r>
      <w:r w:rsidR="00F31E00" w:rsidRPr="00F31E0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retour </w:t>
      </w:r>
      <w:r w:rsidR="00690E6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de la </w:t>
      </w:r>
      <w:r w:rsidR="00F31E00" w:rsidRPr="00F31E0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saison printanière et </w:t>
      </w:r>
      <w:r w:rsidR="00381B56">
        <w:rPr>
          <w:rFonts w:asciiTheme="minorHAnsi" w:hAnsiTheme="minorHAnsi" w:cstheme="minorHAnsi"/>
          <w:b/>
          <w:iCs/>
          <w:sz w:val="24"/>
          <w:szCs w:val="24"/>
          <w:lang w:val="fr-CH"/>
        </w:rPr>
        <w:t>l’arrivée</w:t>
      </w:r>
      <w:r w:rsidR="00F31E00" w:rsidRPr="00F31E0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des beaux jours. </w:t>
      </w:r>
      <w:r w:rsidR="00FD31B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Afin de simplifier l’expérience </w:t>
      </w:r>
      <w:r w:rsidR="00C129FF">
        <w:rPr>
          <w:rFonts w:asciiTheme="minorHAnsi" w:hAnsiTheme="minorHAnsi" w:cstheme="minorHAnsi"/>
          <w:b/>
          <w:iCs/>
          <w:sz w:val="24"/>
          <w:szCs w:val="24"/>
          <w:lang w:val="fr-CH"/>
        </w:rPr>
        <w:t>des voyageurs</w:t>
      </w:r>
      <w:r w:rsidR="00F46E42">
        <w:rPr>
          <w:rFonts w:asciiTheme="minorHAnsi" w:hAnsiTheme="minorHAnsi" w:cstheme="minorHAnsi"/>
          <w:b/>
          <w:iCs/>
          <w:sz w:val="24"/>
          <w:szCs w:val="24"/>
          <w:lang w:val="fr-CH"/>
        </w:rPr>
        <w:t>,</w:t>
      </w:r>
      <w:r w:rsidR="00FD31B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Jura &amp; Trois-Lacs </w:t>
      </w:r>
      <w:r w:rsidR="00616516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profite </w:t>
      </w:r>
      <w:r w:rsidR="006D221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de l’occasion </w:t>
      </w:r>
      <w:r w:rsidR="00616516">
        <w:rPr>
          <w:rFonts w:asciiTheme="minorHAnsi" w:hAnsiTheme="minorHAnsi" w:cstheme="minorHAnsi"/>
          <w:b/>
          <w:iCs/>
          <w:sz w:val="24"/>
          <w:szCs w:val="24"/>
          <w:lang w:val="fr-CH"/>
        </w:rPr>
        <w:t>pour lancer</w:t>
      </w:r>
      <w:r w:rsidR="00FD31B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son </w:t>
      </w:r>
      <w:r w:rsidR="00FD31B9" w:rsidRPr="006E0993">
        <w:rPr>
          <w:rFonts w:asciiTheme="minorHAnsi" w:hAnsiTheme="minorHAnsi" w:cstheme="minorHAnsi"/>
          <w:b/>
          <w:iCs/>
          <w:sz w:val="24"/>
          <w:szCs w:val="24"/>
          <w:lang w:val="fr-CH"/>
        </w:rPr>
        <w:t>nouveau shop en ligne</w:t>
      </w:r>
      <w:r w:rsidR="006E0993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hyperlink r:id="rId11" w:history="1">
        <w:r w:rsidR="006E0993" w:rsidRPr="00DF6B21">
          <w:rPr>
            <w:rStyle w:val="Hyperlink"/>
            <w:rFonts w:asciiTheme="minorHAnsi" w:hAnsiTheme="minorHAnsi" w:cstheme="minorHAnsi"/>
            <w:b/>
            <w:iCs/>
            <w:sz w:val="24"/>
            <w:szCs w:val="24"/>
            <w:lang w:val="fr-CH"/>
          </w:rPr>
          <w:t>www.j3l.ch/booking</w:t>
        </w:r>
      </w:hyperlink>
      <w:r w:rsidR="00F46E42">
        <w:rPr>
          <w:rFonts w:asciiTheme="minorHAnsi" w:hAnsiTheme="minorHAnsi" w:cstheme="minorHAnsi"/>
          <w:b/>
          <w:iCs/>
          <w:sz w:val="24"/>
          <w:szCs w:val="24"/>
          <w:lang w:val="fr-CH"/>
        </w:rPr>
        <w:t>.</w:t>
      </w:r>
    </w:p>
    <w:p w14:paraId="09886972" w14:textId="2E01E3AE" w:rsidR="00596133" w:rsidRDefault="00F46E4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Outre la commercialisation de produits touristiques, la plateforme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permet de procéder à la réservation 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d’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>hébergement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la destination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et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d’accéder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>à un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système de réservation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centralisé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de différentes activités et 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>d’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expériences </w:t>
      </w:r>
      <w:r w:rsidR="006E41B8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typiques de 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la région. Cette </w:t>
      </w:r>
      <w:r w:rsidR="001F3E32">
        <w:rPr>
          <w:rFonts w:asciiTheme="minorHAnsi" w:hAnsiTheme="minorHAnsi" w:cstheme="minorHAnsi"/>
          <w:bCs/>
          <w:iCs/>
          <w:sz w:val="24"/>
          <w:szCs w:val="24"/>
          <w:lang w:val="fr-CH"/>
        </w:rPr>
        <w:t>nouveauté</w:t>
      </w:r>
      <w:r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technologique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valorise non seulement la 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promotion des prestataires d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>e la destination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,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mais 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la plateforme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>facilite également l’accès aux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différentes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offres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et ce,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>e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>n quelques clics</w:t>
      </w:r>
      <w:r w:rsidR="00381B56" w:rsidRP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>seulement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.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>Cette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nouvelle fonction </w:t>
      </w:r>
      <w:r w:rsidR="001F3E32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arrive à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>point nommé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pour </w:t>
      </w:r>
      <w:r w:rsidR="006E41B8">
        <w:rPr>
          <w:rFonts w:asciiTheme="minorHAnsi" w:hAnsiTheme="minorHAnsi" w:cstheme="minorHAnsi"/>
          <w:bCs/>
          <w:iCs/>
          <w:sz w:val="24"/>
          <w:szCs w:val="24"/>
          <w:lang w:val="fr-CH"/>
        </w:rPr>
        <w:t>tout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visiteur à la recherche d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’inspiration 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pour </w:t>
      </w:r>
      <w:r w:rsidR="006E41B8">
        <w:rPr>
          <w:rFonts w:asciiTheme="minorHAnsi" w:hAnsiTheme="minorHAnsi" w:cstheme="minorHAnsi"/>
          <w:bCs/>
          <w:iCs/>
          <w:sz w:val="24"/>
          <w:szCs w:val="24"/>
          <w:lang w:val="fr-CH"/>
        </w:rPr>
        <w:t>ses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prochaine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excursion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381B56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  <w:r w:rsidR="00FD31B9">
        <w:rPr>
          <w:rFonts w:asciiTheme="minorHAnsi" w:hAnsiTheme="minorHAnsi" w:cstheme="minorHAnsi"/>
          <w:bCs/>
          <w:iCs/>
          <w:sz w:val="24"/>
          <w:szCs w:val="24"/>
          <w:lang w:val="fr-CH"/>
        </w:rPr>
        <w:t>printanière</w:t>
      </w:r>
      <w:r w:rsidR="006D221F">
        <w:rPr>
          <w:rFonts w:asciiTheme="minorHAnsi" w:hAnsiTheme="minorHAnsi" w:cstheme="minorHAnsi"/>
          <w:bCs/>
          <w:iCs/>
          <w:sz w:val="24"/>
          <w:szCs w:val="24"/>
          <w:lang w:val="fr-CH"/>
        </w:rPr>
        <w:t>s</w:t>
      </w:r>
      <w:r w:rsidR="0089559C">
        <w:rPr>
          <w:rFonts w:asciiTheme="minorHAnsi" w:hAnsiTheme="minorHAnsi" w:cstheme="minorHAnsi"/>
          <w:bCs/>
          <w:iCs/>
          <w:sz w:val="24"/>
          <w:szCs w:val="24"/>
          <w:lang w:val="fr-CH"/>
        </w:rPr>
        <w:t>.</w:t>
      </w:r>
      <w:r w:rsidR="00342AAF">
        <w:rPr>
          <w:rFonts w:asciiTheme="minorHAnsi" w:hAnsiTheme="minorHAnsi" w:cstheme="minorHAnsi"/>
          <w:bCs/>
          <w:iCs/>
          <w:sz w:val="24"/>
          <w:szCs w:val="24"/>
          <w:lang w:val="fr-CH"/>
        </w:rPr>
        <w:t xml:space="preserve"> </w:t>
      </w:r>
    </w:p>
    <w:p w14:paraId="22EE217F" w14:textId="77777777" w:rsidR="00072F54" w:rsidRPr="00FF0FF5" w:rsidRDefault="00072F54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3ED56906" w14:textId="545E5C89" w:rsidR="00596133" w:rsidRPr="00365787" w:rsidRDefault="00F113DD" w:rsidP="0086418E">
      <w:pPr>
        <w:spacing w:after="240"/>
        <w:jc w:val="both"/>
        <w:rPr>
          <w:rStyle w:val="Fett"/>
          <w:b w:val="0"/>
          <w:bCs w:val="0"/>
          <w:color w:val="FF0000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Activités </w:t>
      </w:r>
      <w:r w:rsidR="000B065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en</w:t>
      </w: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ville</w:t>
      </w:r>
    </w:p>
    <w:p w14:paraId="61BF700B" w14:textId="34C5846A" w:rsidR="00756583" w:rsidRDefault="009E64A7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Dans les charmantes petites villes de Jura &amp; Trois-Lacs, le printemps offre de nombreux moments </w:t>
      </w:r>
      <w:r w:rsidR="000B0654">
        <w:rPr>
          <w:rFonts w:asciiTheme="minorHAnsi" w:hAnsiTheme="minorHAnsi" w:cstheme="minorHAnsi"/>
          <w:bCs/>
          <w:sz w:val="24"/>
          <w:szCs w:val="24"/>
          <w:lang w:val="fr-CH"/>
        </w:rPr>
        <w:t>délectables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. Afin d</w:t>
      </w:r>
      <w:r w:rsidR="000A217D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découvrir </w:t>
      </w:r>
      <w:r w:rsidR="000E7589">
        <w:rPr>
          <w:rFonts w:asciiTheme="minorHAnsi" w:hAnsiTheme="minorHAnsi" w:cstheme="minorHAnsi"/>
          <w:bCs/>
          <w:sz w:val="24"/>
          <w:szCs w:val="24"/>
          <w:lang w:val="fr-CH"/>
        </w:rPr>
        <w:t>l’ambiance agréable</w:t>
      </w:r>
      <w:r w:rsidR="000B065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conviviale de la région, </w:t>
      </w:r>
      <w:r w:rsidR="000E7589">
        <w:rPr>
          <w:rFonts w:asciiTheme="minorHAnsi" w:hAnsiTheme="minorHAnsi" w:cstheme="minorHAnsi"/>
          <w:bCs/>
          <w:sz w:val="24"/>
          <w:szCs w:val="24"/>
          <w:lang w:val="fr-CH"/>
        </w:rPr>
        <w:t>le shop en ligne permet de réserver des expériences uniques telle qu</w:t>
      </w:r>
      <w:r w:rsidR="000B0654">
        <w:rPr>
          <w:rFonts w:asciiTheme="minorHAnsi" w:hAnsiTheme="minorHAnsi" w:cstheme="minorHAnsi"/>
          <w:bCs/>
          <w:sz w:val="24"/>
          <w:szCs w:val="24"/>
          <w:lang w:val="fr-CH"/>
        </w:rPr>
        <w:t>’</w:t>
      </w:r>
      <w:r w:rsidR="000E758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une visite guidée </w:t>
      </w:r>
      <w:r w:rsidR="009F1E7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 </w:t>
      </w:r>
      <w:hyperlink r:id="rId12" w:anchor="/" w:history="1">
        <w:r w:rsidR="009F1E79" w:rsidRPr="0019288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l’urbanisme horloger de </w:t>
        </w:r>
        <w:r w:rsidR="001146A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</w:t>
        </w:r>
        <w:r w:rsidR="009F1E79" w:rsidRPr="00192885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 Chaux-de-Fonds</w:t>
        </w:r>
      </w:hyperlink>
      <w:r w:rsidR="009F1E7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0B065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pour découvrir cette cité emblématique </w:t>
      </w:r>
      <w:r w:rsidR="009F1E79">
        <w:rPr>
          <w:rFonts w:asciiTheme="minorHAnsi" w:hAnsiTheme="minorHAnsi" w:cstheme="minorHAnsi"/>
          <w:bCs/>
          <w:sz w:val="24"/>
          <w:szCs w:val="24"/>
          <w:lang w:val="fr-CH"/>
        </w:rPr>
        <w:t>inscrite au patrimoine mondial de l’UNESCO</w:t>
      </w:r>
      <w:r w:rsidR="001928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>La ville de</w:t>
      </w:r>
      <w:r w:rsidR="001928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Neuchâtel propose une visite didactique</w:t>
      </w:r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ludique sur le thème de </w:t>
      </w:r>
      <w:hyperlink r:id="rId13" w:anchor="/" w:history="1">
        <w:r w:rsidR="00192885" w:rsidRPr="0002323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la Belle Epoque</w:t>
        </w:r>
      </w:hyperlink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pour </w:t>
      </w:r>
      <w:r w:rsidR="0076518F">
        <w:rPr>
          <w:rFonts w:asciiTheme="minorHAnsi" w:hAnsiTheme="minorHAnsi" w:cstheme="minorHAnsi"/>
          <w:bCs/>
          <w:sz w:val="24"/>
          <w:szCs w:val="24"/>
          <w:lang w:val="fr-CH"/>
        </w:rPr>
        <w:t>plonger les visiteurs dans son histoire lors</w:t>
      </w:r>
      <w:r w:rsidR="00522B8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76518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d’une </w:t>
      </w:r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promenade au cœur de sa vieille ville. </w:t>
      </w:r>
      <w:r w:rsidR="004C6818">
        <w:rPr>
          <w:rFonts w:asciiTheme="minorHAnsi" w:hAnsiTheme="minorHAnsi" w:cstheme="minorHAnsi"/>
          <w:bCs/>
          <w:sz w:val="24"/>
          <w:szCs w:val="24"/>
          <w:lang w:val="fr-CH"/>
        </w:rPr>
        <w:t>A</w:t>
      </w:r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Bienne de nombreuses surprises attendent les visiteurs notamment sur le plan </w:t>
      </w:r>
      <w:r w:rsidR="000B0654">
        <w:rPr>
          <w:rFonts w:asciiTheme="minorHAnsi" w:hAnsiTheme="minorHAnsi" w:cstheme="minorHAnsi"/>
          <w:bCs/>
          <w:sz w:val="24"/>
          <w:szCs w:val="24"/>
          <w:lang w:val="fr-CH"/>
        </w:rPr>
        <w:t>gastronomique</w:t>
      </w:r>
      <w:r w:rsidR="004C6818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C6818">
        <w:rPr>
          <w:rFonts w:asciiTheme="minorHAnsi" w:hAnsiTheme="minorHAnsi" w:cstheme="minorHAnsi"/>
          <w:bCs/>
          <w:sz w:val="24"/>
          <w:szCs w:val="24"/>
          <w:lang w:val="fr-CH"/>
        </w:rPr>
        <w:t>Le</w:t>
      </w:r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14" w:anchor="/" w:history="1">
        <w:proofErr w:type="spellStart"/>
        <w:r w:rsidR="0002323E" w:rsidRPr="004C681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Nourritour</w:t>
        </w:r>
        <w:proofErr w:type="spellEnd"/>
      </w:hyperlink>
      <w:r w:rsidR="0002323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C681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offre un parcours culinaire attrayant qui allie la découverte de </w:t>
      </w:r>
      <w:r w:rsidR="00DF29CF">
        <w:rPr>
          <w:rFonts w:asciiTheme="minorHAnsi" w:hAnsiTheme="minorHAnsi" w:cstheme="minorHAnsi"/>
          <w:bCs/>
          <w:sz w:val="24"/>
          <w:szCs w:val="24"/>
          <w:lang w:val="fr-CH"/>
        </w:rPr>
        <w:t>sa</w:t>
      </w:r>
      <w:r w:rsidR="004C681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vieille ville magique à la dégustation de différent</w:t>
      </w:r>
      <w:r w:rsidR="000B0654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4C681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 </w:t>
      </w:r>
      <w:r w:rsidR="000B0654">
        <w:rPr>
          <w:rFonts w:asciiTheme="minorHAnsi" w:hAnsiTheme="minorHAnsi" w:cstheme="minorHAnsi"/>
          <w:bCs/>
          <w:sz w:val="24"/>
          <w:szCs w:val="24"/>
          <w:lang w:val="fr-CH"/>
        </w:rPr>
        <w:t>spécialités</w:t>
      </w:r>
      <w:r w:rsidR="004C6818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136E781D" w14:textId="2C005586" w:rsidR="000B0654" w:rsidRDefault="000B0654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br w:type="page"/>
      </w:r>
    </w:p>
    <w:p w14:paraId="0CAA2273" w14:textId="118704AA" w:rsidR="00596133" w:rsidRPr="00122944" w:rsidRDefault="00F113DD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lastRenderedPageBreak/>
        <w:t>Activités au cœur de la nature</w:t>
      </w:r>
    </w:p>
    <w:p w14:paraId="74BFD818" w14:textId="545A1F0B" w:rsidR="00137EEC" w:rsidRDefault="00685BE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 région de Jura &amp; Trois-Lacs 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jouit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d’une diversité incroyable de paysages naturels. Les voyageurs </w:t>
      </w:r>
      <w:r w:rsidR="00977144">
        <w:rPr>
          <w:rFonts w:asciiTheme="minorHAnsi" w:hAnsiTheme="minorHAnsi" w:cstheme="minorHAnsi"/>
          <w:bCs/>
          <w:sz w:val="24"/>
          <w:szCs w:val="24"/>
          <w:lang w:val="fr-CH"/>
        </w:rPr>
        <w:t>profite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>nt</w:t>
      </w:r>
      <w:r w:rsidR="0097714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335430">
        <w:rPr>
          <w:rFonts w:asciiTheme="minorHAnsi" w:hAnsiTheme="minorHAnsi" w:cstheme="minorHAnsi"/>
          <w:bCs/>
          <w:sz w:val="24"/>
          <w:szCs w:val="24"/>
          <w:lang w:val="fr-CH"/>
        </w:rPr>
        <w:t>d</w:t>
      </w:r>
      <w:r w:rsidR="00977144">
        <w:rPr>
          <w:rFonts w:asciiTheme="minorHAnsi" w:hAnsiTheme="minorHAnsi" w:cstheme="minorHAnsi"/>
          <w:bCs/>
          <w:sz w:val="24"/>
          <w:szCs w:val="24"/>
          <w:lang w:val="fr-CH"/>
        </w:rPr>
        <w:t>’une escapade en toute tranquillité</w:t>
      </w:r>
      <w:r w:rsidR="00DF29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33543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dans un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oasis de </w:t>
      </w:r>
      <w:r w:rsidR="00977144">
        <w:rPr>
          <w:rFonts w:asciiTheme="minorHAnsi" w:hAnsiTheme="minorHAnsi" w:cstheme="minorHAnsi"/>
          <w:bCs/>
          <w:sz w:val="24"/>
          <w:szCs w:val="24"/>
          <w:lang w:val="fr-CH"/>
        </w:rPr>
        <w:t>bien-être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 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>c</w:t>
      </w:r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anton du Jura est un lieu d’excursion idéal pour les amateurs d’activités </w:t>
      </w:r>
      <w:proofErr w:type="spellStart"/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>outdoor</w:t>
      </w:r>
      <w:proofErr w:type="spellEnd"/>
      <w:r w:rsidR="002155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>au cœur d’une nature intacte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15" w:anchor="/" w:history="1">
        <w:r w:rsidR="001938C8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B</w:t>
        </w:r>
        <w:r w:rsidR="00E35E78" w:rsidRPr="0021550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alade</w:t>
        </w:r>
        <w:r w:rsidR="00DF29C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s</w:t>
        </w:r>
        <w:r w:rsidR="00E35E78" w:rsidRPr="0021550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à cheval</w:t>
        </w:r>
      </w:hyperlink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hyperlink r:id="rId16" w:anchor="/" w:history="1">
        <w:r w:rsidR="0021550E" w:rsidRPr="0021550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E-</w:t>
        </w:r>
        <w:r w:rsidR="00E35E78" w:rsidRPr="0021550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VTT</w:t>
        </w:r>
      </w:hyperlink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</w:t>
      </w:r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hyperlink r:id="rId17" w:history="1">
        <w:r w:rsidR="00977144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</w:t>
        </w:r>
        <w:r w:rsidR="00E35E78" w:rsidRPr="0021550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anoë</w:t>
        </w:r>
      </w:hyperlink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sont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entre autres, </w:t>
      </w:r>
      <w:r w:rsidR="0021550E">
        <w:rPr>
          <w:rFonts w:asciiTheme="minorHAnsi" w:hAnsiTheme="minorHAnsi" w:cstheme="minorHAnsi"/>
          <w:bCs/>
          <w:sz w:val="24"/>
          <w:szCs w:val="24"/>
          <w:lang w:val="fr-CH"/>
        </w:rPr>
        <w:t>disponibles</w:t>
      </w:r>
      <w:r w:rsidR="00E35E7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en ligne</w:t>
      </w:r>
      <w:r w:rsidR="002155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Une rando-enquête ludique dans les </w:t>
      </w:r>
      <w:hyperlink r:id="rId18" w:anchor="/" w:history="1">
        <w:r w:rsidR="0021550E" w:rsidRPr="0021550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Gorges de </w:t>
        </w:r>
        <w:proofErr w:type="spellStart"/>
        <w:r w:rsidR="0021550E" w:rsidRPr="0021550E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Douanne</w:t>
        </w:r>
        <w:proofErr w:type="spellEnd"/>
      </w:hyperlink>
      <w:r w:rsidR="002155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permet de profiter des belles journées de printemps dans </w:t>
      </w:r>
      <w:r w:rsidR="00977144">
        <w:rPr>
          <w:rFonts w:asciiTheme="minorHAnsi" w:hAnsiTheme="minorHAnsi" w:cstheme="minorHAnsi"/>
          <w:bCs/>
          <w:sz w:val="24"/>
          <w:szCs w:val="24"/>
          <w:lang w:val="fr-CH"/>
        </w:rPr>
        <w:t>ce</w:t>
      </w:r>
      <w:r w:rsidR="0021550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décor spectaculaire tout en s’amusant</w:t>
      </w:r>
      <w:r w:rsidR="0097714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résoudre une passionnante enquête.</w:t>
      </w:r>
    </w:p>
    <w:p w14:paraId="5822E522" w14:textId="77777777" w:rsidR="004C6818" w:rsidRDefault="004C6818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D583878" w14:textId="17F49433" w:rsidR="00137EEC" w:rsidRDefault="00F113DD" w:rsidP="00137EEC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Offres combinées</w:t>
      </w:r>
    </w:p>
    <w:p w14:paraId="403C3363" w14:textId="23BDCB9B" w:rsidR="00690E60" w:rsidRDefault="00271D90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Outre les prestations</w:t>
      </w:r>
      <w:r w:rsidR="00DF29C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individuelles,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 shop en ligne permet</w:t>
      </w:r>
      <w:r w:rsidR="00875744">
        <w:rPr>
          <w:rFonts w:asciiTheme="minorHAnsi" w:hAnsiTheme="minorHAnsi" w:cstheme="minorHAnsi"/>
          <w:bCs/>
          <w:sz w:val="24"/>
          <w:szCs w:val="24"/>
          <w:lang w:val="fr-CH"/>
        </w:rPr>
        <w:t>, en quelques clics,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réserver des offres combinées pour un séjour complet de quelques jours.</w:t>
      </w:r>
      <w:r w:rsidR="0087574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voyageurs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trouveront par exemple l’offre </w:t>
      </w:r>
      <w:hyperlink r:id="rId19" w:history="1">
        <w:r w:rsidRPr="009C607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Choc’</w:t>
        </w:r>
        <w:r w:rsidR="009C6076" w:rsidRPr="009C607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O’Clock</w:t>
        </w:r>
      </w:hyperlink>
      <w:r w:rsidR="009C607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qui mélange une immersion dans le monde de l’horlogerie avec la découverte de la </w:t>
      </w:r>
      <w:r w:rsidR="00875744">
        <w:rPr>
          <w:rFonts w:asciiTheme="minorHAnsi" w:hAnsiTheme="minorHAnsi" w:cstheme="minorHAnsi"/>
          <w:bCs/>
          <w:sz w:val="24"/>
          <w:szCs w:val="24"/>
          <w:lang w:val="fr-CH"/>
        </w:rPr>
        <w:t>c</w:t>
      </w:r>
      <w:r w:rsidR="009C607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hocolaterie </w:t>
      </w:r>
      <w:r w:rsidR="00875744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CHEZ </w:t>
      </w:r>
      <w:r w:rsidR="009C6076">
        <w:rPr>
          <w:rFonts w:asciiTheme="minorHAnsi" w:hAnsiTheme="minorHAnsi" w:cstheme="minorHAnsi"/>
          <w:bCs/>
          <w:sz w:val="24"/>
          <w:szCs w:val="24"/>
          <w:lang w:val="fr-CH"/>
        </w:rPr>
        <w:t>Camille Bloch</w:t>
      </w:r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Pour profiter des charmants villages du </w:t>
      </w:r>
      <w:r w:rsidR="001146A1">
        <w:rPr>
          <w:rFonts w:asciiTheme="minorHAnsi" w:hAnsiTheme="minorHAnsi" w:cstheme="minorHAnsi"/>
          <w:bCs/>
          <w:sz w:val="24"/>
          <w:szCs w:val="24"/>
          <w:lang w:val="fr-CH"/>
        </w:rPr>
        <w:t>l</w:t>
      </w:r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>ac d</w:t>
      </w:r>
      <w:r w:rsidR="00875744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Bienne et combiner ces agréables moments avec une croisière 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offrant de </w:t>
      </w:r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>magnifiques panorama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>s,</w:t>
      </w:r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 séjour </w:t>
      </w:r>
      <w:hyperlink r:id="rId20" w:history="1">
        <w:r w:rsidR="00581AB6" w:rsidRPr="00581AB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Cap sur Le Lac de Bienne</w:t>
        </w:r>
      </w:hyperlink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est idéal. Dans le </w:t>
      </w:r>
      <w:r w:rsidR="001938C8">
        <w:rPr>
          <w:rFonts w:asciiTheme="minorHAnsi" w:hAnsiTheme="minorHAnsi" w:cstheme="minorHAnsi"/>
          <w:bCs/>
          <w:sz w:val="24"/>
          <w:szCs w:val="24"/>
          <w:lang w:val="fr-CH"/>
        </w:rPr>
        <w:t>J</w:t>
      </w:r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ura bernois un séjour sur la </w:t>
      </w:r>
      <w:hyperlink r:id="rId21" w:history="1">
        <w:r w:rsidR="00B1463F" w:rsidRPr="00B1463F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thématique de la Tête de Moine</w:t>
        </w:r>
      </w:hyperlink>
      <w:r w:rsidR="00B1463F" w:rsidRPr="00B1463F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est également</w:t>
      </w:r>
      <w:r w:rsidR="00581AB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disponible pour découvrir </w:t>
      </w:r>
      <w:r w:rsidR="006E099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les secrets de ce fromage. </w:t>
      </w:r>
      <w:r w:rsidR="0035009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Bien entendu, toutes ces offres sont réservables </w:t>
      </w:r>
      <w:r w:rsidR="00685BE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sur le shop en ligne </w:t>
      </w:r>
      <w:hyperlink r:id="rId22" w:history="1">
        <w:r w:rsidR="0021550E" w:rsidRPr="00DF6B2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www.j3l.ch/booking</w:t>
        </w:r>
      </w:hyperlink>
      <w:r w:rsidR="00B136B8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50762077" w14:textId="77777777" w:rsidR="00616516" w:rsidRPr="007377E9" w:rsidRDefault="00616516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3A92F550" w14:textId="256E8AA5" w:rsidR="006F2FCD" w:rsidRPr="00122944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6F4F87F8" w14:textId="60709B78" w:rsidR="00715E7C" w:rsidRDefault="00472611" w:rsidP="0086418E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Au cœur de cette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destination culturelle et animée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que représente Jura &amp; Trois-Lacs, </w:t>
      </w:r>
      <w:hyperlink r:id="rId23" w:history="1">
        <w:r w:rsidR="008613E6" w:rsidRPr="008613E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manifestations</w:t>
        </w:r>
      </w:hyperlink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</w:t>
      </w:r>
      <w:r w:rsidR="00B535BB">
        <w:rPr>
          <w:rFonts w:asciiTheme="minorHAnsi" w:hAnsiTheme="minorHAnsi" w:cstheme="minorHAnsi"/>
          <w:bCs/>
          <w:sz w:val="24"/>
          <w:szCs w:val="24"/>
          <w:lang w:val="fr-CH"/>
        </w:rPr>
        <w:t>le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 ou festives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prennent place</w:t>
      </w:r>
      <w:r w:rsidR="008613E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toute l’année.</w:t>
      </w:r>
      <w:r w:rsidR="00CC6FA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Dans le mois à venir</w:t>
      </w:r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CC6FA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 région accueillera </w:t>
      </w:r>
      <w:r w:rsidR="002F65A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notamment </w:t>
      </w:r>
      <w:r w:rsidR="00CC6FA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l’annuel </w:t>
      </w:r>
      <w:r w:rsidR="002F65A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championnat suisse des rallyes, </w:t>
      </w:r>
      <w:r w:rsidR="00886E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 </w:t>
      </w:r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fameux </w:t>
      </w:r>
      <w:hyperlink r:id="rId24" w:history="1">
        <w:r w:rsidR="002F65A7" w:rsidRPr="002F65A7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Critérium jurassien</w:t>
        </w:r>
      </w:hyperlink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qui </w:t>
      </w:r>
      <w:r w:rsidR="00886E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aura lieu </w:t>
      </w:r>
      <w:r w:rsidR="002F65A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 8 et 9 avril </w:t>
      </w:r>
      <w:r w:rsidR="00886EDC">
        <w:rPr>
          <w:rFonts w:asciiTheme="minorHAnsi" w:hAnsiTheme="minorHAnsi" w:cstheme="minorHAnsi"/>
          <w:bCs/>
          <w:sz w:val="24"/>
          <w:szCs w:val="24"/>
          <w:lang w:val="fr-CH"/>
        </w:rPr>
        <w:t>prochain</w:t>
      </w:r>
      <w:r w:rsidR="002F65A7">
        <w:rPr>
          <w:rFonts w:asciiTheme="minorHAnsi" w:hAnsiTheme="minorHAnsi" w:cstheme="minorHAnsi"/>
          <w:bCs/>
          <w:sz w:val="24"/>
          <w:szCs w:val="24"/>
          <w:lang w:val="fr-CH"/>
        </w:rPr>
        <w:t>. Du 9 avril au 1</w:t>
      </w:r>
      <w:r w:rsidR="002F65A7" w:rsidRPr="002F65A7">
        <w:rPr>
          <w:rFonts w:asciiTheme="minorHAnsi" w:hAnsiTheme="minorHAnsi" w:cstheme="minorHAnsi"/>
          <w:bCs/>
          <w:sz w:val="24"/>
          <w:szCs w:val="24"/>
          <w:vertAlign w:val="superscript"/>
          <w:lang w:val="fr-CH"/>
        </w:rPr>
        <w:t>er</w:t>
      </w:r>
      <w:r w:rsidR="002F65A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mai 2022, la fameuse Chocolaterie Camille Bloch célèbrera les </w:t>
      </w:r>
      <w:hyperlink r:id="rId25" w:history="1">
        <w:r w:rsidR="002F65A7" w:rsidRPr="00F07DD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80 ans de </w:t>
        </w:r>
        <w:proofErr w:type="spellStart"/>
        <w:r w:rsidR="002F65A7" w:rsidRPr="00F07DD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Ragus</w:t>
        </w:r>
        <w:r w:rsidR="00F07DDC" w:rsidRPr="00F07DD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</w:t>
        </w:r>
        <w:proofErr w:type="spellEnd"/>
      </w:hyperlink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2F65A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avec diverses </w:t>
      </w:r>
      <w:r w:rsidR="00F07D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animations printanières </w:t>
      </w:r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>qui réjouiront petits et grands</w:t>
      </w:r>
      <w:r w:rsidR="00F07D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>Cette période représentera également les</w:t>
      </w:r>
      <w:r w:rsidR="00F07D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derniers instants pour découvrir le </w:t>
      </w:r>
      <w:hyperlink r:id="rId26" w:history="1">
        <w:r w:rsidR="00F07DDC" w:rsidRPr="00F07DD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Circuit Secret Morat Lumières</w:t>
        </w:r>
      </w:hyperlink>
      <w:r w:rsidR="00F07D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qui sera ouvert jusqu’au </w:t>
      </w:r>
      <w:r w:rsidR="00FF4ED3">
        <w:rPr>
          <w:rFonts w:asciiTheme="minorHAnsi" w:hAnsiTheme="minorHAnsi" w:cstheme="minorHAnsi"/>
          <w:bCs/>
          <w:sz w:val="24"/>
          <w:szCs w:val="24"/>
          <w:lang w:val="fr-CH"/>
        </w:rPr>
        <w:t>29 mai</w:t>
      </w:r>
      <w:r w:rsidR="00F07D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2022</w:t>
      </w:r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>. Cette visite comprend six salles interactives et lumineuses permettant de</w:t>
      </w:r>
      <w:r w:rsidR="00F07D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découvrir </w:t>
      </w:r>
      <w:r w:rsidR="00A86036">
        <w:rPr>
          <w:rFonts w:asciiTheme="minorHAnsi" w:hAnsiTheme="minorHAnsi" w:cstheme="minorHAnsi"/>
          <w:bCs/>
          <w:sz w:val="24"/>
          <w:szCs w:val="24"/>
          <w:lang w:val="fr-CH"/>
        </w:rPr>
        <w:t>de manière ludique la</w:t>
      </w:r>
      <w:r w:rsidR="00F07DD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ville du bord du Lac</w:t>
      </w:r>
      <w:r w:rsidR="00F41CC9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7BCE66F5" w14:textId="55C3D744" w:rsidR="00715E7C" w:rsidRPr="00715E7C" w:rsidRDefault="00715E7C" w:rsidP="0086418E">
      <w:pPr>
        <w:spacing w:after="240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715E7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lastRenderedPageBreak/>
        <w:t>Besoin d'inspiration</w:t>
      </w:r>
    </w:p>
    <w:p w14:paraId="3850B7A5" w14:textId="1860FDF2" w:rsidR="00715E7C" w:rsidRPr="00715E7C" w:rsidRDefault="00715E7C" w:rsidP="00072F54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715E7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Laissez-vous tenter : </w:t>
      </w:r>
    </w:p>
    <w:p w14:paraId="0BA20B7D" w14:textId="77777777" w:rsidR="00715E7C" w:rsidRPr="00B34E68" w:rsidRDefault="00DA0985" w:rsidP="00072F54">
      <w:pPr>
        <w:spacing w:after="160"/>
        <w:jc w:val="both"/>
        <w:rPr>
          <w:sz w:val="18"/>
          <w:szCs w:val="18"/>
          <w:lang w:val="fr-CH"/>
        </w:rPr>
      </w:pPr>
      <w:hyperlink r:id="rId27" w:tgtFrame="_blank" w:history="1"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combinées</w:t>
        </w:r>
      </w:hyperlink>
    </w:p>
    <w:p w14:paraId="629F6604" w14:textId="77777777" w:rsidR="00715E7C" w:rsidRDefault="00715E7C" w:rsidP="00072F54">
      <w:pPr>
        <w:spacing w:line="432" w:lineRule="auto"/>
        <w:jc w:val="both"/>
        <w:rPr>
          <w:b/>
          <w:bCs/>
          <w:lang w:val="fr-CH"/>
        </w:rPr>
      </w:pPr>
    </w:p>
    <w:p w14:paraId="18199CB8" w14:textId="77777777" w:rsidR="00715E7C" w:rsidRPr="00365787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715E7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Avantages et gratuités dès une nuitée</w:t>
      </w:r>
    </w:p>
    <w:p w14:paraId="0451A7C5" w14:textId="6BE3518B" w:rsidR="00420396" w:rsidRDefault="00420396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et/ou de découvrir de nombreuses activités à prix tout doux voire offerts. Plus d’informations sur les cartes d’hôtes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</w:p>
    <w:p w14:paraId="2CEFD3BF" w14:textId="77777777" w:rsidR="00715E7C" w:rsidRPr="00715E7C" w:rsidRDefault="00DA0985" w:rsidP="0086418E">
      <w:pPr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hyperlink r:id="rId28" w:history="1"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www.j3l.ch/avantages</w:t>
        </w:r>
      </w:hyperlink>
    </w:p>
    <w:p w14:paraId="03DA51F6" w14:textId="77777777" w:rsidR="00715E7C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322CEC0" w14:textId="6FE3EE98" w:rsidR="00CA52A2" w:rsidRDefault="00CA52A2" w:rsidP="00454616">
      <w:pPr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bookmarkStart w:id="0" w:name="_Hlk89425288"/>
      <w:r w:rsidRPr="0056225A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</w:t>
      </w:r>
      <w:r w:rsidR="00641609" w:rsidRPr="0056225A">
        <w:rPr>
          <w:rFonts w:asciiTheme="minorHAnsi" w:hAnsiTheme="minorHAnsi" w:cstheme="minorHAnsi"/>
          <w:sz w:val="24"/>
          <w:szCs w:val="24"/>
          <w:lang w:val="fr-CH"/>
        </w:rPr>
        <w:t> :</w:t>
      </w:r>
      <w:bookmarkEnd w:id="0"/>
      <w:r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29" w:history="1">
        <w:r w:rsidR="00DA0985" w:rsidRPr="005879EC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https://we.tl/t-K30zcosA0S</w:t>
        </w:r>
      </w:hyperlink>
    </w:p>
    <w:p w14:paraId="56F251FD" w14:textId="77777777" w:rsidR="00454616" w:rsidRDefault="00454616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6E5D9381" w14:textId="16F0B540" w:rsidR="00CA52A2" w:rsidRDefault="00CA52A2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2B66159E" w14:textId="77777777" w:rsidR="00CA52A2" w:rsidRPr="007377E9" w:rsidRDefault="00CA52A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05B1BF98" w14:textId="10A78D7B" w:rsidR="007377E9" w:rsidRPr="007377E9" w:rsidRDefault="007377E9" w:rsidP="008641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7377E9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Ursula Krebs, Gere Gretz &amp; Camille Cestele</w:t>
      </w:r>
      <w:r w:rsidR="003F270A">
        <w:rPr>
          <w:rFonts w:asciiTheme="minorHAnsi" w:hAnsiTheme="minorHAnsi" w:cstheme="minorHAnsi"/>
          <w:sz w:val="20"/>
          <w:szCs w:val="20"/>
          <w:lang w:val="fr-CH"/>
        </w:rPr>
        <w:t>,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service de presse </w:t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Jura &amp; Trois-Lacs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420DC7E9" w14:textId="5C410F9A" w:rsidR="00FD6EA1" w:rsidRPr="007377E9" w:rsidRDefault="007377E9" w:rsidP="008641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6E53B7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16, 3012 Bern,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30" w:history="1">
        <w:r w:rsidRPr="007377E9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31" w:history="1">
        <w:r w:rsidR="006F2FCD" w:rsidRPr="006F2FC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7377E9" w:rsidSect="0037770E">
      <w:headerReference w:type="default" r:id="rId32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930543">
    <w:abstractNumId w:val="3"/>
  </w:num>
  <w:num w:numId="2" w16cid:durableId="2094936977">
    <w:abstractNumId w:val="2"/>
  </w:num>
  <w:num w:numId="3" w16cid:durableId="1731533382">
    <w:abstractNumId w:val="0"/>
  </w:num>
  <w:num w:numId="4" w16cid:durableId="149483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06F0B"/>
    <w:rsid w:val="0001401D"/>
    <w:rsid w:val="00014635"/>
    <w:rsid w:val="0002323E"/>
    <w:rsid w:val="000320FF"/>
    <w:rsid w:val="000329AF"/>
    <w:rsid w:val="00032D9B"/>
    <w:rsid w:val="00043CBE"/>
    <w:rsid w:val="00045EEF"/>
    <w:rsid w:val="00054085"/>
    <w:rsid w:val="00056950"/>
    <w:rsid w:val="00056E5B"/>
    <w:rsid w:val="0006040E"/>
    <w:rsid w:val="00061592"/>
    <w:rsid w:val="00062D32"/>
    <w:rsid w:val="000651E2"/>
    <w:rsid w:val="00065F7A"/>
    <w:rsid w:val="000668E6"/>
    <w:rsid w:val="00070072"/>
    <w:rsid w:val="00072F54"/>
    <w:rsid w:val="00075316"/>
    <w:rsid w:val="00081010"/>
    <w:rsid w:val="00083B53"/>
    <w:rsid w:val="00085FD5"/>
    <w:rsid w:val="000A217D"/>
    <w:rsid w:val="000A31CB"/>
    <w:rsid w:val="000A64DD"/>
    <w:rsid w:val="000B0654"/>
    <w:rsid w:val="000C1C80"/>
    <w:rsid w:val="000C673D"/>
    <w:rsid w:val="000C727F"/>
    <w:rsid w:val="000D6C8F"/>
    <w:rsid w:val="000E7589"/>
    <w:rsid w:val="000F126A"/>
    <w:rsid w:val="000F17B5"/>
    <w:rsid w:val="000F2EC8"/>
    <w:rsid w:val="000F38D4"/>
    <w:rsid w:val="000F513A"/>
    <w:rsid w:val="000F524C"/>
    <w:rsid w:val="000F55B0"/>
    <w:rsid w:val="00100C76"/>
    <w:rsid w:val="0010190C"/>
    <w:rsid w:val="00105E5B"/>
    <w:rsid w:val="001071D4"/>
    <w:rsid w:val="001146A1"/>
    <w:rsid w:val="001154D0"/>
    <w:rsid w:val="001221F7"/>
    <w:rsid w:val="001228CE"/>
    <w:rsid w:val="00122944"/>
    <w:rsid w:val="00132791"/>
    <w:rsid w:val="00134E38"/>
    <w:rsid w:val="00136696"/>
    <w:rsid w:val="00137EEC"/>
    <w:rsid w:val="00140DBF"/>
    <w:rsid w:val="00141385"/>
    <w:rsid w:val="00153A5C"/>
    <w:rsid w:val="001549B3"/>
    <w:rsid w:val="00157AB6"/>
    <w:rsid w:val="00164494"/>
    <w:rsid w:val="00164D04"/>
    <w:rsid w:val="00176F11"/>
    <w:rsid w:val="001777DC"/>
    <w:rsid w:val="00192885"/>
    <w:rsid w:val="001938C8"/>
    <w:rsid w:val="001A2894"/>
    <w:rsid w:val="001A3813"/>
    <w:rsid w:val="001B3579"/>
    <w:rsid w:val="001C0598"/>
    <w:rsid w:val="001C36DA"/>
    <w:rsid w:val="001D1D1C"/>
    <w:rsid w:val="001D5B92"/>
    <w:rsid w:val="001E012E"/>
    <w:rsid w:val="001E4FA1"/>
    <w:rsid w:val="001F3E32"/>
    <w:rsid w:val="001F7805"/>
    <w:rsid w:val="002052A7"/>
    <w:rsid w:val="002055A9"/>
    <w:rsid w:val="0021550E"/>
    <w:rsid w:val="0022413B"/>
    <w:rsid w:val="002323E1"/>
    <w:rsid w:val="002333C2"/>
    <w:rsid w:val="002341D9"/>
    <w:rsid w:val="002355E2"/>
    <w:rsid w:val="002358B7"/>
    <w:rsid w:val="00236BB9"/>
    <w:rsid w:val="002401BC"/>
    <w:rsid w:val="00241C12"/>
    <w:rsid w:val="002450F8"/>
    <w:rsid w:val="00250873"/>
    <w:rsid w:val="0026663F"/>
    <w:rsid w:val="002667EA"/>
    <w:rsid w:val="002718E4"/>
    <w:rsid w:val="00271D90"/>
    <w:rsid w:val="002774DC"/>
    <w:rsid w:val="00281832"/>
    <w:rsid w:val="00287BDA"/>
    <w:rsid w:val="00292C56"/>
    <w:rsid w:val="002943AA"/>
    <w:rsid w:val="002A0243"/>
    <w:rsid w:val="002A3801"/>
    <w:rsid w:val="002A4407"/>
    <w:rsid w:val="002B1FBF"/>
    <w:rsid w:val="002B37F9"/>
    <w:rsid w:val="002B43B3"/>
    <w:rsid w:val="002B5530"/>
    <w:rsid w:val="002C198E"/>
    <w:rsid w:val="002D1353"/>
    <w:rsid w:val="002D1854"/>
    <w:rsid w:val="002D4D9F"/>
    <w:rsid w:val="002D5B54"/>
    <w:rsid w:val="002D770D"/>
    <w:rsid w:val="002E0013"/>
    <w:rsid w:val="002E0F6C"/>
    <w:rsid w:val="002F0636"/>
    <w:rsid w:val="002F45FE"/>
    <w:rsid w:val="002F65A7"/>
    <w:rsid w:val="00300BA6"/>
    <w:rsid w:val="00307D08"/>
    <w:rsid w:val="0031231C"/>
    <w:rsid w:val="00312449"/>
    <w:rsid w:val="003143DB"/>
    <w:rsid w:val="00314E6F"/>
    <w:rsid w:val="003217AE"/>
    <w:rsid w:val="003278F7"/>
    <w:rsid w:val="00332A07"/>
    <w:rsid w:val="00332FE8"/>
    <w:rsid w:val="00335430"/>
    <w:rsid w:val="0033565F"/>
    <w:rsid w:val="00336AF0"/>
    <w:rsid w:val="003412A1"/>
    <w:rsid w:val="0034216E"/>
    <w:rsid w:val="00342AAF"/>
    <w:rsid w:val="00350096"/>
    <w:rsid w:val="00350143"/>
    <w:rsid w:val="00355528"/>
    <w:rsid w:val="00360D8A"/>
    <w:rsid w:val="00363F6B"/>
    <w:rsid w:val="00365787"/>
    <w:rsid w:val="0037579D"/>
    <w:rsid w:val="00375C40"/>
    <w:rsid w:val="00376931"/>
    <w:rsid w:val="0037770E"/>
    <w:rsid w:val="00380A53"/>
    <w:rsid w:val="00381B56"/>
    <w:rsid w:val="00383DC0"/>
    <w:rsid w:val="00385306"/>
    <w:rsid w:val="00387FFD"/>
    <w:rsid w:val="003A638F"/>
    <w:rsid w:val="003C34E6"/>
    <w:rsid w:val="003C6725"/>
    <w:rsid w:val="003C6ADD"/>
    <w:rsid w:val="003C70D5"/>
    <w:rsid w:val="003D3148"/>
    <w:rsid w:val="003D4B9E"/>
    <w:rsid w:val="003D581F"/>
    <w:rsid w:val="003D607F"/>
    <w:rsid w:val="003D6FF4"/>
    <w:rsid w:val="003E019E"/>
    <w:rsid w:val="003E282D"/>
    <w:rsid w:val="003E2EE5"/>
    <w:rsid w:val="003F076B"/>
    <w:rsid w:val="003F270A"/>
    <w:rsid w:val="003F2F17"/>
    <w:rsid w:val="00403070"/>
    <w:rsid w:val="00407134"/>
    <w:rsid w:val="00407995"/>
    <w:rsid w:val="00411339"/>
    <w:rsid w:val="00411985"/>
    <w:rsid w:val="00417F0A"/>
    <w:rsid w:val="00420396"/>
    <w:rsid w:val="004239F0"/>
    <w:rsid w:val="00430607"/>
    <w:rsid w:val="004331CF"/>
    <w:rsid w:val="0044080E"/>
    <w:rsid w:val="00443753"/>
    <w:rsid w:val="00443B1F"/>
    <w:rsid w:val="00444500"/>
    <w:rsid w:val="00447A8E"/>
    <w:rsid w:val="00454616"/>
    <w:rsid w:val="0045558C"/>
    <w:rsid w:val="00456219"/>
    <w:rsid w:val="0045787F"/>
    <w:rsid w:val="004611DA"/>
    <w:rsid w:val="004619C7"/>
    <w:rsid w:val="00464B20"/>
    <w:rsid w:val="00472611"/>
    <w:rsid w:val="00474A94"/>
    <w:rsid w:val="00477884"/>
    <w:rsid w:val="00483139"/>
    <w:rsid w:val="00485292"/>
    <w:rsid w:val="00491E6C"/>
    <w:rsid w:val="00496022"/>
    <w:rsid w:val="004964FC"/>
    <w:rsid w:val="004A3940"/>
    <w:rsid w:val="004A75E3"/>
    <w:rsid w:val="004C2300"/>
    <w:rsid w:val="004C6818"/>
    <w:rsid w:val="004C7829"/>
    <w:rsid w:val="004D4C31"/>
    <w:rsid w:val="004D58DD"/>
    <w:rsid w:val="004D65CD"/>
    <w:rsid w:val="004D6FBE"/>
    <w:rsid w:val="004E2815"/>
    <w:rsid w:val="004F643B"/>
    <w:rsid w:val="004F7C06"/>
    <w:rsid w:val="00500C7A"/>
    <w:rsid w:val="00505DC1"/>
    <w:rsid w:val="00520F39"/>
    <w:rsid w:val="00522B85"/>
    <w:rsid w:val="00532A44"/>
    <w:rsid w:val="00537938"/>
    <w:rsid w:val="00556426"/>
    <w:rsid w:val="0055663C"/>
    <w:rsid w:val="0056198A"/>
    <w:rsid w:val="0056225A"/>
    <w:rsid w:val="005655F0"/>
    <w:rsid w:val="00566129"/>
    <w:rsid w:val="00566E9B"/>
    <w:rsid w:val="00581AB6"/>
    <w:rsid w:val="0058393F"/>
    <w:rsid w:val="00596133"/>
    <w:rsid w:val="005A02AF"/>
    <w:rsid w:val="005A259F"/>
    <w:rsid w:val="005A5BC8"/>
    <w:rsid w:val="005A7D02"/>
    <w:rsid w:val="005B7592"/>
    <w:rsid w:val="005C0322"/>
    <w:rsid w:val="005D1290"/>
    <w:rsid w:val="005D6294"/>
    <w:rsid w:val="005D73F5"/>
    <w:rsid w:val="005E030F"/>
    <w:rsid w:val="005E2487"/>
    <w:rsid w:val="005E6F66"/>
    <w:rsid w:val="005F0874"/>
    <w:rsid w:val="005F4709"/>
    <w:rsid w:val="005F558A"/>
    <w:rsid w:val="005F78DB"/>
    <w:rsid w:val="006006B5"/>
    <w:rsid w:val="00602460"/>
    <w:rsid w:val="00605EE2"/>
    <w:rsid w:val="00616516"/>
    <w:rsid w:val="00616958"/>
    <w:rsid w:val="00616B67"/>
    <w:rsid w:val="00617885"/>
    <w:rsid w:val="006326A5"/>
    <w:rsid w:val="0063369E"/>
    <w:rsid w:val="00641609"/>
    <w:rsid w:val="00641B04"/>
    <w:rsid w:val="006420EA"/>
    <w:rsid w:val="00642A24"/>
    <w:rsid w:val="00652A29"/>
    <w:rsid w:val="00655B99"/>
    <w:rsid w:val="00656D7A"/>
    <w:rsid w:val="0066104F"/>
    <w:rsid w:val="00661EE4"/>
    <w:rsid w:val="00662FBF"/>
    <w:rsid w:val="00676B4E"/>
    <w:rsid w:val="00676E43"/>
    <w:rsid w:val="00682D34"/>
    <w:rsid w:val="00685BE2"/>
    <w:rsid w:val="00690E60"/>
    <w:rsid w:val="006A5E52"/>
    <w:rsid w:val="006A62E4"/>
    <w:rsid w:val="006A79AD"/>
    <w:rsid w:val="006B11E4"/>
    <w:rsid w:val="006B1ED1"/>
    <w:rsid w:val="006C0B81"/>
    <w:rsid w:val="006C17F0"/>
    <w:rsid w:val="006C39B0"/>
    <w:rsid w:val="006C3C8B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7356"/>
    <w:rsid w:val="006F2FCD"/>
    <w:rsid w:val="006F3EA5"/>
    <w:rsid w:val="006F4848"/>
    <w:rsid w:val="006F49AD"/>
    <w:rsid w:val="006F7872"/>
    <w:rsid w:val="00705EFF"/>
    <w:rsid w:val="00715432"/>
    <w:rsid w:val="00715E7C"/>
    <w:rsid w:val="00721A6E"/>
    <w:rsid w:val="007228D6"/>
    <w:rsid w:val="007237D4"/>
    <w:rsid w:val="007277AA"/>
    <w:rsid w:val="007377E9"/>
    <w:rsid w:val="00751EA2"/>
    <w:rsid w:val="00756583"/>
    <w:rsid w:val="0075685A"/>
    <w:rsid w:val="00760FE5"/>
    <w:rsid w:val="0076518F"/>
    <w:rsid w:val="00766E27"/>
    <w:rsid w:val="00773EA2"/>
    <w:rsid w:val="00774B12"/>
    <w:rsid w:val="00781E45"/>
    <w:rsid w:val="00783824"/>
    <w:rsid w:val="007A5F95"/>
    <w:rsid w:val="007A6E42"/>
    <w:rsid w:val="007B4543"/>
    <w:rsid w:val="007B4717"/>
    <w:rsid w:val="007B50B9"/>
    <w:rsid w:val="007B73F2"/>
    <w:rsid w:val="007B789E"/>
    <w:rsid w:val="007C3F14"/>
    <w:rsid w:val="007D6E38"/>
    <w:rsid w:val="007E1444"/>
    <w:rsid w:val="007E4D8B"/>
    <w:rsid w:val="007F28A0"/>
    <w:rsid w:val="007F3282"/>
    <w:rsid w:val="007F62B4"/>
    <w:rsid w:val="00807A36"/>
    <w:rsid w:val="00825C0D"/>
    <w:rsid w:val="008378D4"/>
    <w:rsid w:val="008432FD"/>
    <w:rsid w:val="0084517E"/>
    <w:rsid w:val="008613E6"/>
    <w:rsid w:val="0086418E"/>
    <w:rsid w:val="00866239"/>
    <w:rsid w:val="00875744"/>
    <w:rsid w:val="00881873"/>
    <w:rsid w:val="00886EDC"/>
    <w:rsid w:val="00893BD7"/>
    <w:rsid w:val="0089559C"/>
    <w:rsid w:val="008A1BDE"/>
    <w:rsid w:val="008B20FC"/>
    <w:rsid w:val="008B49E9"/>
    <w:rsid w:val="008C1380"/>
    <w:rsid w:val="008C7E1A"/>
    <w:rsid w:val="008D0425"/>
    <w:rsid w:val="008D0591"/>
    <w:rsid w:val="008D3714"/>
    <w:rsid w:val="008E51EF"/>
    <w:rsid w:val="008E56E1"/>
    <w:rsid w:val="008F20E9"/>
    <w:rsid w:val="0090722A"/>
    <w:rsid w:val="0092151A"/>
    <w:rsid w:val="0092389F"/>
    <w:rsid w:val="00924A8C"/>
    <w:rsid w:val="00934B06"/>
    <w:rsid w:val="009608B6"/>
    <w:rsid w:val="00963056"/>
    <w:rsid w:val="00977144"/>
    <w:rsid w:val="00980787"/>
    <w:rsid w:val="009812BF"/>
    <w:rsid w:val="00991FDE"/>
    <w:rsid w:val="009971AE"/>
    <w:rsid w:val="009A25E6"/>
    <w:rsid w:val="009A782A"/>
    <w:rsid w:val="009B62F9"/>
    <w:rsid w:val="009B790C"/>
    <w:rsid w:val="009C2FFD"/>
    <w:rsid w:val="009C4FB0"/>
    <w:rsid w:val="009C6076"/>
    <w:rsid w:val="009C724C"/>
    <w:rsid w:val="009D0BA8"/>
    <w:rsid w:val="009D1D9A"/>
    <w:rsid w:val="009D41AB"/>
    <w:rsid w:val="009D773A"/>
    <w:rsid w:val="009E1572"/>
    <w:rsid w:val="009E2A3C"/>
    <w:rsid w:val="009E324A"/>
    <w:rsid w:val="009E64A7"/>
    <w:rsid w:val="009E6A46"/>
    <w:rsid w:val="009F1E79"/>
    <w:rsid w:val="009F32FF"/>
    <w:rsid w:val="00A011B2"/>
    <w:rsid w:val="00A10BAE"/>
    <w:rsid w:val="00A14249"/>
    <w:rsid w:val="00A23463"/>
    <w:rsid w:val="00A34061"/>
    <w:rsid w:val="00A36AD2"/>
    <w:rsid w:val="00A37710"/>
    <w:rsid w:val="00A37CCE"/>
    <w:rsid w:val="00A4016B"/>
    <w:rsid w:val="00A4123D"/>
    <w:rsid w:val="00A54158"/>
    <w:rsid w:val="00A57901"/>
    <w:rsid w:val="00A6012C"/>
    <w:rsid w:val="00A643B5"/>
    <w:rsid w:val="00A64C4F"/>
    <w:rsid w:val="00A673A0"/>
    <w:rsid w:val="00A82E4B"/>
    <w:rsid w:val="00A844AB"/>
    <w:rsid w:val="00A86036"/>
    <w:rsid w:val="00A97938"/>
    <w:rsid w:val="00AA0F0D"/>
    <w:rsid w:val="00AA1DA9"/>
    <w:rsid w:val="00AA41F1"/>
    <w:rsid w:val="00AA5116"/>
    <w:rsid w:val="00AB0509"/>
    <w:rsid w:val="00AB066B"/>
    <w:rsid w:val="00AC5581"/>
    <w:rsid w:val="00AD442D"/>
    <w:rsid w:val="00AE61E2"/>
    <w:rsid w:val="00AF3857"/>
    <w:rsid w:val="00AF42DF"/>
    <w:rsid w:val="00B0157B"/>
    <w:rsid w:val="00B136B8"/>
    <w:rsid w:val="00B1463F"/>
    <w:rsid w:val="00B17699"/>
    <w:rsid w:val="00B253E8"/>
    <w:rsid w:val="00B268C2"/>
    <w:rsid w:val="00B31B69"/>
    <w:rsid w:val="00B35A2E"/>
    <w:rsid w:val="00B4166D"/>
    <w:rsid w:val="00B5269D"/>
    <w:rsid w:val="00B52832"/>
    <w:rsid w:val="00B535BB"/>
    <w:rsid w:val="00B55DEE"/>
    <w:rsid w:val="00B63FAA"/>
    <w:rsid w:val="00B66AE2"/>
    <w:rsid w:val="00B71AC5"/>
    <w:rsid w:val="00B8145A"/>
    <w:rsid w:val="00B83AE7"/>
    <w:rsid w:val="00B91DBD"/>
    <w:rsid w:val="00B92223"/>
    <w:rsid w:val="00B96C6B"/>
    <w:rsid w:val="00BB6489"/>
    <w:rsid w:val="00BD5BCF"/>
    <w:rsid w:val="00BE5342"/>
    <w:rsid w:val="00BE7EB2"/>
    <w:rsid w:val="00BF4600"/>
    <w:rsid w:val="00C053B0"/>
    <w:rsid w:val="00C07AC4"/>
    <w:rsid w:val="00C1235F"/>
    <w:rsid w:val="00C129FF"/>
    <w:rsid w:val="00C12FFA"/>
    <w:rsid w:val="00C25EB3"/>
    <w:rsid w:val="00C37E32"/>
    <w:rsid w:val="00C40891"/>
    <w:rsid w:val="00C45707"/>
    <w:rsid w:val="00C51E2B"/>
    <w:rsid w:val="00C53658"/>
    <w:rsid w:val="00C5433E"/>
    <w:rsid w:val="00C56365"/>
    <w:rsid w:val="00C65019"/>
    <w:rsid w:val="00C657B1"/>
    <w:rsid w:val="00C72297"/>
    <w:rsid w:val="00C75350"/>
    <w:rsid w:val="00C77276"/>
    <w:rsid w:val="00C86E30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B110B"/>
    <w:rsid w:val="00CB23C4"/>
    <w:rsid w:val="00CC10F4"/>
    <w:rsid w:val="00CC1913"/>
    <w:rsid w:val="00CC37A0"/>
    <w:rsid w:val="00CC6FA6"/>
    <w:rsid w:val="00CD02CA"/>
    <w:rsid w:val="00CD2950"/>
    <w:rsid w:val="00CE24F1"/>
    <w:rsid w:val="00CE421C"/>
    <w:rsid w:val="00CE5D5B"/>
    <w:rsid w:val="00CE6058"/>
    <w:rsid w:val="00CE6B1E"/>
    <w:rsid w:val="00CF63CE"/>
    <w:rsid w:val="00D000DE"/>
    <w:rsid w:val="00D0260A"/>
    <w:rsid w:val="00D0569C"/>
    <w:rsid w:val="00D06806"/>
    <w:rsid w:val="00D07A47"/>
    <w:rsid w:val="00D111C3"/>
    <w:rsid w:val="00D20892"/>
    <w:rsid w:val="00D25E61"/>
    <w:rsid w:val="00D309FE"/>
    <w:rsid w:val="00D30FB7"/>
    <w:rsid w:val="00D45D97"/>
    <w:rsid w:val="00D47F1A"/>
    <w:rsid w:val="00D56522"/>
    <w:rsid w:val="00D565EE"/>
    <w:rsid w:val="00D645F6"/>
    <w:rsid w:val="00D779B1"/>
    <w:rsid w:val="00D87B42"/>
    <w:rsid w:val="00D963C3"/>
    <w:rsid w:val="00DA0651"/>
    <w:rsid w:val="00DA0985"/>
    <w:rsid w:val="00DA0EE6"/>
    <w:rsid w:val="00DB0924"/>
    <w:rsid w:val="00DC44F6"/>
    <w:rsid w:val="00DC6CCA"/>
    <w:rsid w:val="00DD140A"/>
    <w:rsid w:val="00DE1C09"/>
    <w:rsid w:val="00DF118A"/>
    <w:rsid w:val="00DF29CF"/>
    <w:rsid w:val="00E06CA8"/>
    <w:rsid w:val="00E11DA8"/>
    <w:rsid w:val="00E16B10"/>
    <w:rsid w:val="00E2200A"/>
    <w:rsid w:val="00E26B8B"/>
    <w:rsid w:val="00E2767F"/>
    <w:rsid w:val="00E300A1"/>
    <w:rsid w:val="00E3154B"/>
    <w:rsid w:val="00E32575"/>
    <w:rsid w:val="00E33037"/>
    <w:rsid w:val="00E35A32"/>
    <w:rsid w:val="00E35E78"/>
    <w:rsid w:val="00E35E95"/>
    <w:rsid w:val="00E45A28"/>
    <w:rsid w:val="00E73D9D"/>
    <w:rsid w:val="00E90C9C"/>
    <w:rsid w:val="00E9741C"/>
    <w:rsid w:val="00EA009F"/>
    <w:rsid w:val="00EA0FCB"/>
    <w:rsid w:val="00EA1B7F"/>
    <w:rsid w:val="00EB2FA7"/>
    <w:rsid w:val="00EC12C9"/>
    <w:rsid w:val="00EC1472"/>
    <w:rsid w:val="00EC152E"/>
    <w:rsid w:val="00ED798F"/>
    <w:rsid w:val="00EE1AC3"/>
    <w:rsid w:val="00EE4C2A"/>
    <w:rsid w:val="00EE765F"/>
    <w:rsid w:val="00EF3F5C"/>
    <w:rsid w:val="00EF4EF0"/>
    <w:rsid w:val="00EF57C4"/>
    <w:rsid w:val="00EF630F"/>
    <w:rsid w:val="00EF7396"/>
    <w:rsid w:val="00F0154B"/>
    <w:rsid w:val="00F03BB3"/>
    <w:rsid w:val="00F05346"/>
    <w:rsid w:val="00F07DDC"/>
    <w:rsid w:val="00F113DD"/>
    <w:rsid w:val="00F15020"/>
    <w:rsid w:val="00F25D32"/>
    <w:rsid w:val="00F31E00"/>
    <w:rsid w:val="00F31FD0"/>
    <w:rsid w:val="00F41CC9"/>
    <w:rsid w:val="00F46E42"/>
    <w:rsid w:val="00F51D34"/>
    <w:rsid w:val="00F536AA"/>
    <w:rsid w:val="00F56899"/>
    <w:rsid w:val="00F67452"/>
    <w:rsid w:val="00F72273"/>
    <w:rsid w:val="00F755DF"/>
    <w:rsid w:val="00F75B20"/>
    <w:rsid w:val="00F80DE6"/>
    <w:rsid w:val="00F82248"/>
    <w:rsid w:val="00F86CFC"/>
    <w:rsid w:val="00F90DBA"/>
    <w:rsid w:val="00F90FF3"/>
    <w:rsid w:val="00F9594E"/>
    <w:rsid w:val="00FA00B6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D31B9"/>
    <w:rsid w:val="00FE1A21"/>
    <w:rsid w:val="00FE4216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34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F983/visite-autoguidee-neuchatel-a-la-belle-epoque" TargetMode="External"/><Relationship Id="rId18" Type="http://schemas.openxmlformats.org/officeDocument/2006/relationships/hyperlink" Target="https://www.j3l.ch/fr/F647/meurtre-dans-les-gorges-de-douanne" TargetMode="External"/><Relationship Id="rId26" Type="http://schemas.openxmlformats.org/officeDocument/2006/relationships/hyperlink" Target="https://www.j3l.ch/fr/P86719/circuit-secret-morat-lumier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F1010/sejour-savoureux-a-bellelay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j3l.ch/fr/F982/visite-guidee-urbanisme-horloger" TargetMode="External"/><Relationship Id="rId17" Type="http://schemas.openxmlformats.org/officeDocument/2006/relationships/hyperlink" Target="https://www.j3l.ch/fr/F648/chasse-au-tresor-en-canoe" TargetMode="External"/><Relationship Id="rId25" Type="http://schemas.openxmlformats.org/officeDocument/2006/relationships/hyperlink" Target="https://www.j3l.ch/fr/P95998/printemps-festif-a-la-chocolaterie-camille-bloc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F838/location-e-vtt-bike" TargetMode="External"/><Relationship Id="rId20" Type="http://schemas.openxmlformats.org/officeDocument/2006/relationships/hyperlink" Target="https://www.j3l.ch/fr/F989/cap-sur-le-lac-de-bienne" TargetMode="External"/><Relationship Id="rId29" Type="http://schemas.openxmlformats.org/officeDocument/2006/relationships/hyperlink" Target="https://we.tl/t-K30zcosA0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3l.ch/booking" TargetMode="External"/><Relationship Id="rId24" Type="http://schemas.openxmlformats.org/officeDocument/2006/relationships/hyperlink" Target="https://www.j3l.ch/fr/P43648/criterium-jurassien-saignelegier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3l.ch/fr/F974/balade-a-cheval-1h" TargetMode="External"/><Relationship Id="rId23" Type="http://schemas.openxmlformats.org/officeDocument/2006/relationships/hyperlink" Target="https://www.j3l.ch/fr/Z10387/manifestations-principales?bounds=6.42810+46.67350+7.50799+47.48993" TargetMode="External"/><Relationship Id="rId28" Type="http://schemas.openxmlformats.org/officeDocument/2006/relationships/hyperlink" Target="http://www.j3l.ch/avantag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3l.ch/fr/F990/choc-o-clock" TargetMode="External"/><Relationship Id="rId31" Type="http://schemas.openxmlformats.org/officeDocument/2006/relationships/hyperlink" Target="http://www.j3l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F614/nourritour" TargetMode="External"/><Relationship Id="rId22" Type="http://schemas.openxmlformats.org/officeDocument/2006/relationships/hyperlink" Target="http://www.j3l.ch/booking" TargetMode="External"/><Relationship Id="rId27" Type="http://schemas.openxmlformats.org/officeDocument/2006/relationships/hyperlink" Target="https://www.j3l.ch/fr/Z10485/offres-combinees?bounds=6.44612+46.66385+7.62790+47.53262" TargetMode="External"/><Relationship Id="rId30" Type="http://schemas.openxmlformats.org/officeDocument/2006/relationships/hyperlink" Target="mailto:info@gretzco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3" ma:contentTypeDescription="Crée un document." ma:contentTypeScope="" ma:versionID="82429ebdb68b48467628aa233c5b0140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4c117d2074d16b3896a378010fa5069e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8F53-836B-412E-B823-C510569C8E20}">
  <ds:schemaRefs>
    <ds:schemaRef ds:uri="http://purl.org/dc/terms/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1c7baed4-c6bb-4f56-bfd6-b4f09902fc9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4CF188-F73C-48FE-B207-8942DFFF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Cestele Camille (Gretz Communications AG)</cp:lastModifiedBy>
  <cp:revision>5</cp:revision>
  <cp:lastPrinted>2022-03-30T12:26:00Z</cp:lastPrinted>
  <dcterms:created xsi:type="dcterms:W3CDTF">2022-04-05T06:10:00Z</dcterms:created>
  <dcterms:modified xsi:type="dcterms:W3CDTF">2022-04-07T13:46:00Z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</Properties>
</file>