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4C74" w14:textId="0BD691D4" w:rsidR="00B04C06" w:rsidRPr="003D0F3F" w:rsidRDefault="00B04C06">
      <w:pPr>
        <w:rPr>
          <w:lang w:val="de-CH"/>
        </w:rPr>
      </w:pPr>
      <w:r w:rsidRPr="003D0F3F">
        <w:rPr>
          <w:noProof/>
          <w:lang w:val="de-CH" w:eastAsia="es-ES_tradnl"/>
        </w:rPr>
        <w:drawing>
          <wp:anchor distT="0" distB="0" distL="114300" distR="114300" simplePos="0" relativeHeight="251658240" behindDoc="1" locked="0" layoutInCell="1" allowOverlap="1" wp14:anchorId="47947EB6" wp14:editId="1F41FC80">
            <wp:simplePos x="0" y="0"/>
            <wp:positionH relativeFrom="column">
              <wp:posOffset>-633095</wp:posOffset>
            </wp:positionH>
            <wp:positionV relativeFrom="page">
              <wp:posOffset>44157</wp:posOffset>
            </wp:positionV>
            <wp:extent cx="7887335" cy="10059670"/>
            <wp:effectExtent l="0" t="0" r="12065" b="0"/>
            <wp:wrapNone/>
            <wp:docPr id="1" name="Imagen 1" descr="/Users/davila01/Public/GOBERNACIÓN DEL ATLÁNTICO-ALFREDO BELTRÁN/2022/FEBRERO/KITESURF/ENTREGABLE/HOJA MEMBRETE-KITESU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la01/Public/GOBERNACIÓN DEL ATLÁNTICO-ALFREDO BELTRÁN/2022/FEBRERO/KITESURF/ENTREGABLE/HOJA MEMBRETE-KITESURF-02.jpg"/>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7887335" cy="1005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F3F">
        <w:rPr>
          <w:lang w:val="de-CH"/>
        </w:rPr>
        <w:t xml:space="preserve">  </w:t>
      </w:r>
    </w:p>
    <w:p w14:paraId="7ADEA70C" w14:textId="77777777" w:rsidR="00B04C06" w:rsidRPr="003D0F3F" w:rsidRDefault="00B04C06">
      <w:pPr>
        <w:rPr>
          <w:lang w:val="de-CH"/>
        </w:rPr>
      </w:pPr>
    </w:p>
    <w:p w14:paraId="4ABB7E4E" w14:textId="77777777" w:rsidR="00B04C06" w:rsidRPr="003D0F3F" w:rsidRDefault="00B04C06">
      <w:pPr>
        <w:rPr>
          <w:lang w:val="de-CH"/>
        </w:rPr>
      </w:pPr>
    </w:p>
    <w:p w14:paraId="15E9556C" w14:textId="77777777" w:rsidR="00B04C06" w:rsidRPr="003D0F3F" w:rsidRDefault="00B04C06">
      <w:pPr>
        <w:rPr>
          <w:lang w:val="de-CH"/>
        </w:rPr>
      </w:pPr>
    </w:p>
    <w:p w14:paraId="2409AD8E" w14:textId="77777777" w:rsidR="00B04C06" w:rsidRPr="003D0F3F" w:rsidRDefault="00B04C06">
      <w:pPr>
        <w:rPr>
          <w:lang w:val="de-CH"/>
        </w:rPr>
      </w:pPr>
    </w:p>
    <w:p w14:paraId="3F76726A" w14:textId="77777777" w:rsidR="00750B9A" w:rsidRPr="003D0F3F" w:rsidRDefault="00750B9A" w:rsidP="00D15F4B">
      <w:pPr>
        <w:jc w:val="center"/>
        <w:rPr>
          <w:rFonts w:ascii="Cronos Pro" w:hAnsi="Cronos Pro"/>
          <w:b/>
          <w:bCs/>
          <w:color w:val="0075B7"/>
          <w:sz w:val="28"/>
          <w:szCs w:val="21"/>
          <w:lang w:val="de-CH"/>
        </w:rPr>
      </w:pPr>
    </w:p>
    <w:p w14:paraId="5A21E985" w14:textId="439E79CD" w:rsidR="0032181C" w:rsidRPr="003D0F3F" w:rsidRDefault="002F0F20" w:rsidP="00D15F4B">
      <w:pPr>
        <w:jc w:val="center"/>
        <w:rPr>
          <w:rFonts w:ascii="Cronos Pro" w:hAnsi="Cronos Pro"/>
          <w:b/>
          <w:bCs/>
          <w:color w:val="0075B7"/>
          <w:sz w:val="28"/>
          <w:szCs w:val="21"/>
          <w:lang w:val="de-CH"/>
        </w:rPr>
      </w:pPr>
      <w:r>
        <w:rPr>
          <w:rFonts w:ascii="Cronos Pro" w:hAnsi="Cronos Pro"/>
          <w:b/>
          <w:bCs/>
          <w:noProof/>
          <w:color w:val="0075B7"/>
          <w:sz w:val="28"/>
          <w:szCs w:val="21"/>
          <w:lang w:val="de-CH"/>
        </w:rPr>
        <w:drawing>
          <wp:inline distT="0" distB="0" distL="0" distR="0" wp14:anchorId="762D20D5" wp14:editId="7BED4578">
            <wp:extent cx="2407781" cy="618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extLst>
                        <a:ext uri="{28A0092B-C50C-407E-A947-70E740481C1C}">
                          <a14:useLocalDpi xmlns:a14="http://schemas.microsoft.com/office/drawing/2010/main" val="0"/>
                        </a:ext>
                      </a:extLst>
                    </a:blip>
                    <a:stretch>
                      <a:fillRect/>
                    </a:stretch>
                  </pic:blipFill>
                  <pic:spPr>
                    <a:xfrm>
                      <a:off x="0" y="0"/>
                      <a:ext cx="2432601" cy="624780"/>
                    </a:xfrm>
                    <a:prstGeom prst="rect">
                      <a:avLst/>
                    </a:prstGeom>
                  </pic:spPr>
                </pic:pic>
              </a:graphicData>
            </a:graphic>
          </wp:inline>
        </w:drawing>
      </w:r>
    </w:p>
    <w:p w14:paraId="7B2A885A" w14:textId="77777777" w:rsidR="0032181C" w:rsidRPr="003D0F3F" w:rsidRDefault="0032181C" w:rsidP="00D15F4B">
      <w:pPr>
        <w:jc w:val="center"/>
        <w:rPr>
          <w:rFonts w:ascii="Cronos Pro" w:hAnsi="Cronos Pro"/>
          <w:b/>
          <w:bCs/>
          <w:color w:val="0075B7"/>
          <w:sz w:val="28"/>
          <w:szCs w:val="21"/>
          <w:lang w:val="de-CH"/>
        </w:rPr>
      </w:pPr>
    </w:p>
    <w:p w14:paraId="734E30F5" w14:textId="77777777" w:rsidR="0032181C" w:rsidRPr="003D0F3F" w:rsidRDefault="0032181C" w:rsidP="00D15F4B">
      <w:pPr>
        <w:jc w:val="center"/>
        <w:rPr>
          <w:rFonts w:ascii="Cronos Pro" w:hAnsi="Cronos Pro"/>
          <w:b/>
          <w:bCs/>
          <w:color w:val="0075B7"/>
          <w:sz w:val="28"/>
          <w:szCs w:val="21"/>
          <w:lang w:val="de-CH"/>
        </w:rPr>
      </w:pPr>
    </w:p>
    <w:p w14:paraId="07D55897" w14:textId="2A4C8C2B" w:rsidR="00B768EF" w:rsidRPr="003D0F3F" w:rsidRDefault="00B768EF" w:rsidP="00B768EF">
      <w:pPr>
        <w:jc w:val="center"/>
        <w:rPr>
          <w:b/>
          <w:bCs/>
          <w:sz w:val="36"/>
          <w:szCs w:val="36"/>
          <w:lang w:val="de-CH"/>
        </w:rPr>
      </w:pPr>
      <w:r w:rsidRPr="003D0F3F">
        <w:rPr>
          <w:b/>
          <w:bCs/>
          <w:sz w:val="36"/>
          <w:szCs w:val="36"/>
          <w:lang w:val="de-CH"/>
        </w:rPr>
        <w:t>Salinas del Rey – Kite-Surfen und Horizont erweitern</w:t>
      </w:r>
    </w:p>
    <w:p w14:paraId="55AA242A" w14:textId="77777777" w:rsidR="00B768EF" w:rsidRPr="003D0F3F" w:rsidRDefault="00B768EF" w:rsidP="00B768EF">
      <w:pPr>
        <w:jc w:val="center"/>
        <w:rPr>
          <w:b/>
          <w:bCs/>
          <w:sz w:val="36"/>
          <w:szCs w:val="36"/>
          <w:lang w:val="de-CH"/>
        </w:rPr>
      </w:pPr>
    </w:p>
    <w:p w14:paraId="1EB44D75" w14:textId="79E82905" w:rsidR="00B768EF" w:rsidRDefault="00C248A3" w:rsidP="00B768EF">
      <w:pPr>
        <w:jc w:val="both"/>
        <w:rPr>
          <w:b/>
          <w:bCs/>
          <w:lang w:val="de-CH"/>
        </w:rPr>
      </w:pPr>
      <w:r>
        <w:rPr>
          <w:b/>
          <w:bCs/>
          <w:lang w:val="de-CH"/>
        </w:rPr>
        <w:t xml:space="preserve">7. März 2022. </w:t>
      </w:r>
      <w:r w:rsidR="00B768EF" w:rsidRPr="003D0F3F">
        <w:rPr>
          <w:b/>
          <w:bCs/>
          <w:lang w:val="de-CH"/>
        </w:rPr>
        <w:t xml:space="preserve">Kite-Surfer aus aller Welt haben gerade den ersten internationalen Wettbewerb </w:t>
      </w:r>
      <w:r w:rsidR="00A25844" w:rsidRPr="003D0F3F">
        <w:rPr>
          <w:b/>
          <w:bCs/>
          <w:lang w:val="de-CH"/>
        </w:rPr>
        <w:t xml:space="preserve">ihrer Welttour 2022 </w:t>
      </w:r>
      <w:r w:rsidR="00B768EF" w:rsidRPr="003D0F3F">
        <w:rPr>
          <w:b/>
          <w:bCs/>
          <w:lang w:val="de-CH"/>
        </w:rPr>
        <w:t xml:space="preserve">an Kolumbiens </w:t>
      </w:r>
      <w:r w:rsidR="00891DF6" w:rsidRPr="00891DF6">
        <w:rPr>
          <w:b/>
          <w:bCs/>
          <w:lang w:val="de-CH"/>
        </w:rPr>
        <w:t xml:space="preserve">Karibikküste </w:t>
      </w:r>
      <w:r w:rsidR="00B768EF" w:rsidRPr="003D0F3F">
        <w:rPr>
          <w:b/>
          <w:bCs/>
          <w:lang w:val="de-CH"/>
        </w:rPr>
        <w:t>ausgetragen. Die Region hat aber viel mehr zu bieten als perfekte Winde, Wellen und Strand. Lassen Sie sich von Cartagena und Barranquilla begeistern, von Schmetterlingen und einem Schlamm-Vulkan.</w:t>
      </w:r>
    </w:p>
    <w:p w14:paraId="1D20C80B" w14:textId="738BBDF7" w:rsidR="001274E3" w:rsidRDefault="001274E3" w:rsidP="00B768EF">
      <w:pPr>
        <w:jc w:val="both"/>
        <w:rPr>
          <w:b/>
          <w:bCs/>
          <w:lang w:val="de-CH"/>
        </w:rPr>
      </w:pPr>
    </w:p>
    <w:p w14:paraId="4269B1EA" w14:textId="77777777" w:rsidR="008102D2" w:rsidRPr="008102D2" w:rsidRDefault="008102D2" w:rsidP="008102D2">
      <w:pPr>
        <w:jc w:val="both"/>
        <w:rPr>
          <w:lang w:val="de-CH"/>
        </w:rPr>
      </w:pPr>
      <w:r w:rsidRPr="008102D2">
        <w:rPr>
          <w:lang w:val="de-CH"/>
        </w:rPr>
        <w:t xml:space="preserve">Vom 2. bis 6. März war Salinas del Rey (Kolumbien) die Welthauptstadt des Kitesurfens – eine erstklassige Bühne für die besten Surfer der Welt, um ihre Talente vor einem begeisterten Publikum zu zeigen. Nach drei Tagen intensiver Hitze und Wind wurden am Samstag, dem 5. März, die Gewinner bekannt gegeben. Bei den Männern hat der </w:t>
      </w:r>
      <w:r w:rsidRPr="008102D2">
        <w:rPr>
          <w:b/>
          <w:bCs/>
          <w:lang w:val="de-CH"/>
        </w:rPr>
        <w:t xml:space="preserve">Brasilianer Manoel Soares in seinem ersten GKA-Finale </w:t>
      </w:r>
      <w:r w:rsidRPr="008102D2">
        <w:rPr>
          <w:lang w:val="de-CH"/>
        </w:rPr>
        <w:t xml:space="preserve">mit einer Gesamtpunktzahl von 30,14 das Podium erobert. Sein Landsmann </w:t>
      </w:r>
      <w:r w:rsidRPr="008102D2">
        <w:rPr>
          <w:b/>
          <w:bCs/>
          <w:lang w:val="de-CH"/>
        </w:rPr>
        <w:t>Carlos Mario</w:t>
      </w:r>
      <w:r w:rsidRPr="008102D2">
        <w:rPr>
          <w:lang w:val="de-CH"/>
        </w:rPr>
        <w:t xml:space="preserve"> belegte den zweiten Platz und der Kolumbianer</w:t>
      </w:r>
      <w:r w:rsidRPr="008102D2">
        <w:rPr>
          <w:b/>
          <w:bCs/>
          <w:lang w:val="de-CH"/>
        </w:rPr>
        <w:t xml:space="preserve"> Juan Rodríguez</w:t>
      </w:r>
      <w:r w:rsidRPr="008102D2">
        <w:rPr>
          <w:lang w:val="de-CH"/>
        </w:rPr>
        <w:t xml:space="preserve"> hat mit einer Demonstration von Können und Stil den dritten Platz errungen, wobei er die Gunst des Publikums auf seiner Seite hatte. Bei den Frauen haben die Brasilianerinnen bei schwierigen Wetterbedingungen ebenfalls die Kontrolle übernommen. </w:t>
      </w:r>
      <w:r w:rsidRPr="008102D2">
        <w:rPr>
          <w:b/>
          <w:bCs/>
          <w:lang w:val="de-CH"/>
        </w:rPr>
        <w:t>Die beste Kitesurferin der Welt, Mikaili "Mika" Sol</w:t>
      </w:r>
      <w:r w:rsidRPr="008102D2">
        <w:rPr>
          <w:lang w:val="de-CH"/>
        </w:rPr>
        <w:t>, hat sich mit einer Demonstration von Technik und Eleganz an die Spitze des Wettbewerbs gekämpft, gefolgt von der Brasilianerin</w:t>
      </w:r>
      <w:r w:rsidRPr="008102D2">
        <w:rPr>
          <w:b/>
          <w:bCs/>
          <w:lang w:val="de-CH"/>
        </w:rPr>
        <w:t xml:space="preserve"> Bruna Kajiya. Den dritten Platz belegte die Spanierin Rita Arnaus</w:t>
      </w:r>
      <w:r w:rsidRPr="008102D2">
        <w:rPr>
          <w:lang w:val="de-CH"/>
        </w:rPr>
        <w:t>, die Zweite der Weltrangliste.</w:t>
      </w:r>
    </w:p>
    <w:p w14:paraId="5C9C9D5C" w14:textId="77777777" w:rsidR="001274E3" w:rsidRPr="003D0F3F" w:rsidRDefault="001274E3" w:rsidP="00B768EF">
      <w:pPr>
        <w:jc w:val="both"/>
        <w:rPr>
          <w:b/>
          <w:bCs/>
          <w:lang w:val="de-CH"/>
        </w:rPr>
      </w:pPr>
    </w:p>
    <w:p w14:paraId="5965B228" w14:textId="6CD79625" w:rsidR="00B768EF" w:rsidRPr="003D0F3F" w:rsidRDefault="00B768EF" w:rsidP="00B768EF">
      <w:pPr>
        <w:jc w:val="both"/>
        <w:rPr>
          <w:lang w:val="de-CH"/>
        </w:rPr>
      </w:pPr>
      <w:r w:rsidRPr="003D0F3F">
        <w:rPr>
          <w:lang w:val="de-CH"/>
        </w:rPr>
        <w:t xml:space="preserve">Ein karibischer Strand und spektakuläre Wellen, dazu Wassertemperaturen um die 28 Grad und Wind, der mit 23 Knoten (42 km/h) und bisweilen noch kraftvoller in die Segel bläst – das sind die Ingredienzien, die Salinas del Rey an der kolumbianischen </w:t>
      </w:r>
      <w:r w:rsidR="00891DF6" w:rsidRPr="00891DF6">
        <w:rPr>
          <w:lang w:val="de-CH"/>
        </w:rPr>
        <w:t xml:space="preserve">Karibikküste </w:t>
      </w:r>
      <w:r w:rsidRPr="003D0F3F">
        <w:rPr>
          <w:lang w:val="de-CH"/>
        </w:rPr>
        <w:t>zum Paradies für Kite-Surfer machen. Besonders in den Schönwettermonaten Februar und März sind die Bedingungen hier ideal. Das wei</w:t>
      </w:r>
      <w:r w:rsidR="003D0F3F">
        <w:rPr>
          <w:lang w:val="de-CH"/>
        </w:rPr>
        <w:t>ss</w:t>
      </w:r>
      <w:r w:rsidRPr="003D0F3F">
        <w:rPr>
          <w:lang w:val="de-CH"/>
        </w:rPr>
        <w:t xml:space="preserve"> man auch bei der Global </w:t>
      </w:r>
      <w:proofErr w:type="spellStart"/>
      <w:r w:rsidRPr="003D0F3F">
        <w:rPr>
          <w:lang w:val="de-CH"/>
        </w:rPr>
        <w:t>Kitesports</w:t>
      </w:r>
      <w:proofErr w:type="spellEnd"/>
      <w:r w:rsidRPr="003D0F3F">
        <w:rPr>
          <w:lang w:val="de-CH"/>
        </w:rPr>
        <w:t xml:space="preserve"> </w:t>
      </w:r>
      <w:proofErr w:type="spellStart"/>
      <w:r w:rsidRPr="003D0F3F">
        <w:rPr>
          <w:lang w:val="de-CH"/>
        </w:rPr>
        <w:t>Association</w:t>
      </w:r>
      <w:proofErr w:type="spellEnd"/>
      <w:r w:rsidRPr="003D0F3F">
        <w:rPr>
          <w:lang w:val="de-CH"/>
        </w:rPr>
        <w:t xml:space="preserve"> (GKA), dem globalen Dachverband der Drachen-Trendsportarten. Zwei Jahre bevor sich Kite-Surferinnen und Surfer aus aller Welt erstmals bei den Olympischen Sommerspielen messen werden, hat die Organisation die Besten dieser Disziplin nach Salinas des Rey eingeladen. Vom 2. bis zum 6. März 2022 begeisterten Sportlerinnen und Sportler, an Drachen hängend auf und über donnernden Atlantikwellen mit </w:t>
      </w:r>
      <w:r w:rsidR="001F6B18" w:rsidRPr="003D0F3F">
        <w:rPr>
          <w:lang w:val="de-CH"/>
        </w:rPr>
        <w:t xml:space="preserve">kühnen </w:t>
      </w:r>
      <w:r w:rsidRPr="003D0F3F">
        <w:rPr>
          <w:lang w:val="de-CH"/>
        </w:rPr>
        <w:t>Performances. Das Treffen in Salinas del Rey war die Auftaktveranstaltung der GKA-Welttour – sieben weitere Wettbewerbe werden im Jahresverlauf folgen und die Kite-Surf-Weltspitze an die Strände Spaniens, Brasiliens, Israels und der Dominikanischen Republik locken.</w:t>
      </w:r>
    </w:p>
    <w:p w14:paraId="7F754C60" w14:textId="52000419" w:rsidR="008102D2" w:rsidRDefault="00B768EF" w:rsidP="008102D2">
      <w:pPr>
        <w:jc w:val="both"/>
        <w:rPr>
          <w:lang w:val="de-CH"/>
        </w:rPr>
      </w:pPr>
      <w:r w:rsidRPr="003D0F3F">
        <w:rPr>
          <w:lang w:val="de-CH"/>
        </w:rPr>
        <w:t xml:space="preserve"> </w:t>
      </w:r>
      <w:r w:rsidR="008102D2">
        <w:rPr>
          <w:lang w:val="de-CH"/>
        </w:rPr>
        <w:br w:type="page"/>
      </w:r>
    </w:p>
    <w:p w14:paraId="77A03AA3" w14:textId="77777777" w:rsidR="00B768EF" w:rsidRPr="003D0F3F" w:rsidRDefault="00B768EF" w:rsidP="00B768EF">
      <w:pPr>
        <w:jc w:val="both"/>
        <w:rPr>
          <w:lang w:val="de-CH"/>
        </w:rPr>
      </w:pPr>
    </w:p>
    <w:p w14:paraId="47850DFE" w14:textId="77777777" w:rsidR="008102D2" w:rsidRDefault="008102D2" w:rsidP="00B768EF">
      <w:pPr>
        <w:jc w:val="both"/>
        <w:rPr>
          <w:b/>
          <w:bCs/>
          <w:lang w:val="de-CH"/>
        </w:rPr>
      </w:pPr>
    </w:p>
    <w:p w14:paraId="21259828" w14:textId="77777777" w:rsidR="008102D2" w:rsidRDefault="008102D2" w:rsidP="00B768EF">
      <w:pPr>
        <w:jc w:val="both"/>
        <w:rPr>
          <w:b/>
          <w:bCs/>
          <w:lang w:val="de-CH"/>
        </w:rPr>
      </w:pPr>
    </w:p>
    <w:p w14:paraId="69B2015C" w14:textId="77777777" w:rsidR="008102D2" w:rsidRDefault="008102D2" w:rsidP="00B768EF">
      <w:pPr>
        <w:jc w:val="both"/>
        <w:rPr>
          <w:b/>
          <w:bCs/>
          <w:lang w:val="de-CH"/>
        </w:rPr>
      </w:pPr>
    </w:p>
    <w:p w14:paraId="0FA68E4E" w14:textId="77777777" w:rsidR="008102D2" w:rsidRDefault="008102D2" w:rsidP="00B768EF">
      <w:pPr>
        <w:jc w:val="both"/>
        <w:rPr>
          <w:b/>
          <w:bCs/>
          <w:lang w:val="de-CH"/>
        </w:rPr>
      </w:pPr>
    </w:p>
    <w:p w14:paraId="204A70F9" w14:textId="6CEB0833" w:rsidR="00B768EF" w:rsidRPr="003D0F3F" w:rsidRDefault="00B768EF" w:rsidP="00B768EF">
      <w:pPr>
        <w:jc w:val="both"/>
        <w:rPr>
          <w:b/>
          <w:bCs/>
          <w:lang w:val="de-CH"/>
        </w:rPr>
      </w:pPr>
      <w:r w:rsidRPr="003D0F3F">
        <w:rPr>
          <w:b/>
          <w:bCs/>
          <w:lang w:val="de-CH"/>
        </w:rPr>
        <w:t>Mit der Welt verbunden</w:t>
      </w:r>
    </w:p>
    <w:p w14:paraId="2D689341" w14:textId="77777777" w:rsidR="00B768EF" w:rsidRPr="003D0F3F" w:rsidRDefault="00B768EF" w:rsidP="00B768EF">
      <w:pPr>
        <w:jc w:val="both"/>
        <w:rPr>
          <w:b/>
          <w:bCs/>
          <w:lang w:val="de-CH"/>
        </w:rPr>
      </w:pPr>
    </w:p>
    <w:p w14:paraId="2D94D343" w14:textId="1D86F825" w:rsidR="00B768EF" w:rsidRPr="003D0F3F" w:rsidRDefault="00B768EF" w:rsidP="00B768EF">
      <w:pPr>
        <w:jc w:val="both"/>
        <w:rPr>
          <w:lang w:val="de-CH"/>
        </w:rPr>
      </w:pPr>
      <w:r w:rsidRPr="003D0F3F">
        <w:rPr>
          <w:lang w:val="de-CH"/>
        </w:rPr>
        <w:t xml:space="preserve">Was den winzigen Ort an Kolumbiens </w:t>
      </w:r>
      <w:r w:rsidR="00891DF6" w:rsidRPr="00891DF6">
        <w:rPr>
          <w:lang w:val="de-CH"/>
        </w:rPr>
        <w:t xml:space="preserve">Karibikküste </w:t>
      </w:r>
      <w:r w:rsidRPr="003D0F3F">
        <w:rPr>
          <w:lang w:val="de-CH"/>
        </w:rPr>
        <w:t>– abgesehen von den sehr guten Wasser- und Windbedingungen – zu einem der hei</w:t>
      </w:r>
      <w:r w:rsidR="003D0F3F">
        <w:rPr>
          <w:lang w:val="de-CH"/>
        </w:rPr>
        <w:t>ss</w:t>
      </w:r>
      <w:r w:rsidRPr="003D0F3F">
        <w:rPr>
          <w:lang w:val="de-CH"/>
        </w:rPr>
        <w:t xml:space="preserve">esten Spots für die Trendsportler aus aller Welt macht, ist die Nähe zu zwei internationalen Flughäfen. Die Airports von Barranquilla und Cartagena de </w:t>
      </w:r>
      <w:proofErr w:type="spellStart"/>
      <w:r w:rsidRPr="003D0F3F">
        <w:rPr>
          <w:lang w:val="de-CH"/>
        </w:rPr>
        <w:t>Indias</w:t>
      </w:r>
      <w:proofErr w:type="spellEnd"/>
      <w:r w:rsidRPr="003D0F3F">
        <w:rPr>
          <w:lang w:val="de-CH"/>
        </w:rPr>
        <w:t xml:space="preserve"> liegen nur rund 40 Kilometer entfernt. Vor dort lässt sich das Wassersport-Dorado Salinas del Rey in einer knappen Autostunde erreichen. Von den Kitesurfern aus aller Welt erhofft sich die Region auch neue Impulse für den Tourismus. Wer diesen Sport liebt, reist in aller Regel mit Neugier und Lebenshunger durch die Welt, mit Interesse an Land und Leuten, an Begegnungen mit anderen Kulturen und anderen Menschen. Genau dieser Klientel hat Kolumbiens </w:t>
      </w:r>
      <w:r w:rsidR="00891DF6" w:rsidRPr="00891DF6">
        <w:rPr>
          <w:lang w:val="de-CH"/>
        </w:rPr>
        <w:t xml:space="preserve">Karibikküste </w:t>
      </w:r>
      <w:r w:rsidRPr="003D0F3F">
        <w:rPr>
          <w:lang w:val="de-CH"/>
        </w:rPr>
        <w:t>neben einem breiten Spektrum an Unterkünften jede Menge</w:t>
      </w:r>
      <w:r w:rsidR="00725181" w:rsidRPr="003D0F3F">
        <w:rPr>
          <w:lang w:val="de-CH"/>
        </w:rPr>
        <w:t xml:space="preserve"> </w:t>
      </w:r>
      <w:r w:rsidR="00383EA5" w:rsidRPr="003D0F3F">
        <w:rPr>
          <w:noProof/>
          <w:lang w:val="de-CH" w:eastAsia="es-ES_tradnl"/>
        </w:rPr>
        <w:drawing>
          <wp:anchor distT="0" distB="0" distL="114300" distR="114300" simplePos="0" relativeHeight="251657215" behindDoc="1" locked="0" layoutInCell="1" allowOverlap="1" wp14:anchorId="477B3AAA" wp14:editId="3DB6C0F9">
            <wp:simplePos x="0" y="0"/>
            <wp:positionH relativeFrom="page">
              <wp:posOffset>14027</wp:posOffset>
            </wp:positionH>
            <wp:positionV relativeFrom="page">
              <wp:posOffset>30774</wp:posOffset>
            </wp:positionV>
            <wp:extent cx="7887335" cy="10059670"/>
            <wp:effectExtent l="0" t="0" r="0" b="0"/>
            <wp:wrapNone/>
            <wp:docPr id="3" name="Imagen 3" descr="/Users/davila01/Public/GOBERNACIÓN DEL ATLÁNTICO-ALFREDO BELTRÁN/2022/FEBRERO/KITESURF/ENTREGABLE/HOJA MEMBRETE-KITESU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la01/Public/GOBERNACIÓN DEL ATLÁNTICO-ALFREDO BELTRÁN/2022/FEBRERO/KITESURF/ENTREGABLE/HOJA MEMBRETE-KITESURF-02.jpg"/>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7887335" cy="1005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8A3" w:rsidRPr="003D0F3F">
        <w:rPr>
          <w:noProof/>
          <w:lang w:val="de-CH" w:eastAsia="es-ES_tradnl"/>
        </w:rPr>
        <w:drawing>
          <wp:anchor distT="0" distB="0" distL="114300" distR="114300" simplePos="0" relativeHeight="251660288" behindDoc="1" locked="0" layoutInCell="1" allowOverlap="1" wp14:anchorId="15DFA1B2" wp14:editId="2DAE0508">
            <wp:simplePos x="0" y="0"/>
            <wp:positionH relativeFrom="column">
              <wp:posOffset>-609600</wp:posOffset>
            </wp:positionH>
            <wp:positionV relativeFrom="page">
              <wp:posOffset>42545</wp:posOffset>
            </wp:positionV>
            <wp:extent cx="7887335" cy="10059670"/>
            <wp:effectExtent l="0" t="0" r="12065" b="0"/>
            <wp:wrapNone/>
            <wp:docPr id="4" name="Imagen 1" descr="/Users/davila01/Public/GOBERNACIÓN DEL ATLÁNTICO-ALFREDO BELTRÁN/2022/FEBRERO/KITESURF/ENTREGABLE/HOJA MEMBRETE-KITESU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la01/Public/GOBERNACIÓN DEL ATLÁNTICO-ALFREDO BELTRÁN/2022/FEBRERO/KITESURF/ENTREGABLE/HOJA MEMBRETE-KITESURF-02.jpg"/>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7887335" cy="1005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181" w:rsidRPr="003D0F3F">
        <w:rPr>
          <w:lang w:val="de-CH"/>
        </w:rPr>
        <w:t>zu bieten</w:t>
      </w:r>
      <w:r w:rsidRPr="003D0F3F">
        <w:rPr>
          <w:lang w:val="de-CH"/>
        </w:rPr>
        <w:t xml:space="preserve">. Einrichtungen wie der </w:t>
      </w:r>
      <w:proofErr w:type="spellStart"/>
      <w:r w:rsidRPr="003D0F3F">
        <w:rPr>
          <w:lang w:val="de-CH"/>
        </w:rPr>
        <w:t>Zoopresa</w:t>
      </w:r>
      <w:proofErr w:type="spellEnd"/>
      <w:r w:rsidRPr="003D0F3F">
        <w:rPr>
          <w:lang w:val="de-CH"/>
        </w:rPr>
        <w:t xml:space="preserve"> </w:t>
      </w:r>
      <w:proofErr w:type="gramStart"/>
      <w:r w:rsidRPr="003D0F3F">
        <w:rPr>
          <w:lang w:val="de-CH"/>
        </w:rPr>
        <w:t>Silvestre Eco-Park</w:t>
      </w:r>
      <w:proofErr w:type="gramEnd"/>
      <w:r w:rsidRPr="003D0F3F">
        <w:rPr>
          <w:lang w:val="de-CH"/>
        </w:rPr>
        <w:t xml:space="preserve"> und die Butterfly </w:t>
      </w:r>
      <w:proofErr w:type="spellStart"/>
      <w:r w:rsidRPr="003D0F3F">
        <w:rPr>
          <w:lang w:val="de-CH"/>
        </w:rPr>
        <w:t>Caraibe</w:t>
      </w:r>
      <w:proofErr w:type="spellEnd"/>
      <w:r w:rsidRPr="003D0F3F">
        <w:rPr>
          <w:lang w:val="de-CH"/>
        </w:rPr>
        <w:t xml:space="preserve"> </w:t>
      </w:r>
      <w:proofErr w:type="spellStart"/>
      <w:r w:rsidRPr="003D0F3F">
        <w:rPr>
          <w:lang w:val="de-CH"/>
        </w:rPr>
        <w:t>Foundation</w:t>
      </w:r>
      <w:proofErr w:type="spellEnd"/>
      <w:r w:rsidRPr="003D0F3F">
        <w:rPr>
          <w:lang w:val="de-CH"/>
        </w:rPr>
        <w:t xml:space="preserve"> laden ein, mit der atemberaubenden Artenvielalt der Region auf Tuchfühlung zu gehen. </w:t>
      </w:r>
    </w:p>
    <w:p w14:paraId="6DBDC250" w14:textId="77777777" w:rsidR="00B768EF" w:rsidRPr="003D0F3F" w:rsidRDefault="00B768EF" w:rsidP="00B768EF">
      <w:pPr>
        <w:jc w:val="both"/>
        <w:rPr>
          <w:b/>
          <w:bCs/>
          <w:lang w:val="de-CH"/>
        </w:rPr>
      </w:pPr>
    </w:p>
    <w:p w14:paraId="4CC971A0" w14:textId="417983B0" w:rsidR="00B768EF" w:rsidRPr="003D0F3F" w:rsidRDefault="00B768EF" w:rsidP="00B768EF">
      <w:pPr>
        <w:jc w:val="both"/>
        <w:rPr>
          <w:b/>
          <w:bCs/>
          <w:lang w:val="de-CH"/>
        </w:rPr>
      </w:pPr>
      <w:r w:rsidRPr="003D0F3F">
        <w:rPr>
          <w:b/>
          <w:bCs/>
          <w:lang w:val="de-CH"/>
        </w:rPr>
        <w:t xml:space="preserve">Sinnenbetörender Karneval und spanisches Erbe </w:t>
      </w:r>
    </w:p>
    <w:p w14:paraId="476C0001" w14:textId="77777777" w:rsidR="00B768EF" w:rsidRPr="003D0F3F" w:rsidRDefault="00B768EF" w:rsidP="00B768EF">
      <w:pPr>
        <w:jc w:val="both"/>
        <w:rPr>
          <w:b/>
          <w:bCs/>
          <w:lang w:val="de-CH"/>
        </w:rPr>
      </w:pPr>
    </w:p>
    <w:p w14:paraId="7F8158F3" w14:textId="4849944A" w:rsidR="00725181" w:rsidRPr="003D0F3F" w:rsidRDefault="00B768EF" w:rsidP="00B768EF">
      <w:pPr>
        <w:jc w:val="both"/>
        <w:rPr>
          <w:lang w:val="de-CH"/>
        </w:rPr>
      </w:pPr>
      <w:r w:rsidRPr="003D0F3F">
        <w:rPr>
          <w:lang w:val="de-CH"/>
        </w:rPr>
        <w:t xml:space="preserve">Mit Barranquilla und Cartagena </w:t>
      </w:r>
      <w:r w:rsidR="00133681" w:rsidRPr="003D0F3F">
        <w:rPr>
          <w:lang w:val="de-CH"/>
        </w:rPr>
        <w:t>geben</w:t>
      </w:r>
      <w:r w:rsidR="00725181" w:rsidRPr="003D0F3F">
        <w:rPr>
          <w:lang w:val="de-CH"/>
        </w:rPr>
        <w:t xml:space="preserve"> </w:t>
      </w:r>
      <w:r w:rsidRPr="003D0F3F">
        <w:rPr>
          <w:lang w:val="de-CH"/>
        </w:rPr>
        <w:t>zwei quirlige M</w:t>
      </w:r>
      <w:r w:rsidR="00F809CB" w:rsidRPr="003D0F3F">
        <w:rPr>
          <w:lang w:val="de-CH"/>
        </w:rPr>
        <w:t>etropolen</w:t>
      </w:r>
      <w:r w:rsidRPr="003D0F3F">
        <w:rPr>
          <w:lang w:val="de-CH"/>
        </w:rPr>
        <w:t xml:space="preserve"> reichlich Gelegenheit, kolumbianischen Lifestyle 24/7 zu erleben. Für hei</w:t>
      </w:r>
      <w:r w:rsidR="003D0F3F">
        <w:rPr>
          <w:lang w:val="de-CH"/>
        </w:rPr>
        <w:t>ss</w:t>
      </w:r>
      <w:r w:rsidRPr="003D0F3F">
        <w:rPr>
          <w:lang w:val="de-CH"/>
        </w:rPr>
        <w:t>e Rhythmen</w:t>
      </w:r>
      <w:r w:rsidR="00725181" w:rsidRPr="003D0F3F">
        <w:rPr>
          <w:lang w:val="de-CH"/>
        </w:rPr>
        <w:t xml:space="preserve">, </w:t>
      </w:r>
      <w:r w:rsidR="00133681" w:rsidRPr="003D0F3F">
        <w:rPr>
          <w:lang w:val="de-CH"/>
        </w:rPr>
        <w:t xml:space="preserve">leidenschaftlichen </w:t>
      </w:r>
      <w:r w:rsidRPr="003D0F3F">
        <w:rPr>
          <w:lang w:val="de-CH"/>
        </w:rPr>
        <w:t xml:space="preserve">Tanz </w:t>
      </w:r>
      <w:r w:rsidR="00F809CB" w:rsidRPr="003D0F3F">
        <w:rPr>
          <w:lang w:val="de-CH"/>
        </w:rPr>
        <w:t xml:space="preserve">und </w:t>
      </w:r>
      <w:r w:rsidR="00725181" w:rsidRPr="003D0F3F">
        <w:rPr>
          <w:lang w:val="de-CH"/>
        </w:rPr>
        <w:t xml:space="preserve">für den </w:t>
      </w:r>
      <w:r w:rsidR="00133681" w:rsidRPr="003D0F3F">
        <w:rPr>
          <w:lang w:val="de-CH"/>
        </w:rPr>
        <w:t xml:space="preserve">vor Lebensfreude überschäumenden </w:t>
      </w:r>
      <w:r w:rsidR="00F809CB" w:rsidRPr="003D0F3F">
        <w:rPr>
          <w:lang w:val="de-CH"/>
        </w:rPr>
        <w:t xml:space="preserve">Karneval </w:t>
      </w:r>
      <w:r w:rsidRPr="003D0F3F">
        <w:rPr>
          <w:lang w:val="de-CH"/>
        </w:rPr>
        <w:t xml:space="preserve">ist Lateinamerika bekannt. Der Karneval von Barranquilla übersteigt </w:t>
      </w:r>
      <w:r w:rsidR="00F809CB" w:rsidRPr="003D0F3F">
        <w:rPr>
          <w:lang w:val="de-CH"/>
        </w:rPr>
        <w:t xml:space="preserve">jedoch </w:t>
      </w:r>
      <w:r w:rsidRPr="003D0F3F">
        <w:rPr>
          <w:lang w:val="de-CH"/>
        </w:rPr>
        <w:t>die Vorstellungskraft</w:t>
      </w:r>
      <w:r w:rsidR="00725181" w:rsidRPr="003D0F3F">
        <w:rPr>
          <w:lang w:val="de-CH"/>
        </w:rPr>
        <w:t xml:space="preserve"> der meisten Europäer</w:t>
      </w:r>
      <w:r w:rsidRPr="003D0F3F">
        <w:rPr>
          <w:lang w:val="de-CH"/>
        </w:rPr>
        <w:t>. Wenn Folkloregruppen und Verkleidete mit Stier-, Bären- und Tigerköpfen durch die Stra</w:t>
      </w:r>
      <w:r w:rsidR="003D0F3F">
        <w:rPr>
          <w:lang w:val="de-CH"/>
        </w:rPr>
        <w:t>ss</w:t>
      </w:r>
      <w:r w:rsidRPr="003D0F3F">
        <w:rPr>
          <w:lang w:val="de-CH"/>
        </w:rPr>
        <w:t xml:space="preserve">en </w:t>
      </w:r>
      <w:r w:rsidR="00133681" w:rsidRPr="003D0F3F">
        <w:rPr>
          <w:lang w:val="de-CH"/>
        </w:rPr>
        <w:t>toben</w:t>
      </w:r>
      <w:r w:rsidRPr="003D0F3F">
        <w:rPr>
          <w:lang w:val="de-CH"/>
        </w:rPr>
        <w:t xml:space="preserve">, </w:t>
      </w:r>
      <w:r w:rsidR="00F809CB" w:rsidRPr="003D0F3F">
        <w:rPr>
          <w:lang w:val="de-CH"/>
        </w:rPr>
        <w:t xml:space="preserve">ist das ein </w:t>
      </w:r>
      <w:r w:rsidRPr="003D0F3F">
        <w:rPr>
          <w:lang w:val="de-CH"/>
        </w:rPr>
        <w:t>farbgewaltiges, alle Sinne betörendes Spektakel</w:t>
      </w:r>
      <w:r w:rsidR="00725181" w:rsidRPr="003D0F3F">
        <w:rPr>
          <w:lang w:val="de-CH"/>
        </w:rPr>
        <w:t xml:space="preserve">, das einen tagelang </w:t>
      </w:r>
      <w:r w:rsidR="00133681" w:rsidRPr="003D0F3F">
        <w:rPr>
          <w:lang w:val="de-CH"/>
        </w:rPr>
        <w:t>in seinen Bann zieht</w:t>
      </w:r>
      <w:r w:rsidRPr="003D0F3F">
        <w:rPr>
          <w:lang w:val="de-CH"/>
        </w:rPr>
        <w:t xml:space="preserve">. Das karnevaleske Treiben, bei dem sich heidnische und katholische Riten mit Sozialkritik und politischen Parodien mischen, hat die UNESCO vor einigen Jahren als immaterielles Kulturerbe der Menschheit anerkannt. </w:t>
      </w:r>
    </w:p>
    <w:p w14:paraId="43D3CEDD" w14:textId="5952159E" w:rsidR="00B768EF" w:rsidRPr="003D0F3F" w:rsidRDefault="00B768EF" w:rsidP="00B768EF">
      <w:pPr>
        <w:jc w:val="both"/>
        <w:rPr>
          <w:lang w:val="de-CH"/>
        </w:rPr>
      </w:pPr>
      <w:r w:rsidRPr="003D0F3F">
        <w:rPr>
          <w:lang w:val="de-CH"/>
        </w:rPr>
        <w:t>In Cartagena hingegen</w:t>
      </w:r>
      <w:r w:rsidR="000A4F72" w:rsidRPr="003D0F3F">
        <w:rPr>
          <w:lang w:val="de-CH"/>
        </w:rPr>
        <w:t>, einer der schönsten Kolonialstädte des Kontinents,</w:t>
      </w:r>
      <w:r w:rsidRPr="003D0F3F">
        <w:rPr>
          <w:lang w:val="de-CH"/>
        </w:rPr>
        <w:t xml:space="preserve"> ist das Erbe der spanischen Eroberer</w:t>
      </w:r>
      <w:r w:rsidR="00133681" w:rsidRPr="003D0F3F">
        <w:rPr>
          <w:lang w:val="de-CH"/>
        </w:rPr>
        <w:t xml:space="preserve"> </w:t>
      </w:r>
      <w:r w:rsidRPr="003D0F3F">
        <w:rPr>
          <w:lang w:val="de-CH"/>
        </w:rPr>
        <w:t xml:space="preserve">auch heute noch auf Schritt und Tritt präsent. Namen wie der des Freibeuters und ersten englischen Weltumseglers Francis Drake und der von Edward Vernon, seines Zeichens Vizeadmiral der Royal Navy, dem es nicht gelang, </w:t>
      </w:r>
      <w:r w:rsidR="00725181" w:rsidRPr="003D0F3F">
        <w:rPr>
          <w:lang w:val="de-CH"/>
        </w:rPr>
        <w:t xml:space="preserve">den </w:t>
      </w:r>
      <w:r w:rsidR="00383EA5" w:rsidRPr="003D0F3F">
        <w:rPr>
          <w:lang w:val="de-CH"/>
        </w:rPr>
        <w:t xml:space="preserve">Spaniern </w:t>
      </w:r>
      <w:r w:rsidR="00133681" w:rsidRPr="003D0F3F">
        <w:rPr>
          <w:lang w:val="de-CH"/>
        </w:rPr>
        <w:t xml:space="preserve">das von ihnen 1533 gegründete </w:t>
      </w:r>
      <w:r w:rsidRPr="003D0F3F">
        <w:rPr>
          <w:lang w:val="de-CH"/>
        </w:rPr>
        <w:t xml:space="preserve">Cartagena </w:t>
      </w:r>
      <w:r w:rsidR="00383EA5" w:rsidRPr="003D0F3F">
        <w:rPr>
          <w:lang w:val="de-CH"/>
        </w:rPr>
        <w:t>zu entrei</w:t>
      </w:r>
      <w:r w:rsidR="003D0F3F">
        <w:rPr>
          <w:lang w:val="de-CH"/>
        </w:rPr>
        <w:t>ss</w:t>
      </w:r>
      <w:r w:rsidR="00383EA5" w:rsidRPr="003D0F3F">
        <w:rPr>
          <w:lang w:val="de-CH"/>
        </w:rPr>
        <w:t>en</w:t>
      </w:r>
      <w:r w:rsidRPr="003D0F3F">
        <w:rPr>
          <w:lang w:val="de-CH"/>
        </w:rPr>
        <w:t>, sind untrennbar mit der Stadtgeschichte verbunden. Cartagena</w:t>
      </w:r>
      <w:r w:rsidR="000A4F72" w:rsidRPr="003D0F3F">
        <w:rPr>
          <w:lang w:val="de-CH"/>
        </w:rPr>
        <w:t xml:space="preserve"> gilt als sichere </w:t>
      </w:r>
      <w:r w:rsidR="004D08EC" w:rsidRPr="003D0F3F">
        <w:rPr>
          <w:lang w:val="de-CH"/>
        </w:rPr>
        <w:t>Destination</w:t>
      </w:r>
      <w:r w:rsidR="000A4F72" w:rsidRPr="003D0F3F">
        <w:rPr>
          <w:lang w:val="de-CH"/>
        </w:rPr>
        <w:t xml:space="preserve"> und </w:t>
      </w:r>
      <w:r w:rsidR="00383EA5" w:rsidRPr="003D0F3F">
        <w:rPr>
          <w:lang w:val="de-CH"/>
        </w:rPr>
        <w:t xml:space="preserve">lässt sich ganz entspannt </w:t>
      </w:r>
      <w:r w:rsidRPr="003D0F3F">
        <w:rPr>
          <w:lang w:val="de-CH"/>
        </w:rPr>
        <w:t>wie ein gro</w:t>
      </w:r>
      <w:r w:rsidR="003D0F3F">
        <w:rPr>
          <w:lang w:val="de-CH"/>
        </w:rPr>
        <w:t>ss</w:t>
      </w:r>
      <w:r w:rsidRPr="003D0F3F">
        <w:rPr>
          <w:lang w:val="de-CH"/>
        </w:rPr>
        <w:t xml:space="preserve">es Freilichtmuseum erkunden. Über die ganze Stadt verteilt finden sich Reste der spanischen Befestigungsanlagen inklusive der einstigen Kerker, die </w:t>
      </w:r>
      <w:r w:rsidR="00383EA5" w:rsidRPr="003D0F3F">
        <w:rPr>
          <w:lang w:val="de-CH"/>
        </w:rPr>
        <w:t>m</w:t>
      </w:r>
      <w:r w:rsidR="004D08EC" w:rsidRPr="003D0F3F">
        <w:rPr>
          <w:lang w:val="de-CH"/>
        </w:rPr>
        <w:t xml:space="preserve">an heute als </w:t>
      </w:r>
      <w:r w:rsidRPr="003D0F3F">
        <w:rPr>
          <w:lang w:val="de-CH"/>
        </w:rPr>
        <w:t>Souvenirläden</w:t>
      </w:r>
      <w:r w:rsidR="004D08EC" w:rsidRPr="003D0F3F">
        <w:rPr>
          <w:lang w:val="de-CH"/>
        </w:rPr>
        <w:t xml:space="preserve"> nutzt</w:t>
      </w:r>
      <w:r w:rsidRPr="003D0F3F">
        <w:rPr>
          <w:lang w:val="de-CH"/>
        </w:rPr>
        <w:t xml:space="preserve">. Die „echten“ Museen lohnen </w:t>
      </w:r>
      <w:r w:rsidR="00383EA5" w:rsidRPr="003D0F3F">
        <w:rPr>
          <w:lang w:val="de-CH"/>
        </w:rPr>
        <w:t>auch</w:t>
      </w:r>
      <w:r w:rsidRPr="003D0F3F">
        <w:rPr>
          <w:lang w:val="de-CH"/>
        </w:rPr>
        <w:t xml:space="preserve"> einen Besuch – allen voran der „Palast der Inquisition“ </w:t>
      </w:r>
      <w:r w:rsidR="004D08EC" w:rsidRPr="003D0F3F">
        <w:rPr>
          <w:lang w:val="de-CH"/>
        </w:rPr>
        <w:t xml:space="preserve">und </w:t>
      </w:r>
      <w:r w:rsidRPr="003D0F3F">
        <w:rPr>
          <w:lang w:val="de-CH"/>
        </w:rPr>
        <w:t xml:space="preserve">das Museum, das dem für die blutige Eroberung des Kontinents </w:t>
      </w:r>
      <w:r w:rsidR="001161E9" w:rsidRPr="003D0F3F">
        <w:rPr>
          <w:lang w:val="de-CH"/>
        </w:rPr>
        <w:t>ma</w:t>
      </w:r>
      <w:r w:rsidR="003D0F3F">
        <w:rPr>
          <w:lang w:val="de-CH"/>
        </w:rPr>
        <w:t>ss</w:t>
      </w:r>
      <w:r w:rsidR="001161E9" w:rsidRPr="003D0F3F">
        <w:rPr>
          <w:lang w:val="de-CH"/>
        </w:rPr>
        <w:t xml:space="preserve">geblichen Thema „Gold“ </w:t>
      </w:r>
      <w:r w:rsidRPr="003D0F3F">
        <w:rPr>
          <w:lang w:val="de-CH"/>
        </w:rPr>
        <w:t xml:space="preserve">gewidmet ist. </w:t>
      </w:r>
    </w:p>
    <w:p w14:paraId="2FB3CD3A" w14:textId="6AB9F83C" w:rsidR="00B768EF" w:rsidRPr="003D0F3F" w:rsidRDefault="00B768EF" w:rsidP="00B768EF">
      <w:pPr>
        <w:jc w:val="both"/>
        <w:rPr>
          <w:lang w:val="de-CH"/>
        </w:rPr>
      </w:pPr>
      <w:r w:rsidRPr="003D0F3F">
        <w:rPr>
          <w:lang w:val="de-CH"/>
        </w:rPr>
        <w:t>Jenseits der Städte locken gro</w:t>
      </w:r>
      <w:r w:rsidR="003D0F3F">
        <w:rPr>
          <w:lang w:val="de-CH"/>
        </w:rPr>
        <w:t>ss</w:t>
      </w:r>
      <w:r w:rsidRPr="003D0F3F">
        <w:rPr>
          <w:lang w:val="de-CH"/>
        </w:rPr>
        <w:t xml:space="preserve">artige Naturschauplätze wie El </w:t>
      </w:r>
      <w:proofErr w:type="spellStart"/>
      <w:r w:rsidRPr="003D0F3F">
        <w:rPr>
          <w:lang w:val="de-CH"/>
        </w:rPr>
        <w:t>Totumo</w:t>
      </w:r>
      <w:proofErr w:type="spellEnd"/>
      <w:r w:rsidRPr="003D0F3F">
        <w:rPr>
          <w:lang w:val="de-CH"/>
        </w:rPr>
        <w:t>, der Schlamm-Vulkan</w:t>
      </w:r>
      <w:r w:rsidR="00383EA5" w:rsidRPr="003D0F3F">
        <w:rPr>
          <w:lang w:val="de-CH"/>
        </w:rPr>
        <w:t>,</w:t>
      </w:r>
      <w:r w:rsidRPr="003D0F3F">
        <w:rPr>
          <w:lang w:val="de-CH"/>
        </w:rPr>
        <w:t xml:space="preserve"> dessen Lava für therapeutische Zwecke genutzt wird, oder die Rosario Inseln vor der Küste mit ihren unheimlichen Riffs. Kaum möglich, die ganze Fülle der kolumbischen Atlantik-Region schon bei der ersten Reise kennenzulernen. Kite-Surfer – und sicher nicht nur sie – </w:t>
      </w:r>
      <w:r w:rsidR="001161E9" w:rsidRPr="003D0F3F">
        <w:rPr>
          <w:lang w:val="de-CH"/>
        </w:rPr>
        <w:t xml:space="preserve">da sind die Kolumbiens Touristiker sicher, </w:t>
      </w:r>
      <w:r w:rsidRPr="003D0F3F">
        <w:rPr>
          <w:lang w:val="de-CH"/>
        </w:rPr>
        <w:t xml:space="preserve">wird es nach dem ersten Mal wieder an den Strand von Salinas </w:t>
      </w:r>
      <w:r w:rsidR="00133681" w:rsidRPr="003D0F3F">
        <w:rPr>
          <w:lang w:val="de-CH"/>
        </w:rPr>
        <w:t xml:space="preserve">ziehen und in </w:t>
      </w:r>
      <w:r w:rsidR="001161E9" w:rsidRPr="003D0F3F">
        <w:rPr>
          <w:lang w:val="de-CH"/>
        </w:rPr>
        <w:t xml:space="preserve">seine </w:t>
      </w:r>
      <w:r w:rsidRPr="003D0F3F">
        <w:rPr>
          <w:lang w:val="de-CH"/>
        </w:rPr>
        <w:t xml:space="preserve">vor Vielfalt strotzende Umgebung. </w:t>
      </w:r>
    </w:p>
    <w:p w14:paraId="68B8A2B9" w14:textId="5666F02A" w:rsidR="008102D2" w:rsidRDefault="008102D2">
      <w:pPr>
        <w:rPr>
          <w:lang w:val="de-CH"/>
        </w:rPr>
      </w:pPr>
      <w:r>
        <w:rPr>
          <w:lang w:val="de-CH"/>
        </w:rPr>
        <w:br w:type="page"/>
      </w:r>
    </w:p>
    <w:p w14:paraId="20D2B2EB" w14:textId="77777777" w:rsidR="008102D2" w:rsidRDefault="008102D2" w:rsidP="002F0F20">
      <w:pPr>
        <w:jc w:val="both"/>
        <w:rPr>
          <w:lang w:val="de-CH"/>
        </w:rPr>
      </w:pPr>
    </w:p>
    <w:p w14:paraId="3D144D5F" w14:textId="77777777" w:rsidR="008102D2" w:rsidRDefault="008102D2" w:rsidP="002F0F20">
      <w:pPr>
        <w:jc w:val="both"/>
        <w:rPr>
          <w:lang w:val="de-CH"/>
        </w:rPr>
      </w:pPr>
    </w:p>
    <w:p w14:paraId="5B1C029A" w14:textId="77777777" w:rsidR="008102D2" w:rsidRDefault="008102D2" w:rsidP="002F0F20">
      <w:pPr>
        <w:jc w:val="both"/>
        <w:rPr>
          <w:lang w:val="de-CH"/>
        </w:rPr>
      </w:pPr>
    </w:p>
    <w:p w14:paraId="044A5440" w14:textId="77777777" w:rsidR="008102D2" w:rsidRDefault="008102D2" w:rsidP="002F0F20">
      <w:pPr>
        <w:jc w:val="both"/>
        <w:rPr>
          <w:lang w:val="de-CH"/>
        </w:rPr>
      </w:pPr>
    </w:p>
    <w:p w14:paraId="2CE8185F" w14:textId="77777777" w:rsidR="008102D2" w:rsidRDefault="008102D2" w:rsidP="002F0F20">
      <w:pPr>
        <w:jc w:val="both"/>
        <w:rPr>
          <w:lang w:val="de-CH"/>
        </w:rPr>
      </w:pPr>
    </w:p>
    <w:p w14:paraId="659D2A2C" w14:textId="328ED758" w:rsidR="0032181C" w:rsidRPr="002F0F20" w:rsidRDefault="008102D2" w:rsidP="002F0F20">
      <w:pPr>
        <w:jc w:val="both"/>
        <w:rPr>
          <w:lang w:val="de-CH"/>
        </w:rPr>
      </w:pPr>
      <w:r w:rsidRPr="003D0F3F">
        <w:rPr>
          <w:noProof/>
          <w:lang w:val="de-CH" w:eastAsia="es-ES_tradnl"/>
        </w:rPr>
        <w:drawing>
          <wp:anchor distT="0" distB="0" distL="114300" distR="114300" simplePos="0" relativeHeight="251662336" behindDoc="1" locked="0" layoutInCell="1" allowOverlap="1" wp14:anchorId="3EE55506" wp14:editId="6433B380">
            <wp:simplePos x="0" y="0"/>
            <wp:positionH relativeFrom="column">
              <wp:posOffset>-636104</wp:posOffset>
            </wp:positionH>
            <wp:positionV relativeFrom="page">
              <wp:posOffset>33103</wp:posOffset>
            </wp:positionV>
            <wp:extent cx="7887335" cy="10059670"/>
            <wp:effectExtent l="0" t="0" r="12065" b="0"/>
            <wp:wrapNone/>
            <wp:docPr id="5" name="Imagen 1" descr="/Users/davila01/Public/GOBERNACIÓN DEL ATLÁNTICO-ALFREDO BELTRÁN/2022/FEBRERO/KITESURF/ENTREGABLE/HOJA MEMBRETE-KITESU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la01/Public/GOBERNACIÓN DEL ATLÁNTICO-ALFREDO BELTRÁN/2022/FEBRERO/KITESURF/ENTREGABLE/HOJA MEMBRETE-KITESURF-02.jpg"/>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7887335" cy="1005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6B601" w14:textId="77777777" w:rsidR="002F0F20" w:rsidRPr="002F0F20" w:rsidRDefault="002F0F20" w:rsidP="002F0F20">
      <w:pPr>
        <w:jc w:val="both"/>
        <w:rPr>
          <w:b/>
          <w:bCs/>
          <w:lang w:val="de-CH"/>
        </w:rPr>
      </w:pPr>
      <w:r w:rsidRPr="002F0F20">
        <w:rPr>
          <w:b/>
          <w:bCs/>
          <w:lang w:val="de-CH"/>
        </w:rPr>
        <w:t>Für weitere Informationen (Medien):</w:t>
      </w:r>
    </w:p>
    <w:p w14:paraId="398E4CDF" w14:textId="0BB10EA9" w:rsidR="002F0F20" w:rsidRPr="002F0F20" w:rsidRDefault="002F0F20" w:rsidP="002F0F20">
      <w:pPr>
        <w:jc w:val="both"/>
        <w:rPr>
          <w:lang w:val="de-CH"/>
        </w:rPr>
      </w:pPr>
      <w:r>
        <w:rPr>
          <w:lang w:val="de-CH"/>
        </w:rPr>
        <w:t>Laura Fabbris</w:t>
      </w:r>
      <w:bookmarkStart w:id="0" w:name="OLE_LINK2"/>
      <w:r w:rsidRPr="002F0F20">
        <w:rPr>
          <w:lang w:val="de-CH"/>
        </w:rPr>
        <w:t xml:space="preserve">, </w:t>
      </w:r>
      <w:bookmarkEnd w:id="0"/>
      <w:r>
        <w:rPr>
          <w:lang w:val="de-CH"/>
        </w:rPr>
        <w:t xml:space="preserve">Account Manager </w:t>
      </w:r>
    </w:p>
    <w:p w14:paraId="5A80CEC3" w14:textId="6EFFF7B3" w:rsidR="002F0F20" w:rsidRPr="002F0F20" w:rsidRDefault="002F0F20" w:rsidP="002F0F20">
      <w:pPr>
        <w:jc w:val="both"/>
        <w:rPr>
          <w:lang w:val="de-CH"/>
        </w:rPr>
      </w:pPr>
      <w:r w:rsidRPr="002F0F20">
        <w:rPr>
          <w:lang w:val="de-CH"/>
        </w:rPr>
        <w:t xml:space="preserve">Gretz Communications AG, Zähringerstr. 16, 3012 Bern </w:t>
      </w:r>
    </w:p>
    <w:p w14:paraId="14594831" w14:textId="134C3E55" w:rsidR="0032181C" w:rsidRPr="002F0F20" w:rsidRDefault="002F0F20" w:rsidP="002F0F20">
      <w:pPr>
        <w:jc w:val="both"/>
        <w:rPr>
          <w:lang w:val="de-CH"/>
        </w:rPr>
      </w:pPr>
      <w:r w:rsidRPr="002F0F20">
        <w:rPr>
          <w:lang w:val="de-CH"/>
        </w:rPr>
        <w:t>Tel.</w:t>
      </w:r>
      <w:r w:rsidR="00C248A3">
        <w:rPr>
          <w:lang w:val="de-CH"/>
        </w:rPr>
        <w:t>:</w:t>
      </w:r>
      <w:r w:rsidRPr="002F0F20">
        <w:rPr>
          <w:lang w:val="de-CH"/>
        </w:rPr>
        <w:t xml:space="preserve"> </w:t>
      </w:r>
      <w:r>
        <w:rPr>
          <w:lang w:val="de-CH"/>
        </w:rPr>
        <w:t>0041 (</w:t>
      </w:r>
      <w:r w:rsidRPr="002F0F20">
        <w:rPr>
          <w:lang w:val="de-CH"/>
        </w:rPr>
        <w:t>0</w:t>
      </w:r>
      <w:r>
        <w:rPr>
          <w:lang w:val="de-CH"/>
        </w:rPr>
        <w:t>)</w:t>
      </w:r>
      <w:r w:rsidRPr="002F0F20">
        <w:rPr>
          <w:lang w:val="de-CH"/>
        </w:rPr>
        <w:t xml:space="preserve">31 300 30 70, </w:t>
      </w:r>
      <w:r w:rsidR="00C248A3">
        <w:rPr>
          <w:lang w:val="de-CH"/>
        </w:rPr>
        <w:t>E-M</w:t>
      </w:r>
      <w:r w:rsidRPr="002F0F20">
        <w:rPr>
          <w:lang w:val="de-CH"/>
        </w:rPr>
        <w:t xml:space="preserve">ail: </w:t>
      </w:r>
      <w:hyperlink r:id="rId8" w:history="1">
        <w:r w:rsidRPr="002F0F20">
          <w:t>info@gretzcom.ch</w:t>
        </w:r>
      </w:hyperlink>
    </w:p>
    <w:p w14:paraId="0A175BE1" w14:textId="56E667B3" w:rsidR="0032181C" w:rsidRPr="003D0F3F" w:rsidRDefault="00891DF6" w:rsidP="00750B9A">
      <w:pPr>
        <w:spacing w:after="225"/>
        <w:jc w:val="both"/>
        <w:rPr>
          <w:rFonts w:ascii="Calibri" w:eastAsia="Times New Roman" w:hAnsi="Calibri" w:cs="Calibri"/>
          <w:sz w:val="22"/>
          <w:szCs w:val="22"/>
          <w:lang w:val="de-CH" w:eastAsia="es-MX"/>
        </w:rPr>
      </w:pPr>
      <w:hyperlink r:id="rId9" w:history="1">
        <w:r w:rsidR="002F0F20" w:rsidRPr="002567DB">
          <w:rPr>
            <w:rStyle w:val="Hyperlink"/>
            <w:rFonts w:ascii="Calibri" w:eastAsia="Times New Roman" w:hAnsi="Calibri" w:cs="Calibri"/>
            <w:sz w:val="22"/>
            <w:szCs w:val="22"/>
            <w:lang w:val="de-CH" w:eastAsia="es-MX"/>
          </w:rPr>
          <w:t>https://gretzcom.ch/</w:t>
        </w:r>
      </w:hyperlink>
      <w:r w:rsidR="002F0F20">
        <w:rPr>
          <w:rFonts w:ascii="Calibri" w:eastAsia="Times New Roman" w:hAnsi="Calibri" w:cs="Calibri"/>
          <w:sz w:val="22"/>
          <w:szCs w:val="22"/>
          <w:lang w:val="de-CH" w:eastAsia="es-MX"/>
        </w:rPr>
        <w:t xml:space="preserve"> </w:t>
      </w:r>
    </w:p>
    <w:p w14:paraId="00A373FB" w14:textId="520C1FDA" w:rsidR="0061307C" w:rsidRPr="003D0F3F" w:rsidRDefault="0061307C" w:rsidP="00750B9A">
      <w:pPr>
        <w:spacing w:after="225"/>
        <w:jc w:val="both"/>
        <w:rPr>
          <w:rFonts w:ascii="Calibri" w:eastAsia="Times New Roman" w:hAnsi="Calibri" w:cs="Calibri"/>
          <w:sz w:val="22"/>
          <w:szCs w:val="22"/>
          <w:lang w:val="de-CH" w:eastAsia="es-MX"/>
        </w:rPr>
      </w:pPr>
    </w:p>
    <w:sectPr w:rsidR="0061307C" w:rsidRPr="003D0F3F" w:rsidSect="00E76948">
      <w:pgSz w:w="12240" w:h="15840"/>
      <w:pgMar w:top="1417" w:right="616" w:bottom="1417" w:left="99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ronos Pro">
    <w:altName w:val="Calibri"/>
    <w:panose1 w:val="00000000000000000000"/>
    <w:charset w:val="00"/>
    <w:family w:val="swiss"/>
    <w:notTrueType/>
    <w:pitch w:val="variable"/>
    <w:sig w:usb0="A00000A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B4466"/>
    <w:multiLevelType w:val="multilevel"/>
    <w:tmpl w:val="5D5E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ce117397-34d9-4865-b2ea-47a3cdb25209}"/>
  </w:docVars>
  <w:rsids>
    <w:rsidRoot w:val="00B04C06"/>
    <w:rsid w:val="00085A72"/>
    <w:rsid w:val="000A4F72"/>
    <w:rsid w:val="000C48A0"/>
    <w:rsid w:val="001125D0"/>
    <w:rsid w:val="001161E9"/>
    <w:rsid w:val="001274E3"/>
    <w:rsid w:val="00133681"/>
    <w:rsid w:val="00181CE0"/>
    <w:rsid w:val="001F4C5F"/>
    <w:rsid w:val="001F6B18"/>
    <w:rsid w:val="00205B2F"/>
    <w:rsid w:val="002F0F20"/>
    <w:rsid w:val="0032181C"/>
    <w:rsid w:val="00383EA5"/>
    <w:rsid w:val="0038728A"/>
    <w:rsid w:val="003C00F6"/>
    <w:rsid w:val="003C749B"/>
    <w:rsid w:val="003D0F3F"/>
    <w:rsid w:val="00466EE3"/>
    <w:rsid w:val="00477F26"/>
    <w:rsid w:val="004B462E"/>
    <w:rsid w:val="004D08EC"/>
    <w:rsid w:val="00501E57"/>
    <w:rsid w:val="005629E4"/>
    <w:rsid w:val="005B4312"/>
    <w:rsid w:val="00610F41"/>
    <w:rsid w:val="0061307C"/>
    <w:rsid w:val="006D5D99"/>
    <w:rsid w:val="00725181"/>
    <w:rsid w:val="00750B9A"/>
    <w:rsid w:val="008102D2"/>
    <w:rsid w:val="00825238"/>
    <w:rsid w:val="0085173B"/>
    <w:rsid w:val="00891DF6"/>
    <w:rsid w:val="008A1326"/>
    <w:rsid w:val="009147CA"/>
    <w:rsid w:val="00973936"/>
    <w:rsid w:val="009E287F"/>
    <w:rsid w:val="00A25844"/>
    <w:rsid w:val="00A3730E"/>
    <w:rsid w:val="00AA4361"/>
    <w:rsid w:val="00AC1A31"/>
    <w:rsid w:val="00B04C06"/>
    <w:rsid w:val="00B1339B"/>
    <w:rsid w:val="00B768EF"/>
    <w:rsid w:val="00B843B8"/>
    <w:rsid w:val="00BA1D7C"/>
    <w:rsid w:val="00C248A3"/>
    <w:rsid w:val="00CE08DC"/>
    <w:rsid w:val="00D04ECE"/>
    <w:rsid w:val="00D15F4B"/>
    <w:rsid w:val="00D40324"/>
    <w:rsid w:val="00DE212B"/>
    <w:rsid w:val="00E365DE"/>
    <w:rsid w:val="00E63467"/>
    <w:rsid w:val="00E76948"/>
    <w:rsid w:val="00EA5B52"/>
    <w:rsid w:val="00F4670C"/>
    <w:rsid w:val="00F809C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D8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AC1A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C1A31"/>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C00F6"/>
    <w:pPr>
      <w:spacing w:before="100" w:beforeAutospacing="1" w:after="100" w:afterAutospacing="1"/>
    </w:pPr>
    <w:rPr>
      <w:rFonts w:ascii="Times New Roman" w:eastAsia="Times New Roman" w:hAnsi="Times New Roman" w:cs="Times New Roman"/>
      <w:lang w:val="es-CO" w:eastAsia="es-MX"/>
    </w:rPr>
  </w:style>
  <w:style w:type="paragraph" w:styleId="Listenabsatz">
    <w:name w:val="List Paragraph"/>
    <w:basedOn w:val="Standard"/>
    <w:uiPriority w:val="34"/>
    <w:qFormat/>
    <w:rsid w:val="005B4312"/>
    <w:pPr>
      <w:ind w:left="720"/>
      <w:contextualSpacing/>
    </w:pPr>
  </w:style>
  <w:style w:type="character" w:customStyle="1" w:styleId="berschrift2Zchn">
    <w:name w:val="Überschrift 2 Zchn"/>
    <w:basedOn w:val="Absatz-Standardschriftart"/>
    <w:link w:val="berschrift2"/>
    <w:uiPriority w:val="9"/>
    <w:rsid w:val="00AC1A31"/>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AC1A31"/>
    <w:rPr>
      <w:b/>
      <w:bCs/>
    </w:rPr>
  </w:style>
  <w:style w:type="paragraph" w:customStyle="1" w:styleId="western">
    <w:name w:val="western"/>
    <w:basedOn w:val="Standard"/>
    <w:rsid w:val="00AC1A31"/>
    <w:pPr>
      <w:spacing w:before="100" w:beforeAutospacing="1" w:after="100" w:afterAutospacing="1"/>
    </w:pPr>
    <w:rPr>
      <w:rFonts w:ascii="Times New Roman" w:eastAsia="Times New Roman" w:hAnsi="Times New Roman" w:cs="Times New Roman"/>
      <w:lang w:val="es-CO" w:eastAsia="es-MX"/>
    </w:rPr>
  </w:style>
  <w:style w:type="paragraph" w:customStyle="1" w:styleId="flex-active-slide">
    <w:name w:val="flex-active-slide"/>
    <w:basedOn w:val="Standard"/>
    <w:rsid w:val="00AC1A31"/>
    <w:pPr>
      <w:spacing w:before="100" w:beforeAutospacing="1" w:after="100" w:afterAutospacing="1"/>
    </w:pPr>
    <w:rPr>
      <w:rFonts w:ascii="Times New Roman" w:eastAsia="Times New Roman" w:hAnsi="Times New Roman" w:cs="Times New Roman"/>
      <w:lang w:val="es-CO" w:eastAsia="es-MX"/>
    </w:rPr>
  </w:style>
  <w:style w:type="character" w:customStyle="1" w:styleId="apple-converted-space">
    <w:name w:val="apple-converted-space"/>
    <w:basedOn w:val="Absatz-Standardschriftart"/>
    <w:rsid w:val="00AC1A31"/>
  </w:style>
  <w:style w:type="character" w:customStyle="1" w:styleId="berschrift3Zchn">
    <w:name w:val="Überschrift 3 Zchn"/>
    <w:basedOn w:val="Absatz-Standardschriftart"/>
    <w:link w:val="berschrift3"/>
    <w:uiPriority w:val="9"/>
    <w:rsid w:val="00AC1A31"/>
    <w:rPr>
      <w:rFonts w:asciiTheme="majorHAnsi" w:eastAsiaTheme="majorEastAsia" w:hAnsiTheme="majorHAnsi" w:cstheme="majorBidi"/>
      <w:color w:val="1F3763" w:themeColor="accent1" w:themeShade="7F"/>
    </w:rPr>
  </w:style>
  <w:style w:type="character" w:styleId="Hyperlink">
    <w:name w:val="Hyperlink"/>
    <w:basedOn w:val="Absatz-Standardschriftart"/>
    <w:uiPriority w:val="99"/>
    <w:unhideWhenUsed/>
    <w:rsid w:val="00E76948"/>
    <w:rPr>
      <w:color w:val="0563C1" w:themeColor="hyperlink"/>
      <w:u w:val="single"/>
    </w:rPr>
  </w:style>
  <w:style w:type="character" w:styleId="NichtaufgelsteErwhnung">
    <w:name w:val="Unresolved Mention"/>
    <w:basedOn w:val="Absatz-Standardschriftart"/>
    <w:uiPriority w:val="99"/>
    <w:rsid w:val="00E76948"/>
    <w:rPr>
      <w:color w:val="605E5C"/>
      <w:shd w:val="clear" w:color="auto" w:fill="E1DFDD"/>
    </w:rPr>
  </w:style>
  <w:style w:type="paragraph" w:styleId="KeinLeerraum">
    <w:name w:val="No Spacing"/>
    <w:uiPriority w:val="1"/>
    <w:qFormat/>
    <w:rsid w:val="00A25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87931">
      <w:bodyDiv w:val="1"/>
      <w:marLeft w:val="0"/>
      <w:marRight w:val="0"/>
      <w:marTop w:val="0"/>
      <w:marBottom w:val="0"/>
      <w:divBdr>
        <w:top w:val="none" w:sz="0" w:space="0" w:color="auto"/>
        <w:left w:val="none" w:sz="0" w:space="0" w:color="auto"/>
        <w:bottom w:val="none" w:sz="0" w:space="0" w:color="auto"/>
        <w:right w:val="none" w:sz="0" w:space="0" w:color="auto"/>
      </w:divBdr>
    </w:div>
    <w:div w:id="538205340">
      <w:bodyDiv w:val="1"/>
      <w:marLeft w:val="0"/>
      <w:marRight w:val="0"/>
      <w:marTop w:val="0"/>
      <w:marBottom w:val="0"/>
      <w:divBdr>
        <w:top w:val="none" w:sz="0" w:space="0" w:color="auto"/>
        <w:left w:val="none" w:sz="0" w:space="0" w:color="auto"/>
        <w:bottom w:val="none" w:sz="0" w:space="0" w:color="auto"/>
        <w:right w:val="none" w:sz="0" w:space="0" w:color="auto"/>
      </w:divBdr>
      <w:divsChild>
        <w:div w:id="1111242990">
          <w:marLeft w:val="0"/>
          <w:marRight w:val="0"/>
          <w:marTop w:val="0"/>
          <w:marBottom w:val="0"/>
          <w:divBdr>
            <w:top w:val="none" w:sz="0" w:space="0" w:color="auto"/>
            <w:left w:val="none" w:sz="0" w:space="0" w:color="auto"/>
            <w:bottom w:val="none" w:sz="0" w:space="0" w:color="auto"/>
            <w:right w:val="none" w:sz="0" w:space="0" w:color="auto"/>
          </w:divBdr>
          <w:divsChild>
            <w:div w:id="1982148563">
              <w:marLeft w:val="0"/>
              <w:marRight w:val="0"/>
              <w:marTop w:val="0"/>
              <w:marBottom w:val="0"/>
              <w:divBdr>
                <w:top w:val="none" w:sz="0" w:space="0" w:color="auto"/>
                <w:left w:val="none" w:sz="0" w:space="0" w:color="auto"/>
                <w:bottom w:val="none" w:sz="0" w:space="0" w:color="auto"/>
                <w:right w:val="none" w:sz="0" w:space="0" w:color="auto"/>
              </w:divBdr>
              <w:divsChild>
                <w:div w:id="8334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0981">
      <w:bodyDiv w:val="1"/>
      <w:marLeft w:val="0"/>
      <w:marRight w:val="0"/>
      <w:marTop w:val="0"/>
      <w:marBottom w:val="0"/>
      <w:divBdr>
        <w:top w:val="none" w:sz="0" w:space="0" w:color="auto"/>
        <w:left w:val="none" w:sz="0" w:space="0" w:color="auto"/>
        <w:bottom w:val="none" w:sz="0" w:space="0" w:color="auto"/>
        <w:right w:val="none" w:sz="0" w:space="0" w:color="auto"/>
      </w:divBdr>
    </w:div>
    <w:div w:id="1036588889">
      <w:bodyDiv w:val="1"/>
      <w:marLeft w:val="0"/>
      <w:marRight w:val="0"/>
      <w:marTop w:val="0"/>
      <w:marBottom w:val="0"/>
      <w:divBdr>
        <w:top w:val="none" w:sz="0" w:space="0" w:color="auto"/>
        <w:left w:val="none" w:sz="0" w:space="0" w:color="auto"/>
        <w:bottom w:val="none" w:sz="0" w:space="0" w:color="auto"/>
        <w:right w:val="none" w:sz="0" w:space="0" w:color="auto"/>
      </w:divBdr>
    </w:div>
    <w:div w:id="1252197400">
      <w:bodyDiv w:val="1"/>
      <w:marLeft w:val="0"/>
      <w:marRight w:val="0"/>
      <w:marTop w:val="0"/>
      <w:marBottom w:val="0"/>
      <w:divBdr>
        <w:top w:val="none" w:sz="0" w:space="0" w:color="auto"/>
        <w:left w:val="none" w:sz="0" w:space="0" w:color="auto"/>
        <w:bottom w:val="none" w:sz="0" w:space="0" w:color="auto"/>
        <w:right w:val="none" w:sz="0" w:space="0" w:color="auto"/>
      </w:divBdr>
    </w:div>
    <w:div w:id="1361052609">
      <w:bodyDiv w:val="1"/>
      <w:marLeft w:val="0"/>
      <w:marRight w:val="0"/>
      <w:marTop w:val="0"/>
      <w:marBottom w:val="0"/>
      <w:divBdr>
        <w:top w:val="none" w:sz="0" w:space="0" w:color="auto"/>
        <w:left w:val="none" w:sz="0" w:space="0" w:color="auto"/>
        <w:bottom w:val="none" w:sz="0" w:space="0" w:color="auto"/>
        <w:right w:val="none" w:sz="0" w:space="0" w:color="auto"/>
      </w:divBdr>
    </w:div>
    <w:div w:id="1401250396">
      <w:bodyDiv w:val="1"/>
      <w:marLeft w:val="0"/>
      <w:marRight w:val="0"/>
      <w:marTop w:val="0"/>
      <w:marBottom w:val="0"/>
      <w:divBdr>
        <w:top w:val="none" w:sz="0" w:space="0" w:color="auto"/>
        <w:left w:val="none" w:sz="0" w:space="0" w:color="auto"/>
        <w:bottom w:val="none" w:sz="0" w:space="0" w:color="auto"/>
        <w:right w:val="none" w:sz="0" w:space="0" w:color="auto"/>
      </w:divBdr>
      <w:divsChild>
        <w:div w:id="1554387421">
          <w:marLeft w:val="0"/>
          <w:marRight w:val="0"/>
          <w:marTop w:val="0"/>
          <w:marBottom w:val="525"/>
          <w:divBdr>
            <w:top w:val="none" w:sz="0" w:space="0" w:color="auto"/>
            <w:left w:val="none" w:sz="0" w:space="0" w:color="auto"/>
            <w:bottom w:val="none" w:sz="0" w:space="0" w:color="auto"/>
            <w:right w:val="none" w:sz="0" w:space="0" w:color="auto"/>
          </w:divBdr>
          <w:divsChild>
            <w:div w:id="1495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00314">
      <w:bodyDiv w:val="1"/>
      <w:marLeft w:val="0"/>
      <w:marRight w:val="0"/>
      <w:marTop w:val="0"/>
      <w:marBottom w:val="0"/>
      <w:divBdr>
        <w:top w:val="none" w:sz="0" w:space="0" w:color="auto"/>
        <w:left w:val="none" w:sz="0" w:space="0" w:color="auto"/>
        <w:bottom w:val="none" w:sz="0" w:space="0" w:color="auto"/>
        <w:right w:val="none" w:sz="0" w:space="0" w:color="auto"/>
      </w:divBdr>
    </w:div>
    <w:div w:id="1446850156">
      <w:bodyDiv w:val="1"/>
      <w:marLeft w:val="0"/>
      <w:marRight w:val="0"/>
      <w:marTop w:val="0"/>
      <w:marBottom w:val="0"/>
      <w:divBdr>
        <w:top w:val="none" w:sz="0" w:space="0" w:color="auto"/>
        <w:left w:val="none" w:sz="0" w:space="0" w:color="auto"/>
        <w:bottom w:val="none" w:sz="0" w:space="0" w:color="auto"/>
        <w:right w:val="none" w:sz="0" w:space="0" w:color="auto"/>
      </w:divBdr>
    </w:div>
    <w:div w:id="1456215970">
      <w:bodyDiv w:val="1"/>
      <w:marLeft w:val="0"/>
      <w:marRight w:val="0"/>
      <w:marTop w:val="0"/>
      <w:marBottom w:val="0"/>
      <w:divBdr>
        <w:top w:val="none" w:sz="0" w:space="0" w:color="auto"/>
        <w:left w:val="none" w:sz="0" w:space="0" w:color="auto"/>
        <w:bottom w:val="none" w:sz="0" w:space="0" w:color="auto"/>
        <w:right w:val="none" w:sz="0" w:space="0" w:color="auto"/>
      </w:divBdr>
    </w:div>
    <w:div w:id="1546485161">
      <w:bodyDiv w:val="1"/>
      <w:marLeft w:val="0"/>
      <w:marRight w:val="0"/>
      <w:marTop w:val="0"/>
      <w:marBottom w:val="0"/>
      <w:divBdr>
        <w:top w:val="none" w:sz="0" w:space="0" w:color="auto"/>
        <w:left w:val="none" w:sz="0" w:space="0" w:color="auto"/>
        <w:bottom w:val="none" w:sz="0" w:space="0" w:color="auto"/>
        <w:right w:val="none" w:sz="0" w:space="0" w:color="auto"/>
      </w:divBdr>
    </w:div>
    <w:div w:id="1723825092">
      <w:bodyDiv w:val="1"/>
      <w:marLeft w:val="0"/>
      <w:marRight w:val="0"/>
      <w:marTop w:val="0"/>
      <w:marBottom w:val="0"/>
      <w:divBdr>
        <w:top w:val="none" w:sz="0" w:space="0" w:color="auto"/>
        <w:left w:val="none" w:sz="0" w:space="0" w:color="auto"/>
        <w:bottom w:val="none" w:sz="0" w:space="0" w:color="auto"/>
        <w:right w:val="none" w:sz="0" w:space="0" w:color="auto"/>
      </w:divBdr>
      <w:divsChild>
        <w:div w:id="1156146462">
          <w:marLeft w:val="0"/>
          <w:marRight w:val="0"/>
          <w:marTop w:val="0"/>
          <w:marBottom w:val="0"/>
          <w:divBdr>
            <w:top w:val="none" w:sz="0" w:space="0" w:color="auto"/>
            <w:left w:val="none" w:sz="0" w:space="0" w:color="auto"/>
            <w:bottom w:val="none" w:sz="0" w:space="0" w:color="auto"/>
            <w:right w:val="none" w:sz="0" w:space="0" w:color="auto"/>
          </w:divBdr>
          <w:divsChild>
            <w:div w:id="1931036292">
              <w:marLeft w:val="0"/>
              <w:marRight w:val="0"/>
              <w:marTop w:val="0"/>
              <w:marBottom w:val="0"/>
              <w:divBdr>
                <w:top w:val="none" w:sz="0" w:space="0" w:color="auto"/>
                <w:left w:val="none" w:sz="0" w:space="0" w:color="auto"/>
                <w:bottom w:val="none" w:sz="0" w:space="0" w:color="auto"/>
                <w:right w:val="none" w:sz="0" w:space="0" w:color="auto"/>
              </w:divBdr>
              <w:divsChild>
                <w:div w:id="346635288">
                  <w:marLeft w:val="0"/>
                  <w:marRight w:val="0"/>
                  <w:marTop w:val="0"/>
                  <w:marBottom w:val="0"/>
                  <w:divBdr>
                    <w:top w:val="none" w:sz="0" w:space="0" w:color="auto"/>
                    <w:left w:val="none" w:sz="0" w:space="0" w:color="auto"/>
                    <w:bottom w:val="none" w:sz="0" w:space="0" w:color="auto"/>
                    <w:right w:val="none" w:sz="0" w:space="0" w:color="auto"/>
                  </w:divBdr>
                  <w:divsChild>
                    <w:div w:id="972103603">
                      <w:marLeft w:val="0"/>
                      <w:marRight w:val="0"/>
                      <w:marTop w:val="0"/>
                      <w:marBottom w:val="525"/>
                      <w:divBdr>
                        <w:top w:val="none" w:sz="0" w:space="0" w:color="auto"/>
                        <w:left w:val="none" w:sz="0" w:space="0" w:color="auto"/>
                        <w:bottom w:val="none" w:sz="0" w:space="0" w:color="auto"/>
                        <w:right w:val="none" w:sz="0" w:space="0" w:color="auto"/>
                      </w:divBdr>
                      <w:divsChild>
                        <w:div w:id="1485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70012">
          <w:marLeft w:val="0"/>
          <w:marRight w:val="0"/>
          <w:marTop w:val="0"/>
          <w:marBottom w:val="0"/>
          <w:divBdr>
            <w:top w:val="none" w:sz="0" w:space="0" w:color="auto"/>
            <w:left w:val="none" w:sz="0" w:space="0" w:color="auto"/>
            <w:bottom w:val="none" w:sz="0" w:space="0" w:color="auto"/>
            <w:right w:val="none" w:sz="0" w:space="0" w:color="auto"/>
          </w:divBdr>
          <w:divsChild>
            <w:div w:id="1390223599">
              <w:marLeft w:val="0"/>
              <w:marRight w:val="0"/>
              <w:marTop w:val="0"/>
              <w:marBottom w:val="0"/>
              <w:divBdr>
                <w:top w:val="none" w:sz="0" w:space="0" w:color="auto"/>
                <w:left w:val="none" w:sz="0" w:space="0" w:color="auto"/>
                <w:bottom w:val="none" w:sz="0" w:space="0" w:color="auto"/>
                <w:right w:val="none" w:sz="0" w:space="0" w:color="auto"/>
              </w:divBdr>
              <w:divsChild>
                <w:div w:id="2028871200">
                  <w:marLeft w:val="0"/>
                  <w:marRight w:val="0"/>
                  <w:marTop w:val="0"/>
                  <w:marBottom w:val="0"/>
                  <w:divBdr>
                    <w:top w:val="none" w:sz="0" w:space="0" w:color="auto"/>
                    <w:left w:val="none" w:sz="0" w:space="0" w:color="auto"/>
                    <w:bottom w:val="none" w:sz="0" w:space="0" w:color="auto"/>
                    <w:right w:val="none" w:sz="0" w:space="0" w:color="auto"/>
                  </w:divBdr>
                  <w:divsChild>
                    <w:div w:id="1422989467">
                      <w:marLeft w:val="0"/>
                      <w:marRight w:val="0"/>
                      <w:marTop w:val="0"/>
                      <w:marBottom w:val="525"/>
                      <w:divBdr>
                        <w:top w:val="none" w:sz="0" w:space="0" w:color="auto"/>
                        <w:left w:val="none" w:sz="0" w:space="0" w:color="auto"/>
                        <w:bottom w:val="none" w:sz="0" w:space="0" w:color="auto"/>
                        <w:right w:val="none" w:sz="0" w:space="0" w:color="auto"/>
                      </w:divBdr>
                      <w:divsChild>
                        <w:div w:id="184750373">
                          <w:marLeft w:val="0"/>
                          <w:marRight w:val="0"/>
                          <w:marTop w:val="0"/>
                          <w:marBottom w:val="0"/>
                          <w:divBdr>
                            <w:top w:val="none" w:sz="0" w:space="0" w:color="auto"/>
                            <w:left w:val="none" w:sz="0" w:space="0" w:color="auto"/>
                            <w:bottom w:val="none" w:sz="0" w:space="0" w:color="auto"/>
                            <w:right w:val="none" w:sz="0" w:space="0" w:color="auto"/>
                          </w:divBdr>
                          <w:divsChild>
                            <w:div w:id="2123760520">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1811903739">
      <w:bodyDiv w:val="1"/>
      <w:marLeft w:val="0"/>
      <w:marRight w:val="0"/>
      <w:marTop w:val="0"/>
      <w:marBottom w:val="0"/>
      <w:divBdr>
        <w:top w:val="none" w:sz="0" w:space="0" w:color="auto"/>
        <w:left w:val="none" w:sz="0" w:space="0" w:color="auto"/>
        <w:bottom w:val="none" w:sz="0" w:space="0" w:color="auto"/>
        <w:right w:val="none" w:sz="0" w:space="0" w:color="auto"/>
      </w:divBdr>
    </w:div>
    <w:div w:id="1858883083">
      <w:bodyDiv w:val="1"/>
      <w:marLeft w:val="0"/>
      <w:marRight w:val="0"/>
      <w:marTop w:val="0"/>
      <w:marBottom w:val="0"/>
      <w:divBdr>
        <w:top w:val="none" w:sz="0" w:space="0" w:color="auto"/>
        <w:left w:val="none" w:sz="0" w:space="0" w:color="auto"/>
        <w:bottom w:val="none" w:sz="0" w:space="0" w:color="auto"/>
        <w:right w:val="none" w:sz="0" w:space="0" w:color="auto"/>
      </w:divBdr>
      <w:divsChild>
        <w:div w:id="140852621">
          <w:marLeft w:val="0"/>
          <w:marRight w:val="0"/>
          <w:marTop w:val="0"/>
          <w:marBottom w:val="0"/>
          <w:divBdr>
            <w:top w:val="none" w:sz="0" w:space="0" w:color="auto"/>
            <w:left w:val="none" w:sz="0" w:space="0" w:color="auto"/>
            <w:bottom w:val="none" w:sz="0" w:space="0" w:color="auto"/>
            <w:right w:val="none" w:sz="0" w:space="0" w:color="auto"/>
          </w:divBdr>
          <w:divsChild>
            <w:div w:id="1830169893">
              <w:marLeft w:val="0"/>
              <w:marRight w:val="0"/>
              <w:marTop w:val="0"/>
              <w:marBottom w:val="0"/>
              <w:divBdr>
                <w:top w:val="none" w:sz="0" w:space="0" w:color="auto"/>
                <w:left w:val="none" w:sz="0" w:space="0" w:color="auto"/>
                <w:bottom w:val="none" w:sz="0" w:space="0" w:color="auto"/>
                <w:right w:val="none" w:sz="0" w:space="0" w:color="auto"/>
              </w:divBdr>
              <w:divsChild>
                <w:div w:id="10327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9978">
      <w:bodyDiv w:val="1"/>
      <w:marLeft w:val="0"/>
      <w:marRight w:val="0"/>
      <w:marTop w:val="0"/>
      <w:marBottom w:val="0"/>
      <w:divBdr>
        <w:top w:val="none" w:sz="0" w:space="0" w:color="auto"/>
        <w:left w:val="none" w:sz="0" w:space="0" w:color="auto"/>
        <w:bottom w:val="none" w:sz="0" w:space="0" w:color="auto"/>
        <w:right w:val="none" w:sz="0" w:space="0" w:color="auto"/>
      </w:divBdr>
    </w:div>
    <w:div w:id="1945527004">
      <w:bodyDiv w:val="1"/>
      <w:marLeft w:val="0"/>
      <w:marRight w:val="0"/>
      <w:marTop w:val="0"/>
      <w:marBottom w:val="0"/>
      <w:divBdr>
        <w:top w:val="none" w:sz="0" w:space="0" w:color="auto"/>
        <w:left w:val="none" w:sz="0" w:space="0" w:color="auto"/>
        <w:bottom w:val="none" w:sz="0" w:space="0" w:color="auto"/>
        <w:right w:val="none" w:sz="0" w:space="0" w:color="auto"/>
      </w:divBdr>
      <w:divsChild>
        <w:div w:id="294265232">
          <w:marLeft w:val="0"/>
          <w:marRight w:val="0"/>
          <w:marTop w:val="0"/>
          <w:marBottom w:val="0"/>
          <w:divBdr>
            <w:top w:val="none" w:sz="0" w:space="0" w:color="auto"/>
            <w:left w:val="none" w:sz="0" w:space="0" w:color="auto"/>
            <w:bottom w:val="none" w:sz="0" w:space="0" w:color="auto"/>
            <w:right w:val="none" w:sz="0" w:space="0" w:color="auto"/>
          </w:divBdr>
        </w:div>
        <w:div w:id="383453296">
          <w:marLeft w:val="0"/>
          <w:marRight w:val="0"/>
          <w:marTop w:val="0"/>
          <w:marBottom w:val="0"/>
          <w:divBdr>
            <w:top w:val="none" w:sz="0" w:space="0" w:color="auto"/>
            <w:left w:val="none" w:sz="0" w:space="0" w:color="auto"/>
            <w:bottom w:val="none" w:sz="0" w:space="0" w:color="auto"/>
            <w:right w:val="none" w:sz="0" w:space="0" w:color="auto"/>
          </w:divBdr>
        </w:div>
        <w:div w:id="692222622">
          <w:marLeft w:val="0"/>
          <w:marRight w:val="0"/>
          <w:marTop w:val="0"/>
          <w:marBottom w:val="0"/>
          <w:divBdr>
            <w:top w:val="none" w:sz="0" w:space="0" w:color="auto"/>
            <w:left w:val="none" w:sz="0" w:space="0" w:color="auto"/>
            <w:bottom w:val="none" w:sz="0" w:space="0" w:color="auto"/>
            <w:right w:val="none" w:sz="0" w:space="0" w:color="auto"/>
          </w:divBdr>
        </w:div>
        <w:div w:id="577057427">
          <w:marLeft w:val="0"/>
          <w:marRight w:val="0"/>
          <w:marTop w:val="0"/>
          <w:marBottom w:val="0"/>
          <w:divBdr>
            <w:top w:val="none" w:sz="0" w:space="0" w:color="auto"/>
            <w:left w:val="none" w:sz="0" w:space="0" w:color="auto"/>
            <w:bottom w:val="none" w:sz="0" w:space="0" w:color="auto"/>
            <w:right w:val="none" w:sz="0" w:space="0" w:color="auto"/>
          </w:divBdr>
        </w:div>
        <w:div w:id="1109854368">
          <w:marLeft w:val="0"/>
          <w:marRight w:val="0"/>
          <w:marTop w:val="0"/>
          <w:marBottom w:val="0"/>
          <w:divBdr>
            <w:top w:val="none" w:sz="0" w:space="0" w:color="auto"/>
            <w:left w:val="none" w:sz="0" w:space="0" w:color="auto"/>
            <w:bottom w:val="none" w:sz="0" w:space="0" w:color="auto"/>
            <w:right w:val="none" w:sz="0" w:space="0" w:color="auto"/>
          </w:divBdr>
        </w:div>
        <w:div w:id="2070762433">
          <w:marLeft w:val="0"/>
          <w:marRight w:val="0"/>
          <w:marTop w:val="0"/>
          <w:marBottom w:val="0"/>
          <w:divBdr>
            <w:top w:val="none" w:sz="0" w:space="0" w:color="auto"/>
            <w:left w:val="none" w:sz="0" w:space="0" w:color="auto"/>
            <w:bottom w:val="none" w:sz="0" w:space="0" w:color="auto"/>
            <w:right w:val="none" w:sz="0" w:space="0" w:color="auto"/>
          </w:divBdr>
        </w:div>
        <w:div w:id="1025133470">
          <w:marLeft w:val="0"/>
          <w:marRight w:val="0"/>
          <w:marTop w:val="0"/>
          <w:marBottom w:val="0"/>
          <w:divBdr>
            <w:top w:val="none" w:sz="0" w:space="0" w:color="auto"/>
            <w:left w:val="none" w:sz="0" w:space="0" w:color="auto"/>
            <w:bottom w:val="none" w:sz="0" w:space="0" w:color="auto"/>
            <w:right w:val="none" w:sz="0" w:space="0" w:color="auto"/>
          </w:divBdr>
        </w:div>
        <w:div w:id="364136877">
          <w:marLeft w:val="0"/>
          <w:marRight w:val="0"/>
          <w:marTop w:val="0"/>
          <w:marBottom w:val="0"/>
          <w:divBdr>
            <w:top w:val="none" w:sz="0" w:space="0" w:color="auto"/>
            <w:left w:val="none" w:sz="0" w:space="0" w:color="auto"/>
            <w:bottom w:val="none" w:sz="0" w:space="0" w:color="auto"/>
            <w:right w:val="none" w:sz="0" w:space="0" w:color="auto"/>
          </w:divBdr>
        </w:div>
        <w:div w:id="84882071">
          <w:marLeft w:val="0"/>
          <w:marRight w:val="0"/>
          <w:marTop w:val="0"/>
          <w:marBottom w:val="0"/>
          <w:divBdr>
            <w:top w:val="none" w:sz="0" w:space="0" w:color="auto"/>
            <w:left w:val="none" w:sz="0" w:space="0" w:color="auto"/>
            <w:bottom w:val="none" w:sz="0" w:space="0" w:color="auto"/>
            <w:right w:val="none" w:sz="0" w:space="0" w:color="auto"/>
          </w:divBdr>
        </w:div>
      </w:divsChild>
    </w:div>
    <w:div w:id="2129005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tzcom.ch"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retzcom.c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E7D3DB91-AD2A-49F3-A842-1F4CA39F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940</Words>
  <Characters>5170</Characters>
  <Application>Microsoft Office Word</Application>
  <DocSecurity>4</DocSecurity>
  <Lines>43</Lines>
  <Paragraphs>12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Chloé Vorpe</cp:lastModifiedBy>
  <cp:revision>2</cp:revision>
  <cp:lastPrinted>2022-03-07T16:09:00Z</cp:lastPrinted>
  <dcterms:created xsi:type="dcterms:W3CDTF">2022-03-11T12:40:00Z</dcterms:created>
  <dcterms:modified xsi:type="dcterms:W3CDTF">2022-03-11T12:40:00Z</dcterms:modified>
</cp:coreProperties>
</file>