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65BB" w14:textId="77777777" w:rsidR="001A3ED7" w:rsidRPr="00132CC0" w:rsidRDefault="001A3ED7" w:rsidP="00A7262E">
      <w:pPr>
        <w:pStyle w:val="berschrift1"/>
        <w:rPr>
          <w:sz w:val="24"/>
          <w:szCs w:val="24"/>
          <w:lang w:val="de-CH"/>
        </w:rPr>
      </w:pPr>
      <w:r w:rsidRPr="00132CC0">
        <w:rPr>
          <w:sz w:val="24"/>
          <w:szCs w:val="24"/>
          <w:lang w:val="de-CH"/>
        </w:rPr>
        <w:t>Medienmitteilung</w:t>
      </w:r>
    </w:p>
    <w:p w14:paraId="0E5ADA5E" w14:textId="0A881E9C" w:rsidR="00BC651A" w:rsidRPr="00132CC0" w:rsidRDefault="00114756" w:rsidP="00CB57A1">
      <w:pPr>
        <w:pStyle w:val="KeinLeerraum"/>
        <w:spacing w:line="360" w:lineRule="auto"/>
        <w:jc w:val="both"/>
        <w:rPr>
          <w:rFonts w:ascii="Arial" w:eastAsia="Times New Roman" w:hAnsi="Arial"/>
          <w:b/>
          <w:bCs/>
          <w:kern w:val="32"/>
          <w:sz w:val="32"/>
          <w:szCs w:val="32"/>
        </w:rPr>
      </w:pPr>
      <w:r>
        <w:rPr>
          <w:rFonts w:ascii="Arial" w:eastAsia="Times New Roman" w:hAnsi="Arial"/>
          <w:b/>
          <w:bCs/>
          <w:kern w:val="32"/>
          <w:sz w:val="32"/>
          <w:szCs w:val="32"/>
        </w:rPr>
        <w:t>Das flüssige Gold des Mittellands</w:t>
      </w:r>
    </w:p>
    <w:p w14:paraId="1A113D87" w14:textId="4421AF2B" w:rsidR="001947DA" w:rsidRDefault="00650390" w:rsidP="00CB57A1">
      <w:pPr>
        <w:pStyle w:val="KeinLeerraum"/>
        <w:spacing w:line="360" w:lineRule="auto"/>
        <w:jc w:val="both"/>
        <w:rPr>
          <w:rFonts w:ascii="Arial" w:hAnsi="Arial" w:cs="Arial"/>
          <w:b/>
          <w:bCs/>
          <w:sz w:val="24"/>
          <w:szCs w:val="24"/>
        </w:rPr>
      </w:pPr>
      <w:r w:rsidRPr="001D6F5D">
        <w:rPr>
          <w:rFonts w:ascii="Arial" w:hAnsi="Arial" w:cs="Arial"/>
          <w:b/>
          <w:bCs/>
          <w:sz w:val="24"/>
          <w:szCs w:val="24"/>
        </w:rPr>
        <w:t>Aargau</w:t>
      </w:r>
      <w:r w:rsidR="00E0175F" w:rsidRPr="001D6F5D">
        <w:rPr>
          <w:rFonts w:ascii="Arial" w:hAnsi="Arial" w:cs="Arial"/>
          <w:b/>
          <w:bCs/>
          <w:sz w:val="24"/>
          <w:szCs w:val="24"/>
        </w:rPr>
        <w:t>/Bern</w:t>
      </w:r>
      <w:r w:rsidR="003E6508" w:rsidRPr="001D6F5D">
        <w:rPr>
          <w:rFonts w:ascii="Arial" w:hAnsi="Arial" w:cs="Arial"/>
          <w:b/>
          <w:bCs/>
          <w:sz w:val="24"/>
          <w:szCs w:val="24"/>
        </w:rPr>
        <w:t>,</w:t>
      </w:r>
      <w:r w:rsidR="00A101C9" w:rsidRPr="001D6F5D">
        <w:rPr>
          <w:rFonts w:ascii="Arial" w:hAnsi="Arial" w:cs="Arial"/>
          <w:b/>
          <w:bCs/>
          <w:sz w:val="24"/>
          <w:szCs w:val="24"/>
        </w:rPr>
        <w:t xml:space="preserve"> </w:t>
      </w:r>
      <w:r w:rsidR="00AC2478">
        <w:rPr>
          <w:rFonts w:ascii="Arial" w:hAnsi="Arial" w:cs="Arial"/>
          <w:b/>
          <w:bCs/>
          <w:sz w:val="24"/>
          <w:szCs w:val="24"/>
        </w:rPr>
        <w:t>15</w:t>
      </w:r>
      <w:r w:rsidR="001D6F5D" w:rsidRPr="001D6F5D">
        <w:rPr>
          <w:rFonts w:ascii="Arial" w:hAnsi="Arial" w:cs="Arial"/>
          <w:b/>
          <w:bCs/>
          <w:sz w:val="24"/>
          <w:szCs w:val="24"/>
        </w:rPr>
        <w:t>.</w:t>
      </w:r>
      <w:r w:rsidR="00053F4C" w:rsidRPr="001D6F5D">
        <w:rPr>
          <w:rFonts w:ascii="Arial" w:hAnsi="Arial" w:cs="Arial"/>
          <w:b/>
          <w:bCs/>
          <w:sz w:val="24"/>
          <w:szCs w:val="24"/>
        </w:rPr>
        <w:t xml:space="preserve"> März</w:t>
      </w:r>
      <w:r w:rsidR="00215AD9" w:rsidRPr="001D6F5D">
        <w:rPr>
          <w:rFonts w:ascii="Arial" w:hAnsi="Arial" w:cs="Arial"/>
          <w:b/>
          <w:bCs/>
          <w:sz w:val="24"/>
          <w:szCs w:val="24"/>
        </w:rPr>
        <w:t xml:space="preserve"> 2022</w:t>
      </w:r>
      <w:r w:rsidR="00DC3215" w:rsidRPr="001D6F5D">
        <w:rPr>
          <w:rFonts w:ascii="Arial" w:hAnsi="Arial" w:cs="Arial"/>
          <w:b/>
          <w:bCs/>
          <w:sz w:val="24"/>
          <w:szCs w:val="24"/>
        </w:rPr>
        <w:t xml:space="preserve"> –</w:t>
      </w:r>
      <w:r w:rsidR="00A101C9" w:rsidRPr="001D6F5D">
        <w:rPr>
          <w:rFonts w:ascii="Arial" w:hAnsi="Arial" w:cs="Arial"/>
          <w:b/>
          <w:bCs/>
          <w:sz w:val="24"/>
          <w:szCs w:val="24"/>
        </w:rPr>
        <w:t xml:space="preserve"> </w:t>
      </w:r>
      <w:bookmarkStart w:id="0" w:name="_Hlk94602129"/>
      <w:bookmarkStart w:id="1" w:name="_Hlk98251063"/>
      <w:r w:rsidR="00520929" w:rsidRPr="001D6F5D">
        <w:rPr>
          <w:rFonts w:ascii="Arial" w:hAnsi="Arial" w:cs="Arial"/>
          <w:b/>
          <w:bCs/>
          <w:sz w:val="24"/>
          <w:szCs w:val="24"/>
        </w:rPr>
        <w:t xml:space="preserve">Braukultur hat Tradition in der Region Mitteland. </w:t>
      </w:r>
      <w:r w:rsidR="00520929">
        <w:rPr>
          <w:rFonts w:ascii="Arial" w:hAnsi="Arial" w:cs="Arial"/>
          <w:b/>
          <w:bCs/>
          <w:sz w:val="24"/>
          <w:szCs w:val="24"/>
        </w:rPr>
        <w:t xml:space="preserve">So gibt es im Kanton Aargau bewährte wie innovative Bierproduzenten, und auch </w:t>
      </w:r>
      <w:proofErr w:type="gramStart"/>
      <w:r w:rsidR="00520929">
        <w:rPr>
          <w:rFonts w:ascii="Arial" w:hAnsi="Arial" w:cs="Arial"/>
          <w:b/>
          <w:bCs/>
          <w:sz w:val="24"/>
          <w:szCs w:val="24"/>
        </w:rPr>
        <w:t>an spannenden</w:t>
      </w:r>
      <w:proofErr w:type="gramEnd"/>
      <w:r w:rsidR="00520929">
        <w:rPr>
          <w:rFonts w:ascii="Arial" w:hAnsi="Arial" w:cs="Arial"/>
          <w:b/>
          <w:bCs/>
          <w:sz w:val="24"/>
          <w:szCs w:val="24"/>
        </w:rPr>
        <w:t xml:space="preserve"> Projekten und Premieren mangelt es nicht</w:t>
      </w:r>
      <w:r w:rsidR="00D4219E">
        <w:rPr>
          <w:rFonts w:ascii="Arial" w:hAnsi="Arial" w:cs="Arial"/>
          <w:b/>
          <w:bCs/>
          <w:sz w:val="24"/>
          <w:szCs w:val="24"/>
        </w:rPr>
        <w:t xml:space="preserve">. </w:t>
      </w:r>
      <w:bookmarkEnd w:id="0"/>
    </w:p>
    <w:bookmarkEnd w:id="1"/>
    <w:p w14:paraId="0C4A812F" w14:textId="77777777" w:rsidR="00524076" w:rsidRPr="00132CC0" w:rsidRDefault="00524076" w:rsidP="00CB57A1">
      <w:pPr>
        <w:pStyle w:val="KeinLeerraum"/>
        <w:spacing w:line="360" w:lineRule="auto"/>
        <w:jc w:val="both"/>
        <w:rPr>
          <w:rFonts w:ascii="Arial" w:hAnsi="Arial" w:cs="Arial"/>
          <w:b/>
          <w:bCs/>
          <w:sz w:val="24"/>
          <w:szCs w:val="24"/>
        </w:rPr>
      </w:pPr>
    </w:p>
    <w:p w14:paraId="748EC6AD" w14:textId="6A03F10D" w:rsidR="009549AE" w:rsidRDefault="00817C58" w:rsidP="4FAD4DE6">
      <w:pPr>
        <w:spacing w:line="360" w:lineRule="auto"/>
        <w:jc w:val="both"/>
        <w:rPr>
          <w:rFonts w:ascii="Arial" w:eastAsiaTheme="minorEastAsia" w:hAnsi="Arial" w:cs="Arial"/>
          <w:lang w:eastAsia="de-DE"/>
        </w:rPr>
      </w:pPr>
      <w:r>
        <w:rPr>
          <w:rFonts w:ascii="Arial" w:eastAsiaTheme="minorEastAsia" w:hAnsi="Arial" w:cs="Arial"/>
          <w:lang w:eastAsia="de-DE"/>
        </w:rPr>
        <w:t xml:space="preserve">Über 50 Liter Bier trinken </w:t>
      </w:r>
      <w:proofErr w:type="spellStart"/>
      <w:r>
        <w:rPr>
          <w:rFonts w:ascii="Arial" w:eastAsiaTheme="minorEastAsia" w:hAnsi="Arial" w:cs="Arial"/>
          <w:lang w:eastAsia="de-DE"/>
        </w:rPr>
        <w:t>DurchschnittsschweizerInnen</w:t>
      </w:r>
      <w:proofErr w:type="spellEnd"/>
      <w:r>
        <w:rPr>
          <w:rFonts w:ascii="Arial" w:eastAsiaTheme="minorEastAsia" w:hAnsi="Arial" w:cs="Arial"/>
          <w:lang w:eastAsia="de-DE"/>
        </w:rPr>
        <w:t xml:space="preserve"> jährlich. Der Konsum des beliebten Getränks ist dabei deutlich regionaler geworden, was sich im Boom der kleinen und mittelgrossen Brauereien </w:t>
      </w:r>
      <w:proofErr w:type="gramStart"/>
      <w:r w:rsidR="00232A70">
        <w:rPr>
          <w:rFonts w:ascii="Arial" w:eastAsiaTheme="minorEastAsia" w:hAnsi="Arial" w:cs="Arial"/>
          <w:lang w:eastAsia="de-DE"/>
        </w:rPr>
        <w:t>wieder</w:t>
      </w:r>
      <w:r>
        <w:rPr>
          <w:rFonts w:ascii="Arial" w:eastAsiaTheme="minorEastAsia" w:hAnsi="Arial" w:cs="Arial"/>
          <w:lang w:eastAsia="de-DE"/>
        </w:rPr>
        <w:t>spiegelt</w:t>
      </w:r>
      <w:proofErr w:type="gramEnd"/>
      <w:r>
        <w:rPr>
          <w:rFonts w:ascii="Arial" w:eastAsiaTheme="minorEastAsia" w:hAnsi="Arial" w:cs="Arial"/>
          <w:lang w:eastAsia="de-DE"/>
        </w:rPr>
        <w:t>. Auch i</w:t>
      </w:r>
      <w:r w:rsidR="00232A70">
        <w:rPr>
          <w:rFonts w:ascii="Arial" w:eastAsiaTheme="minorEastAsia" w:hAnsi="Arial" w:cs="Arial"/>
          <w:lang w:eastAsia="de-DE"/>
        </w:rPr>
        <w:t>m</w:t>
      </w:r>
      <w:r>
        <w:rPr>
          <w:rFonts w:ascii="Arial" w:eastAsiaTheme="minorEastAsia" w:hAnsi="Arial" w:cs="Arial"/>
          <w:lang w:eastAsia="de-DE"/>
        </w:rPr>
        <w:t xml:space="preserve"> Aargau lässt sich dieser Trend beobachten</w:t>
      </w:r>
      <w:r w:rsidR="00626BFB">
        <w:rPr>
          <w:rFonts w:ascii="Arial" w:eastAsiaTheme="minorEastAsia" w:hAnsi="Arial" w:cs="Arial"/>
          <w:lang w:eastAsia="de-DE"/>
        </w:rPr>
        <w:t>:</w:t>
      </w:r>
      <w:r>
        <w:rPr>
          <w:rFonts w:ascii="Arial" w:eastAsiaTheme="minorEastAsia" w:hAnsi="Arial" w:cs="Arial"/>
          <w:lang w:eastAsia="de-DE"/>
        </w:rPr>
        <w:t xml:space="preserve"> Das Interesse der Bevölkerung an der lokalen </w:t>
      </w:r>
      <w:r w:rsidR="00846A99">
        <w:rPr>
          <w:rFonts w:ascii="Arial" w:eastAsiaTheme="minorEastAsia" w:hAnsi="Arial" w:cs="Arial"/>
          <w:lang w:eastAsia="de-DE"/>
        </w:rPr>
        <w:t>B</w:t>
      </w:r>
      <w:r>
        <w:rPr>
          <w:rFonts w:ascii="Arial" w:eastAsiaTheme="minorEastAsia" w:hAnsi="Arial" w:cs="Arial"/>
          <w:lang w:eastAsia="de-DE"/>
        </w:rPr>
        <w:t>rauerkunst wächst und</w:t>
      </w:r>
      <w:r w:rsidR="00B93813">
        <w:rPr>
          <w:rFonts w:ascii="Arial" w:eastAsiaTheme="minorEastAsia" w:hAnsi="Arial" w:cs="Arial"/>
          <w:lang w:eastAsia="de-DE"/>
        </w:rPr>
        <w:t xml:space="preserve"> hat dem Hopfensaft zu einem hohen Status verholfen</w:t>
      </w:r>
      <w:r w:rsidR="00114756">
        <w:rPr>
          <w:rFonts w:ascii="Arial" w:eastAsiaTheme="minorEastAsia" w:hAnsi="Arial" w:cs="Arial"/>
          <w:lang w:eastAsia="de-DE"/>
        </w:rPr>
        <w:t xml:space="preserve"> –</w:t>
      </w:r>
      <w:r w:rsidR="00B93813">
        <w:rPr>
          <w:rFonts w:ascii="Arial" w:eastAsiaTheme="minorEastAsia" w:hAnsi="Arial" w:cs="Arial"/>
          <w:lang w:eastAsia="de-DE"/>
        </w:rPr>
        <w:t xml:space="preserve"> </w:t>
      </w:r>
      <w:r w:rsidR="00520929">
        <w:rPr>
          <w:rFonts w:ascii="Arial" w:eastAsiaTheme="minorEastAsia" w:hAnsi="Arial" w:cs="Arial"/>
          <w:lang w:eastAsia="de-DE"/>
        </w:rPr>
        <w:t xml:space="preserve">hier ist </w:t>
      </w:r>
      <w:r w:rsidR="00846A99">
        <w:rPr>
          <w:rFonts w:ascii="Arial" w:eastAsiaTheme="minorEastAsia" w:hAnsi="Arial" w:cs="Arial"/>
          <w:lang w:eastAsia="de-DE"/>
        </w:rPr>
        <w:t>Bier</w:t>
      </w:r>
      <w:r w:rsidR="00B93813">
        <w:rPr>
          <w:rFonts w:ascii="Arial" w:eastAsiaTheme="minorEastAsia" w:hAnsi="Arial" w:cs="Arial"/>
          <w:lang w:eastAsia="de-DE"/>
        </w:rPr>
        <w:t xml:space="preserve"> ein </w:t>
      </w:r>
      <w:r w:rsidR="00520929">
        <w:rPr>
          <w:rFonts w:ascii="Arial" w:eastAsiaTheme="minorEastAsia" w:hAnsi="Arial" w:cs="Arial"/>
          <w:lang w:eastAsia="de-DE"/>
        </w:rPr>
        <w:t xml:space="preserve">gelebtes </w:t>
      </w:r>
      <w:r w:rsidR="00B93813">
        <w:rPr>
          <w:rFonts w:ascii="Arial" w:eastAsiaTheme="minorEastAsia" w:hAnsi="Arial" w:cs="Arial"/>
          <w:lang w:eastAsia="de-DE"/>
        </w:rPr>
        <w:t>Kulturgut.</w:t>
      </w:r>
      <w:r>
        <w:rPr>
          <w:rFonts w:ascii="Arial" w:eastAsiaTheme="minorEastAsia" w:hAnsi="Arial" w:cs="Arial"/>
          <w:lang w:eastAsia="de-DE"/>
        </w:rPr>
        <w:t xml:space="preserve"> </w:t>
      </w:r>
    </w:p>
    <w:p w14:paraId="70827E4D" w14:textId="77777777" w:rsidR="00B93813" w:rsidRDefault="00B93813" w:rsidP="4FAD4DE6">
      <w:pPr>
        <w:spacing w:line="360" w:lineRule="auto"/>
        <w:jc w:val="both"/>
        <w:rPr>
          <w:rFonts w:ascii="Arial" w:eastAsiaTheme="minorEastAsia" w:hAnsi="Arial" w:cs="Arial"/>
          <w:lang w:eastAsia="de-DE"/>
        </w:rPr>
      </w:pPr>
    </w:p>
    <w:p w14:paraId="4EEB6914" w14:textId="07B850E1" w:rsidR="007A3CEA" w:rsidRPr="007A3CEA" w:rsidRDefault="00114756" w:rsidP="4FAD4DE6">
      <w:pPr>
        <w:spacing w:line="360" w:lineRule="auto"/>
        <w:jc w:val="both"/>
        <w:rPr>
          <w:rFonts w:ascii="Arial" w:eastAsiaTheme="minorEastAsia" w:hAnsi="Arial" w:cs="Arial"/>
          <w:b/>
          <w:bCs/>
          <w:lang w:eastAsia="de-DE"/>
        </w:rPr>
      </w:pPr>
      <w:r>
        <w:rPr>
          <w:rFonts w:ascii="Arial" w:eastAsiaTheme="minorEastAsia" w:hAnsi="Arial" w:cs="Arial"/>
          <w:b/>
          <w:bCs/>
          <w:lang w:eastAsia="de-DE"/>
        </w:rPr>
        <w:t>Kreativ und etabliert</w:t>
      </w:r>
    </w:p>
    <w:p w14:paraId="2965B6A8" w14:textId="4259105E" w:rsidR="004567BB" w:rsidRPr="007A3CEA" w:rsidRDefault="007A3CEA" w:rsidP="004567BB">
      <w:pPr>
        <w:spacing w:line="360" w:lineRule="auto"/>
        <w:jc w:val="both"/>
        <w:rPr>
          <w:rFonts w:ascii="Arial" w:eastAsiaTheme="minorEastAsia" w:hAnsi="Arial" w:cs="Arial"/>
        </w:rPr>
      </w:pPr>
      <w:r>
        <w:rPr>
          <w:rFonts w:ascii="Arial" w:eastAsiaTheme="minorEastAsia" w:hAnsi="Arial" w:cs="Arial"/>
          <w:lang w:eastAsia="de-DE"/>
        </w:rPr>
        <w:t>Um die</w:t>
      </w:r>
      <w:r w:rsidRPr="007A3CEA">
        <w:rPr>
          <w:rFonts w:ascii="Arial" w:eastAsiaTheme="minorEastAsia" w:hAnsi="Arial" w:cs="Arial"/>
          <w:lang w:eastAsia="de-DE"/>
        </w:rPr>
        <w:t xml:space="preserve"> 100 </w:t>
      </w:r>
      <w:r w:rsidR="00AB1F7B">
        <w:rPr>
          <w:rFonts w:ascii="Arial" w:eastAsiaTheme="minorEastAsia" w:hAnsi="Arial" w:cs="Arial"/>
          <w:lang w:eastAsia="de-DE"/>
        </w:rPr>
        <w:t xml:space="preserve">Aargauer </w:t>
      </w:r>
      <w:r w:rsidRPr="007A3CEA">
        <w:rPr>
          <w:rFonts w:ascii="Arial" w:eastAsiaTheme="minorEastAsia" w:hAnsi="Arial" w:cs="Arial"/>
          <w:lang w:eastAsia="de-DE"/>
        </w:rPr>
        <w:t xml:space="preserve">Brauereien </w:t>
      </w:r>
      <w:r w:rsidR="00AB1F7B">
        <w:rPr>
          <w:rFonts w:ascii="Arial" w:eastAsiaTheme="minorEastAsia" w:hAnsi="Arial" w:cs="Arial"/>
          <w:lang w:eastAsia="de-DE"/>
        </w:rPr>
        <w:t>veredeln</w:t>
      </w:r>
      <w:r>
        <w:rPr>
          <w:rFonts w:ascii="Arial" w:eastAsiaTheme="minorEastAsia" w:hAnsi="Arial" w:cs="Arial"/>
          <w:lang w:eastAsia="de-DE"/>
        </w:rPr>
        <w:t xml:space="preserve"> derzeit Hopfen</w:t>
      </w:r>
      <w:r w:rsidR="0049777E">
        <w:rPr>
          <w:rFonts w:ascii="Arial" w:eastAsiaTheme="minorEastAsia" w:hAnsi="Arial" w:cs="Arial"/>
          <w:lang w:eastAsia="de-DE"/>
        </w:rPr>
        <w:t>, Hefe</w:t>
      </w:r>
      <w:r>
        <w:rPr>
          <w:rFonts w:ascii="Arial" w:eastAsiaTheme="minorEastAsia" w:hAnsi="Arial" w:cs="Arial"/>
          <w:lang w:eastAsia="de-DE"/>
        </w:rPr>
        <w:t xml:space="preserve"> und Malz. Das </w:t>
      </w:r>
      <w:r w:rsidR="002627D4">
        <w:rPr>
          <w:rFonts w:ascii="Arial" w:eastAsiaTheme="minorEastAsia" w:hAnsi="Arial" w:cs="Arial"/>
          <w:lang w:eastAsia="de-DE"/>
        </w:rPr>
        <w:t>Spektrum</w:t>
      </w:r>
      <w:r>
        <w:rPr>
          <w:rFonts w:ascii="Arial" w:eastAsiaTheme="minorEastAsia" w:hAnsi="Arial" w:cs="Arial"/>
          <w:lang w:eastAsia="de-DE"/>
        </w:rPr>
        <w:t xml:space="preserve"> reicht dabei von der </w:t>
      </w:r>
      <w:r w:rsidRPr="007A3CEA">
        <w:rPr>
          <w:rFonts w:ascii="Arial" w:eastAsiaTheme="minorEastAsia" w:hAnsi="Arial" w:cs="Arial"/>
          <w:lang w:eastAsia="de-DE"/>
        </w:rPr>
        <w:t>Mikro-</w:t>
      </w:r>
      <w:r>
        <w:rPr>
          <w:rFonts w:ascii="Arial" w:eastAsiaTheme="minorEastAsia" w:hAnsi="Arial" w:cs="Arial"/>
          <w:lang w:eastAsia="de-DE"/>
        </w:rPr>
        <w:t>Brauerei</w:t>
      </w:r>
      <w:r w:rsidRPr="007A3CEA">
        <w:rPr>
          <w:rFonts w:ascii="Arial" w:eastAsiaTheme="minorEastAsia" w:hAnsi="Arial" w:cs="Arial"/>
          <w:lang w:eastAsia="de-DE"/>
        </w:rPr>
        <w:t xml:space="preserve"> bis </w:t>
      </w:r>
      <w:r>
        <w:rPr>
          <w:rFonts w:ascii="Arial" w:eastAsiaTheme="minorEastAsia" w:hAnsi="Arial" w:cs="Arial"/>
          <w:lang w:eastAsia="de-DE"/>
        </w:rPr>
        <w:t xml:space="preserve">zum </w:t>
      </w:r>
      <w:r w:rsidRPr="007A3CEA">
        <w:rPr>
          <w:rFonts w:ascii="Arial" w:eastAsiaTheme="minorEastAsia" w:hAnsi="Arial" w:cs="Arial"/>
          <w:lang w:eastAsia="de-DE"/>
        </w:rPr>
        <w:t>Gross</w:t>
      </w:r>
      <w:r>
        <w:rPr>
          <w:rFonts w:ascii="Arial" w:eastAsiaTheme="minorEastAsia" w:hAnsi="Arial" w:cs="Arial"/>
          <w:lang w:eastAsia="de-DE"/>
        </w:rPr>
        <w:t>betrieb</w:t>
      </w:r>
      <w:r w:rsidR="00AB1F7B">
        <w:rPr>
          <w:rFonts w:ascii="Arial" w:eastAsiaTheme="minorEastAsia" w:hAnsi="Arial" w:cs="Arial"/>
          <w:lang w:eastAsia="de-DE"/>
        </w:rPr>
        <w:t>.</w:t>
      </w:r>
      <w:r>
        <w:rPr>
          <w:rFonts w:ascii="Arial" w:eastAsiaTheme="minorEastAsia" w:hAnsi="Arial" w:cs="Arial"/>
          <w:lang w:eastAsia="de-DE"/>
        </w:rPr>
        <w:t xml:space="preserve"> </w:t>
      </w:r>
      <w:r w:rsidR="00FF7866">
        <w:rPr>
          <w:rFonts w:ascii="Arial" w:eastAsiaTheme="minorEastAsia" w:hAnsi="Arial" w:cs="Arial"/>
          <w:lang w:eastAsia="de-DE"/>
        </w:rPr>
        <w:t>Als</w:t>
      </w:r>
      <w:r w:rsidR="00FF7866" w:rsidRPr="00FF7866">
        <w:rPr>
          <w:rFonts w:ascii="Arial" w:eastAsiaTheme="minorEastAsia" w:hAnsi="Arial" w:cs="Arial"/>
          <w:lang w:eastAsia="de-DE"/>
        </w:rPr>
        <w:t xml:space="preserve"> führende Brauerei und grösste Getränkehändlerin der Schweiz</w:t>
      </w:r>
      <w:r w:rsidR="00FF7866">
        <w:rPr>
          <w:rFonts w:ascii="Arial" w:eastAsiaTheme="minorEastAsia" w:hAnsi="Arial" w:cs="Arial"/>
          <w:lang w:eastAsia="de-DE"/>
        </w:rPr>
        <w:t xml:space="preserve"> hat etwa </w:t>
      </w:r>
      <w:hyperlink r:id="rId8" w:history="1">
        <w:r w:rsidR="00FF7866" w:rsidRPr="00626BFB">
          <w:rPr>
            <w:rStyle w:val="Hyperlink"/>
            <w:rFonts w:ascii="Arial" w:eastAsiaTheme="minorEastAsia" w:hAnsi="Arial" w:cs="Arial"/>
            <w:lang w:eastAsia="de-DE"/>
          </w:rPr>
          <w:t>Feldschlösschen</w:t>
        </w:r>
      </w:hyperlink>
      <w:r w:rsidR="00FF7866">
        <w:rPr>
          <w:rFonts w:ascii="Arial" w:eastAsiaTheme="minorEastAsia" w:hAnsi="Arial" w:cs="Arial"/>
          <w:lang w:eastAsia="de-DE"/>
        </w:rPr>
        <w:t xml:space="preserve"> </w:t>
      </w:r>
      <w:r w:rsidR="005975C1">
        <w:rPr>
          <w:rFonts w:ascii="Arial" w:eastAsiaTheme="minorEastAsia" w:hAnsi="Arial" w:cs="Arial"/>
          <w:lang w:eastAsia="de-DE"/>
        </w:rPr>
        <w:t>ihren</w:t>
      </w:r>
      <w:r w:rsidR="00FF7866" w:rsidRPr="00FF7866">
        <w:rPr>
          <w:rFonts w:ascii="Arial" w:eastAsiaTheme="minorEastAsia" w:hAnsi="Arial" w:cs="Arial"/>
          <w:lang w:eastAsia="de-DE"/>
        </w:rPr>
        <w:t xml:space="preserve"> Hauptsitz in Rheinfelden.</w:t>
      </w:r>
      <w:r w:rsidR="00FF7866">
        <w:rPr>
          <w:rFonts w:ascii="Arial" w:eastAsiaTheme="minorEastAsia" w:hAnsi="Arial" w:cs="Arial"/>
          <w:lang w:eastAsia="de-DE"/>
        </w:rPr>
        <w:t xml:space="preserve"> </w:t>
      </w:r>
      <w:r w:rsidR="004567BB">
        <w:rPr>
          <w:rFonts w:ascii="Arial" w:eastAsiaTheme="minorEastAsia" w:hAnsi="Arial" w:cs="Arial"/>
          <w:lang w:eastAsia="de-DE"/>
        </w:rPr>
        <w:t xml:space="preserve">Als </w:t>
      </w:r>
      <w:r w:rsidR="004567BB" w:rsidRPr="00FF7866">
        <w:rPr>
          <w:rFonts w:ascii="Arial" w:eastAsiaTheme="minorEastAsia" w:hAnsi="Arial" w:cs="Arial"/>
          <w:lang w:eastAsia="de-DE"/>
        </w:rPr>
        <w:t xml:space="preserve">drittgrösste Brauerei im </w:t>
      </w:r>
      <w:r w:rsidR="00336613">
        <w:rPr>
          <w:rFonts w:ascii="Arial" w:eastAsiaTheme="minorEastAsia" w:hAnsi="Arial" w:cs="Arial"/>
          <w:lang w:eastAsia="de-DE"/>
        </w:rPr>
        <w:t>Kanton</w:t>
      </w:r>
      <w:r w:rsidR="004567BB">
        <w:rPr>
          <w:rFonts w:ascii="Arial" w:eastAsiaTheme="minorEastAsia" w:hAnsi="Arial" w:cs="Arial"/>
          <w:lang w:eastAsia="de-DE"/>
        </w:rPr>
        <w:t xml:space="preserve"> fungiert </w:t>
      </w:r>
      <w:r w:rsidR="00336613">
        <w:rPr>
          <w:rFonts w:ascii="Arial" w:eastAsiaTheme="minorEastAsia" w:hAnsi="Arial" w:cs="Arial"/>
          <w:lang w:eastAsia="de-DE"/>
        </w:rPr>
        <w:t xml:space="preserve">daneben </w:t>
      </w:r>
      <w:hyperlink r:id="rId9" w:history="1">
        <w:proofErr w:type="spellStart"/>
        <w:r w:rsidR="004567BB" w:rsidRPr="00626BFB">
          <w:rPr>
            <w:rStyle w:val="Hyperlink"/>
            <w:rFonts w:ascii="Arial" w:eastAsiaTheme="minorEastAsia" w:hAnsi="Arial" w:cs="Arial"/>
            <w:lang w:eastAsia="de-DE"/>
          </w:rPr>
          <w:t>Erusbacher</w:t>
        </w:r>
        <w:proofErr w:type="spellEnd"/>
        <w:r w:rsidR="004567BB" w:rsidRPr="00626BFB">
          <w:rPr>
            <w:rStyle w:val="Hyperlink"/>
            <w:rFonts w:ascii="Arial" w:eastAsiaTheme="minorEastAsia" w:hAnsi="Arial" w:cs="Arial"/>
            <w:lang w:eastAsia="de-DE"/>
          </w:rPr>
          <w:t xml:space="preserve"> &amp; Paul</w:t>
        </w:r>
      </w:hyperlink>
      <w:r w:rsidR="00AB1F7B">
        <w:rPr>
          <w:rFonts w:ascii="Arial" w:eastAsiaTheme="minorEastAsia" w:hAnsi="Arial" w:cs="Arial"/>
          <w:lang w:eastAsia="de-DE"/>
        </w:rPr>
        <w:t>:</w:t>
      </w:r>
      <w:r w:rsidR="004567BB">
        <w:rPr>
          <w:rFonts w:ascii="Arial" w:eastAsiaTheme="minorEastAsia" w:hAnsi="Arial" w:cs="Arial"/>
          <w:lang w:eastAsia="de-DE"/>
        </w:rPr>
        <w:t xml:space="preserve"> Der Betrieb aus </w:t>
      </w:r>
      <w:r w:rsidR="004567BB" w:rsidRPr="007A3CEA">
        <w:rPr>
          <w:rFonts w:ascii="Arial" w:eastAsiaTheme="minorEastAsia" w:hAnsi="Arial" w:cs="Arial"/>
        </w:rPr>
        <w:t>Villmergen</w:t>
      </w:r>
      <w:r w:rsidR="004567BB">
        <w:rPr>
          <w:rFonts w:ascii="Arial" w:eastAsiaTheme="minorEastAsia" w:hAnsi="Arial" w:cs="Arial"/>
          <w:lang w:eastAsia="de-DE"/>
        </w:rPr>
        <w:t xml:space="preserve"> überzeugt nicht nur mit über </w:t>
      </w:r>
      <w:r w:rsidR="00AB1F7B">
        <w:rPr>
          <w:rFonts w:ascii="Arial" w:eastAsiaTheme="minorEastAsia" w:hAnsi="Arial" w:cs="Arial"/>
          <w:lang w:eastAsia="de-DE"/>
        </w:rPr>
        <w:t>sieben</w:t>
      </w:r>
      <w:r w:rsidR="004567BB">
        <w:rPr>
          <w:rFonts w:ascii="Arial" w:eastAsiaTheme="minorEastAsia" w:hAnsi="Arial" w:cs="Arial"/>
          <w:lang w:eastAsia="de-DE"/>
        </w:rPr>
        <w:t xml:space="preserve"> Biersorten, sondern auch mit nachhaltiger Produktion.</w:t>
      </w:r>
      <w:r w:rsidR="003831B1">
        <w:rPr>
          <w:rFonts w:ascii="Arial" w:eastAsiaTheme="minorEastAsia" w:hAnsi="Arial" w:cs="Arial"/>
          <w:lang w:eastAsia="de-DE"/>
        </w:rPr>
        <w:t xml:space="preserve"> </w:t>
      </w:r>
      <w:r w:rsidR="00520929">
        <w:rPr>
          <w:rFonts w:ascii="Arial" w:eastAsiaTheme="minorEastAsia" w:hAnsi="Arial" w:cs="Arial"/>
          <w:lang w:eastAsia="de-DE"/>
        </w:rPr>
        <w:t>Daneben</w:t>
      </w:r>
      <w:r w:rsidR="00FF7866">
        <w:rPr>
          <w:rFonts w:ascii="Arial" w:eastAsiaTheme="minorEastAsia" w:hAnsi="Arial" w:cs="Arial"/>
          <w:lang w:eastAsia="de-DE"/>
        </w:rPr>
        <w:t xml:space="preserve"> bleibt </w:t>
      </w:r>
      <w:r w:rsidR="00520929">
        <w:rPr>
          <w:rFonts w:ascii="Arial" w:eastAsiaTheme="minorEastAsia" w:hAnsi="Arial" w:cs="Arial"/>
          <w:lang w:eastAsia="de-DE"/>
        </w:rPr>
        <w:t>genügend</w:t>
      </w:r>
      <w:r w:rsidR="00FF7866">
        <w:rPr>
          <w:rFonts w:ascii="Arial" w:eastAsiaTheme="minorEastAsia" w:hAnsi="Arial" w:cs="Arial"/>
          <w:lang w:eastAsia="de-DE"/>
        </w:rPr>
        <w:t xml:space="preserve"> Platz für </w:t>
      </w:r>
      <w:r w:rsidR="00FF7866" w:rsidRPr="00FF7866">
        <w:rPr>
          <w:rFonts w:ascii="Arial" w:eastAsiaTheme="minorEastAsia" w:hAnsi="Arial" w:cs="Arial"/>
          <w:lang w:eastAsia="de-DE"/>
        </w:rPr>
        <w:t>junge und innovative Kleinbrauerei</w:t>
      </w:r>
      <w:r w:rsidR="00FF7866">
        <w:rPr>
          <w:rFonts w:ascii="Arial" w:eastAsiaTheme="minorEastAsia" w:hAnsi="Arial" w:cs="Arial"/>
          <w:lang w:eastAsia="de-DE"/>
        </w:rPr>
        <w:t xml:space="preserve">en wie </w:t>
      </w:r>
      <w:r w:rsidR="00520929">
        <w:rPr>
          <w:rFonts w:ascii="Arial" w:eastAsiaTheme="minorEastAsia" w:hAnsi="Arial" w:cs="Arial"/>
          <w:lang w:eastAsia="de-DE"/>
        </w:rPr>
        <w:t xml:space="preserve">zum Beispiel </w:t>
      </w:r>
      <w:hyperlink r:id="rId10" w:history="1">
        <w:proofErr w:type="spellStart"/>
        <w:r w:rsidR="00FF7866" w:rsidRPr="00626BFB">
          <w:rPr>
            <w:rStyle w:val="Hyperlink"/>
            <w:rFonts w:ascii="Arial" w:eastAsiaTheme="minorEastAsia" w:hAnsi="Arial" w:cs="Arial"/>
            <w:lang w:eastAsia="de-DE"/>
          </w:rPr>
          <w:t>LägereBräu</w:t>
        </w:r>
        <w:proofErr w:type="spellEnd"/>
      </w:hyperlink>
      <w:r w:rsidR="00FF7866" w:rsidRPr="00FF7866">
        <w:rPr>
          <w:rFonts w:ascii="Arial" w:eastAsiaTheme="minorEastAsia" w:hAnsi="Arial" w:cs="Arial"/>
          <w:lang w:eastAsia="de-DE"/>
        </w:rPr>
        <w:t xml:space="preserve"> auf der Klosterhalbinsel in Wettingen</w:t>
      </w:r>
      <w:r w:rsidR="00FF7866">
        <w:rPr>
          <w:rFonts w:ascii="Arial" w:eastAsiaTheme="minorEastAsia" w:hAnsi="Arial" w:cs="Arial"/>
          <w:lang w:eastAsia="de-DE"/>
        </w:rPr>
        <w:t xml:space="preserve"> </w:t>
      </w:r>
      <w:r w:rsidR="00114756">
        <w:rPr>
          <w:rFonts w:ascii="Arial" w:eastAsiaTheme="minorEastAsia" w:hAnsi="Arial" w:cs="Arial"/>
          <w:lang w:eastAsia="de-DE"/>
        </w:rPr>
        <w:t>oder die</w:t>
      </w:r>
      <w:r w:rsidR="004567BB">
        <w:rPr>
          <w:rFonts w:ascii="Arial" w:eastAsiaTheme="minorEastAsia" w:hAnsi="Arial" w:cs="Arial"/>
        </w:rPr>
        <w:t xml:space="preserve"> </w:t>
      </w:r>
      <w:hyperlink r:id="rId11" w:history="1">
        <w:proofErr w:type="spellStart"/>
        <w:r w:rsidR="004567BB" w:rsidRPr="00626BFB">
          <w:rPr>
            <w:rStyle w:val="Hyperlink"/>
            <w:rFonts w:ascii="Arial" w:eastAsiaTheme="minorEastAsia" w:hAnsi="Arial" w:cs="Arial"/>
          </w:rPr>
          <w:t>BrauGarage</w:t>
        </w:r>
        <w:proofErr w:type="spellEnd"/>
      </w:hyperlink>
      <w:r w:rsidR="004567BB" w:rsidRPr="007A3CEA">
        <w:rPr>
          <w:rFonts w:ascii="Arial" w:eastAsiaTheme="minorEastAsia" w:hAnsi="Arial" w:cs="Arial"/>
        </w:rPr>
        <w:t xml:space="preserve"> </w:t>
      </w:r>
      <w:r w:rsidR="004567BB">
        <w:rPr>
          <w:rFonts w:ascii="Arial" w:eastAsiaTheme="minorEastAsia" w:hAnsi="Arial" w:cs="Arial"/>
        </w:rPr>
        <w:t xml:space="preserve">in </w:t>
      </w:r>
      <w:r w:rsidR="004567BB" w:rsidRPr="007A3CEA">
        <w:rPr>
          <w:rFonts w:ascii="Arial" w:eastAsiaTheme="minorEastAsia" w:hAnsi="Arial" w:cs="Arial"/>
        </w:rPr>
        <w:t>Reinach</w:t>
      </w:r>
      <w:r w:rsidR="004567BB">
        <w:rPr>
          <w:rFonts w:ascii="Arial" w:eastAsiaTheme="minorEastAsia" w:hAnsi="Arial" w:cs="Arial"/>
        </w:rPr>
        <w:t xml:space="preserve">. </w:t>
      </w:r>
      <w:r w:rsidR="004567BB" w:rsidRPr="004567BB">
        <w:rPr>
          <w:rFonts w:ascii="Arial" w:eastAsiaTheme="minorEastAsia" w:hAnsi="Arial" w:cs="Arial"/>
        </w:rPr>
        <w:t xml:space="preserve"> </w:t>
      </w:r>
    </w:p>
    <w:p w14:paraId="2951D06F" w14:textId="081D1306" w:rsidR="00FF7866" w:rsidRDefault="00FF7866" w:rsidP="00FF7866">
      <w:pPr>
        <w:spacing w:line="360" w:lineRule="auto"/>
        <w:jc w:val="both"/>
        <w:rPr>
          <w:rFonts w:ascii="Arial" w:eastAsiaTheme="minorEastAsia" w:hAnsi="Arial" w:cs="Arial"/>
          <w:lang w:eastAsia="de-DE"/>
        </w:rPr>
      </w:pPr>
    </w:p>
    <w:p w14:paraId="44D83868" w14:textId="7C7B7C81" w:rsidR="00B93813" w:rsidRPr="00B93813" w:rsidRDefault="00114756" w:rsidP="004567BB">
      <w:pPr>
        <w:spacing w:line="360" w:lineRule="auto"/>
        <w:jc w:val="both"/>
        <w:rPr>
          <w:rFonts w:ascii="Arial" w:eastAsiaTheme="minorEastAsia" w:hAnsi="Arial" w:cs="Arial"/>
          <w:b/>
          <w:bCs/>
          <w:lang w:eastAsia="de-DE"/>
        </w:rPr>
      </w:pPr>
      <w:r>
        <w:rPr>
          <w:rFonts w:ascii="Arial" w:eastAsiaTheme="minorEastAsia" w:hAnsi="Arial" w:cs="Arial"/>
          <w:b/>
          <w:bCs/>
          <w:lang w:eastAsia="de-DE"/>
        </w:rPr>
        <w:t>Pionier mit Malz</w:t>
      </w:r>
    </w:p>
    <w:p w14:paraId="2EC29E28" w14:textId="4DF1EC69" w:rsidR="007A3CEA" w:rsidRPr="007A3CEA" w:rsidRDefault="00B93813" w:rsidP="007A3CEA">
      <w:pPr>
        <w:spacing w:line="360" w:lineRule="auto"/>
        <w:jc w:val="both"/>
        <w:rPr>
          <w:rFonts w:ascii="Arial" w:eastAsiaTheme="minorEastAsia" w:hAnsi="Arial" w:cs="Arial"/>
          <w:lang w:eastAsia="de-DE"/>
        </w:rPr>
      </w:pPr>
      <w:r>
        <w:rPr>
          <w:rFonts w:ascii="Arial" w:eastAsiaTheme="minorEastAsia" w:hAnsi="Arial" w:cs="Arial"/>
          <w:lang w:eastAsia="de-DE"/>
        </w:rPr>
        <w:t>Bier brauen ist das eine, regionale Zutaten verwe</w:t>
      </w:r>
      <w:r w:rsidR="00AB1F7B">
        <w:rPr>
          <w:rFonts w:ascii="Arial" w:eastAsiaTheme="minorEastAsia" w:hAnsi="Arial" w:cs="Arial"/>
          <w:lang w:eastAsia="de-DE"/>
        </w:rPr>
        <w:t>n</w:t>
      </w:r>
      <w:r>
        <w:rPr>
          <w:rFonts w:ascii="Arial" w:eastAsiaTheme="minorEastAsia" w:hAnsi="Arial" w:cs="Arial"/>
          <w:lang w:eastAsia="de-DE"/>
        </w:rPr>
        <w:t xml:space="preserve">den das andere. Zwar wird </w:t>
      </w:r>
      <w:r w:rsidR="00520929">
        <w:rPr>
          <w:rFonts w:ascii="Arial" w:eastAsiaTheme="minorEastAsia" w:hAnsi="Arial" w:cs="Arial"/>
          <w:lang w:eastAsia="de-DE"/>
        </w:rPr>
        <w:t xml:space="preserve">hierzulande </w:t>
      </w:r>
      <w:r>
        <w:rPr>
          <w:rFonts w:ascii="Arial" w:eastAsiaTheme="minorEastAsia" w:hAnsi="Arial" w:cs="Arial"/>
          <w:lang w:eastAsia="de-DE"/>
        </w:rPr>
        <w:t xml:space="preserve">seit zehn Jahren wieder Braugerste angebaut, für die </w:t>
      </w:r>
      <w:proofErr w:type="spellStart"/>
      <w:r>
        <w:rPr>
          <w:rFonts w:ascii="Arial" w:eastAsiaTheme="minorEastAsia" w:hAnsi="Arial" w:cs="Arial"/>
          <w:lang w:eastAsia="de-DE"/>
        </w:rPr>
        <w:t>Vermälzung</w:t>
      </w:r>
      <w:proofErr w:type="spellEnd"/>
      <w:r>
        <w:rPr>
          <w:rFonts w:ascii="Arial" w:eastAsiaTheme="minorEastAsia" w:hAnsi="Arial" w:cs="Arial"/>
          <w:lang w:eastAsia="de-DE"/>
        </w:rPr>
        <w:t xml:space="preserve"> musste man sich bis</w:t>
      </w:r>
      <w:r w:rsidR="00626BFB">
        <w:rPr>
          <w:rFonts w:ascii="Arial" w:eastAsiaTheme="minorEastAsia" w:hAnsi="Arial" w:cs="Arial"/>
          <w:lang w:eastAsia="de-DE"/>
        </w:rPr>
        <w:t>lang</w:t>
      </w:r>
      <w:r>
        <w:rPr>
          <w:rFonts w:ascii="Arial" w:eastAsiaTheme="minorEastAsia" w:hAnsi="Arial" w:cs="Arial"/>
          <w:lang w:eastAsia="de-DE"/>
        </w:rPr>
        <w:t xml:space="preserve"> aber ans Ausland wenden. </w:t>
      </w:r>
      <w:r w:rsidR="00232A70">
        <w:rPr>
          <w:rFonts w:ascii="Arial" w:eastAsiaTheme="minorEastAsia" w:hAnsi="Arial" w:cs="Arial"/>
          <w:lang w:eastAsia="de-DE"/>
        </w:rPr>
        <w:t xml:space="preserve">Der </w:t>
      </w:r>
      <w:r>
        <w:rPr>
          <w:rFonts w:ascii="Arial" w:eastAsiaTheme="minorEastAsia" w:hAnsi="Arial" w:cs="Arial"/>
          <w:lang w:eastAsia="de-DE"/>
        </w:rPr>
        <w:t>Aargau hat es nun geschafft, die Wertschöpfungskette vor Ort zu halten: Die e</w:t>
      </w:r>
      <w:r w:rsidR="004567BB" w:rsidRPr="004567BB">
        <w:rPr>
          <w:rFonts w:ascii="Arial" w:eastAsiaTheme="minorEastAsia" w:hAnsi="Arial" w:cs="Arial"/>
          <w:lang w:eastAsia="de-DE"/>
        </w:rPr>
        <w:t xml:space="preserve">rste </w:t>
      </w:r>
      <w:hyperlink r:id="rId12" w:history="1">
        <w:r w:rsidR="004567BB" w:rsidRPr="00AB1F7B">
          <w:rPr>
            <w:rStyle w:val="Hyperlink"/>
            <w:rFonts w:ascii="Arial" w:eastAsiaTheme="minorEastAsia" w:hAnsi="Arial" w:cs="Arial"/>
            <w:lang w:eastAsia="de-DE"/>
          </w:rPr>
          <w:t>Schweizer Mälzerei</w:t>
        </w:r>
      </w:hyperlink>
      <w:r>
        <w:rPr>
          <w:rFonts w:ascii="Arial" w:eastAsiaTheme="minorEastAsia" w:hAnsi="Arial" w:cs="Arial"/>
          <w:lang w:eastAsia="de-DE"/>
        </w:rPr>
        <w:t xml:space="preserve"> </w:t>
      </w:r>
      <w:r w:rsidR="00AB1F7B">
        <w:rPr>
          <w:rFonts w:ascii="Arial" w:eastAsiaTheme="minorEastAsia" w:hAnsi="Arial" w:cs="Arial"/>
          <w:lang w:eastAsia="de-DE"/>
        </w:rPr>
        <w:t>soll</w:t>
      </w:r>
      <w:r>
        <w:rPr>
          <w:rFonts w:ascii="Arial" w:eastAsiaTheme="minorEastAsia" w:hAnsi="Arial" w:cs="Arial"/>
          <w:lang w:eastAsia="de-DE"/>
        </w:rPr>
        <w:t xml:space="preserve"> </w:t>
      </w:r>
      <w:r w:rsidR="003831B1" w:rsidRPr="003831B1">
        <w:rPr>
          <w:rFonts w:ascii="Arial" w:eastAsiaTheme="minorEastAsia" w:hAnsi="Arial" w:cs="Arial"/>
          <w:lang w:eastAsia="de-DE"/>
        </w:rPr>
        <w:t>jährlich rund 1</w:t>
      </w:r>
      <w:r w:rsidR="003831B1">
        <w:rPr>
          <w:rFonts w:ascii="Arial" w:eastAsiaTheme="minorEastAsia" w:hAnsi="Arial" w:cs="Arial"/>
          <w:lang w:eastAsia="de-DE"/>
        </w:rPr>
        <w:t>,</w:t>
      </w:r>
      <w:r w:rsidR="003831B1" w:rsidRPr="003831B1">
        <w:rPr>
          <w:rFonts w:ascii="Arial" w:eastAsiaTheme="minorEastAsia" w:hAnsi="Arial" w:cs="Arial"/>
          <w:lang w:eastAsia="de-DE"/>
        </w:rPr>
        <w:t>5 Millionen Kilo Malz produzieren</w:t>
      </w:r>
      <w:r w:rsidR="00AB1F7B">
        <w:rPr>
          <w:rFonts w:ascii="Arial" w:eastAsiaTheme="minorEastAsia" w:hAnsi="Arial" w:cs="Arial"/>
          <w:lang w:eastAsia="de-DE"/>
        </w:rPr>
        <w:t xml:space="preserve"> und so di</w:t>
      </w:r>
      <w:r w:rsidR="002B1E4A" w:rsidRPr="002B1E4A">
        <w:rPr>
          <w:rFonts w:ascii="Arial" w:eastAsiaTheme="minorEastAsia" w:hAnsi="Arial" w:cs="Arial"/>
          <w:lang w:eastAsia="de-DE"/>
        </w:rPr>
        <w:t xml:space="preserve">e Verarbeitung von Braugerste in der Region Mittelland nachhaltig </w:t>
      </w:r>
      <w:r w:rsidR="00AB1F7B">
        <w:rPr>
          <w:rFonts w:ascii="Arial" w:eastAsiaTheme="minorEastAsia" w:hAnsi="Arial" w:cs="Arial"/>
          <w:lang w:eastAsia="de-DE"/>
        </w:rPr>
        <w:t>fördern</w:t>
      </w:r>
      <w:r w:rsidR="00AB1F7B" w:rsidRPr="00AB1F7B">
        <w:rPr>
          <w:rFonts w:ascii="Arial" w:eastAsiaTheme="minorEastAsia" w:hAnsi="Arial" w:cs="Arial"/>
          <w:lang w:eastAsia="de-DE"/>
        </w:rPr>
        <w:t xml:space="preserve"> </w:t>
      </w:r>
      <w:r w:rsidR="00AB1F7B">
        <w:rPr>
          <w:rFonts w:ascii="Arial" w:eastAsiaTheme="minorEastAsia" w:hAnsi="Arial" w:cs="Arial"/>
          <w:lang w:eastAsia="de-DE"/>
        </w:rPr>
        <w:t>– v</w:t>
      </w:r>
      <w:r w:rsidR="00AB1F7B" w:rsidRPr="004567BB">
        <w:rPr>
          <w:rFonts w:ascii="Arial" w:eastAsiaTheme="minorEastAsia" w:hAnsi="Arial" w:cs="Arial"/>
          <w:lang w:eastAsia="de-DE"/>
        </w:rPr>
        <w:t>om</w:t>
      </w:r>
      <w:r w:rsidR="00AB1F7B">
        <w:rPr>
          <w:rFonts w:ascii="Arial" w:eastAsiaTheme="minorEastAsia" w:hAnsi="Arial" w:cs="Arial"/>
          <w:lang w:eastAsia="de-DE"/>
        </w:rPr>
        <w:t xml:space="preserve"> </w:t>
      </w:r>
      <w:r w:rsidR="00AB1F7B" w:rsidRPr="004567BB">
        <w:rPr>
          <w:rFonts w:ascii="Arial" w:eastAsiaTheme="minorEastAsia" w:hAnsi="Arial" w:cs="Arial"/>
          <w:lang w:eastAsia="de-DE"/>
        </w:rPr>
        <w:t>Anbau bis zur Auslieferung</w:t>
      </w:r>
      <w:r w:rsidR="002B1E4A" w:rsidRPr="002B1E4A">
        <w:rPr>
          <w:rFonts w:ascii="Arial" w:eastAsiaTheme="minorEastAsia" w:hAnsi="Arial" w:cs="Arial"/>
          <w:lang w:eastAsia="de-DE"/>
        </w:rPr>
        <w:t>.</w:t>
      </w:r>
      <w:r w:rsidR="00AB1F7B">
        <w:rPr>
          <w:rFonts w:ascii="Arial" w:eastAsiaTheme="minorEastAsia" w:hAnsi="Arial" w:cs="Arial"/>
          <w:lang w:eastAsia="de-DE"/>
        </w:rPr>
        <w:t xml:space="preserve"> Das h</w:t>
      </w:r>
      <w:r w:rsidR="004567BB" w:rsidRPr="004567BB">
        <w:rPr>
          <w:rFonts w:ascii="Arial" w:eastAsiaTheme="minorEastAsia" w:hAnsi="Arial" w:cs="Arial"/>
          <w:lang w:eastAsia="de-DE"/>
        </w:rPr>
        <w:t>ochwertige</w:t>
      </w:r>
      <w:r w:rsidR="00AB1F7B">
        <w:rPr>
          <w:rFonts w:ascii="Arial" w:eastAsiaTheme="minorEastAsia" w:hAnsi="Arial" w:cs="Arial"/>
          <w:lang w:eastAsia="de-DE"/>
        </w:rPr>
        <w:t xml:space="preserve"> Malz eignet sich übrigens nicht nur für Bier, sondern auch für </w:t>
      </w:r>
      <w:r w:rsidR="004567BB" w:rsidRPr="004567BB">
        <w:rPr>
          <w:rFonts w:ascii="Arial" w:eastAsiaTheme="minorEastAsia" w:hAnsi="Arial" w:cs="Arial"/>
          <w:lang w:eastAsia="de-DE"/>
        </w:rPr>
        <w:t>Whisky</w:t>
      </w:r>
      <w:r w:rsidR="00AB1F7B">
        <w:rPr>
          <w:rFonts w:ascii="Arial" w:eastAsiaTheme="minorEastAsia" w:hAnsi="Arial" w:cs="Arial"/>
          <w:lang w:eastAsia="de-DE"/>
        </w:rPr>
        <w:t xml:space="preserve"> oder</w:t>
      </w:r>
      <w:r w:rsidR="004567BB" w:rsidRPr="004567BB">
        <w:rPr>
          <w:rFonts w:ascii="Arial" w:eastAsiaTheme="minorEastAsia" w:hAnsi="Arial" w:cs="Arial"/>
          <w:lang w:eastAsia="de-DE"/>
        </w:rPr>
        <w:t xml:space="preserve"> Müesli</w:t>
      </w:r>
      <w:r w:rsidR="00AB1F7B">
        <w:rPr>
          <w:rFonts w:ascii="Arial" w:eastAsiaTheme="minorEastAsia" w:hAnsi="Arial" w:cs="Arial"/>
          <w:lang w:eastAsia="de-DE"/>
        </w:rPr>
        <w:t>.</w:t>
      </w:r>
    </w:p>
    <w:p w14:paraId="238EBED0" w14:textId="77777777" w:rsidR="007A3CEA" w:rsidRDefault="007A3CEA" w:rsidP="4FAD4DE6">
      <w:pPr>
        <w:spacing w:line="360" w:lineRule="auto"/>
        <w:jc w:val="both"/>
        <w:rPr>
          <w:rFonts w:ascii="Arial" w:eastAsiaTheme="minorEastAsia" w:hAnsi="Arial" w:cs="Arial"/>
          <w:lang w:eastAsia="de-DE"/>
        </w:rPr>
      </w:pPr>
    </w:p>
    <w:p w14:paraId="33AA7085" w14:textId="43E4D3FD" w:rsidR="00A21AC1" w:rsidRPr="00A21AC1" w:rsidRDefault="004004A6" w:rsidP="4FAD4DE6">
      <w:pPr>
        <w:spacing w:line="360" w:lineRule="auto"/>
        <w:jc w:val="both"/>
        <w:rPr>
          <w:rFonts w:ascii="Arial" w:eastAsiaTheme="minorEastAsia" w:hAnsi="Arial" w:cs="Arial"/>
          <w:b/>
          <w:bCs/>
          <w:lang w:eastAsia="de-DE"/>
        </w:rPr>
      </w:pPr>
      <w:r>
        <w:rPr>
          <w:rFonts w:ascii="Arial" w:eastAsiaTheme="minorEastAsia" w:hAnsi="Arial" w:cs="Arial"/>
          <w:b/>
          <w:bCs/>
          <w:lang w:eastAsia="de-DE"/>
        </w:rPr>
        <w:t>An vielen Ständen gezapft</w:t>
      </w:r>
    </w:p>
    <w:p w14:paraId="3EB9C993" w14:textId="0A23729E" w:rsidR="00A21AC1" w:rsidRPr="00A21AC1" w:rsidRDefault="00572E2D" w:rsidP="00A21AC1">
      <w:pPr>
        <w:spacing w:line="360" w:lineRule="auto"/>
        <w:jc w:val="both"/>
        <w:rPr>
          <w:rFonts w:ascii="Arial" w:eastAsiaTheme="minorEastAsia" w:hAnsi="Arial" w:cs="Arial"/>
          <w:lang w:eastAsia="de-DE"/>
        </w:rPr>
      </w:pPr>
      <w:r>
        <w:rPr>
          <w:rFonts w:ascii="Arial" w:eastAsiaTheme="minorEastAsia" w:hAnsi="Arial" w:cs="Arial"/>
          <w:lang w:eastAsia="de-DE"/>
        </w:rPr>
        <w:t xml:space="preserve">Wie vielfältig die lokale Bierkultur ist, zeigt sich bei einer Premiere am </w:t>
      </w:r>
      <w:r w:rsidR="002627D4" w:rsidRPr="00A21AC1">
        <w:rPr>
          <w:rFonts w:ascii="Arial" w:eastAsiaTheme="minorEastAsia" w:hAnsi="Arial" w:cs="Arial"/>
          <w:lang w:eastAsia="de-DE"/>
        </w:rPr>
        <w:t>6. Mai</w:t>
      </w:r>
      <w:r>
        <w:rPr>
          <w:rFonts w:ascii="Arial" w:eastAsiaTheme="minorEastAsia" w:hAnsi="Arial" w:cs="Arial"/>
          <w:lang w:eastAsia="de-DE"/>
        </w:rPr>
        <w:t>: Beim ersten</w:t>
      </w:r>
      <w:r w:rsidR="002627D4">
        <w:rPr>
          <w:rFonts w:ascii="Arial" w:eastAsiaTheme="minorEastAsia" w:hAnsi="Arial" w:cs="Arial"/>
          <w:lang w:eastAsia="de-DE"/>
        </w:rPr>
        <w:t xml:space="preserve"> </w:t>
      </w:r>
      <w:hyperlink r:id="rId13" w:history="1">
        <w:r w:rsidR="00A21AC1" w:rsidRPr="00BE2ED0">
          <w:rPr>
            <w:rStyle w:val="Hyperlink"/>
            <w:rFonts w:ascii="Arial" w:eastAsiaTheme="minorEastAsia" w:hAnsi="Arial" w:cs="Arial"/>
            <w:lang w:eastAsia="de-DE"/>
          </w:rPr>
          <w:t>Aargauer Biergenuss</w:t>
        </w:r>
      </w:hyperlink>
      <w:r w:rsidR="00A21AC1" w:rsidRPr="00A21AC1">
        <w:rPr>
          <w:rFonts w:ascii="Arial" w:eastAsiaTheme="minorEastAsia" w:hAnsi="Arial" w:cs="Arial"/>
          <w:lang w:eastAsia="de-DE"/>
        </w:rPr>
        <w:t xml:space="preserve"> </w:t>
      </w:r>
      <w:r w:rsidR="004004A6" w:rsidRPr="00A21AC1">
        <w:rPr>
          <w:rFonts w:ascii="Arial" w:eastAsiaTheme="minorEastAsia" w:hAnsi="Arial" w:cs="Arial"/>
          <w:lang w:eastAsia="de-DE"/>
        </w:rPr>
        <w:t>in Safenwil</w:t>
      </w:r>
      <w:r w:rsidR="004004A6">
        <w:rPr>
          <w:rFonts w:ascii="Arial" w:eastAsiaTheme="minorEastAsia" w:hAnsi="Arial" w:cs="Arial"/>
          <w:lang w:eastAsia="de-DE"/>
        </w:rPr>
        <w:t xml:space="preserve"> </w:t>
      </w:r>
      <w:r>
        <w:rPr>
          <w:rFonts w:ascii="Arial" w:eastAsiaTheme="minorEastAsia" w:hAnsi="Arial" w:cs="Arial"/>
          <w:lang w:eastAsia="de-DE"/>
        </w:rPr>
        <w:t xml:space="preserve">locken </w:t>
      </w:r>
      <w:r w:rsidR="0049777E">
        <w:rPr>
          <w:rFonts w:ascii="Arial" w:eastAsiaTheme="minorEastAsia" w:hAnsi="Arial" w:cs="Arial"/>
          <w:lang w:eastAsia="de-DE"/>
        </w:rPr>
        <w:t>nebst</w:t>
      </w:r>
      <w:r w:rsidR="004004A6">
        <w:rPr>
          <w:rFonts w:ascii="Arial" w:eastAsiaTheme="minorEastAsia" w:hAnsi="Arial" w:cs="Arial"/>
          <w:lang w:eastAsia="de-DE"/>
        </w:rPr>
        <w:t xml:space="preserve"> </w:t>
      </w:r>
      <w:r w:rsidR="002627D4">
        <w:rPr>
          <w:rFonts w:ascii="Arial" w:eastAsiaTheme="minorEastAsia" w:hAnsi="Arial" w:cs="Arial"/>
          <w:lang w:eastAsia="de-DE"/>
        </w:rPr>
        <w:t>Degustationen</w:t>
      </w:r>
      <w:r w:rsidR="0049777E">
        <w:rPr>
          <w:rFonts w:ascii="Arial" w:eastAsiaTheme="minorEastAsia" w:hAnsi="Arial" w:cs="Arial"/>
          <w:lang w:eastAsia="de-DE"/>
        </w:rPr>
        <w:t xml:space="preserve"> spannende </w:t>
      </w:r>
      <w:proofErr w:type="spellStart"/>
      <w:r w:rsidR="0049777E">
        <w:rPr>
          <w:rFonts w:ascii="Arial" w:eastAsiaTheme="minorEastAsia" w:hAnsi="Arial" w:cs="Arial"/>
          <w:lang w:eastAsia="de-DE"/>
        </w:rPr>
        <w:t>Sommerlie</w:t>
      </w:r>
      <w:r w:rsidR="004647A3">
        <w:rPr>
          <w:rFonts w:ascii="Arial" w:eastAsiaTheme="minorEastAsia" w:hAnsi="Arial" w:cs="Arial"/>
          <w:lang w:eastAsia="de-DE"/>
        </w:rPr>
        <w:t>r</w:t>
      </w:r>
      <w:proofErr w:type="spellEnd"/>
      <w:r w:rsidR="0049777E">
        <w:rPr>
          <w:rFonts w:ascii="Arial" w:eastAsiaTheme="minorEastAsia" w:hAnsi="Arial" w:cs="Arial"/>
          <w:lang w:eastAsia="de-DE"/>
        </w:rPr>
        <w:t>-</w:t>
      </w:r>
      <w:r w:rsidR="002627D4">
        <w:rPr>
          <w:rFonts w:ascii="Arial" w:eastAsiaTheme="minorEastAsia" w:hAnsi="Arial" w:cs="Arial"/>
          <w:lang w:eastAsia="de-DE"/>
        </w:rPr>
        <w:t xml:space="preserve">Workshops, </w:t>
      </w:r>
      <w:r w:rsidR="0049777E">
        <w:rPr>
          <w:rFonts w:ascii="Arial" w:eastAsiaTheme="minorEastAsia" w:hAnsi="Arial" w:cs="Arial"/>
          <w:lang w:eastAsia="de-DE"/>
        </w:rPr>
        <w:t xml:space="preserve">musikalische </w:t>
      </w:r>
      <w:r w:rsidR="002627D4">
        <w:rPr>
          <w:rFonts w:ascii="Arial" w:eastAsiaTheme="minorEastAsia" w:hAnsi="Arial" w:cs="Arial"/>
          <w:lang w:eastAsia="de-DE"/>
        </w:rPr>
        <w:t xml:space="preserve">Unterhaltung und </w:t>
      </w:r>
      <w:r w:rsidR="0049777E">
        <w:rPr>
          <w:rFonts w:ascii="Arial" w:eastAsiaTheme="minorEastAsia" w:hAnsi="Arial" w:cs="Arial"/>
          <w:lang w:eastAsia="de-DE"/>
        </w:rPr>
        <w:t xml:space="preserve">die erste Aargauer </w:t>
      </w:r>
      <w:r w:rsidR="002627D4">
        <w:rPr>
          <w:rFonts w:ascii="Arial" w:eastAsiaTheme="minorEastAsia" w:hAnsi="Arial" w:cs="Arial"/>
          <w:lang w:eastAsia="de-DE"/>
        </w:rPr>
        <w:t>Bierprämierung</w:t>
      </w:r>
      <w:r>
        <w:rPr>
          <w:rFonts w:ascii="Arial" w:eastAsiaTheme="minorEastAsia" w:hAnsi="Arial" w:cs="Arial"/>
          <w:lang w:eastAsia="de-DE"/>
        </w:rPr>
        <w:t xml:space="preserve">. Geselligkeit und der Austausch mit über einem Dutzend Bierproduzenten vor Ort </w:t>
      </w:r>
      <w:r w:rsidR="002627D4">
        <w:rPr>
          <w:rFonts w:ascii="Arial" w:eastAsiaTheme="minorEastAsia" w:hAnsi="Arial" w:cs="Arial"/>
          <w:lang w:eastAsia="de-DE"/>
        </w:rPr>
        <w:t xml:space="preserve">gehören </w:t>
      </w:r>
      <w:r>
        <w:rPr>
          <w:rFonts w:ascii="Arial" w:eastAsiaTheme="minorEastAsia" w:hAnsi="Arial" w:cs="Arial"/>
          <w:lang w:eastAsia="de-DE"/>
        </w:rPr>
        <w:t xml:space="preserve">ebenfalls </w:t>
      </w:r>
      <w:r w:rsidR="002627D4">
        <w:rPr>
          <w:rFonts w:ascii="Arial" w:eastAsiaTheme="minorEastAsia" w:hAnsi="Arial" w:cs="Arial"/>
          <w:lang w:eastAsia="de-DE"/>
        </w:rPr>
        <w:t xml:space="preserve">zum </w:t>
      </w:r>
      <w:r w:rsidR="004004A6">
        <w:rPr>
          <w:rFonts w:ascii="Arial" w:eastAsiaTheme="minorEastAsia" w:hAnsi="Arial" w:cs="Arial"/>
          <w:lang w:eastAsia="de-DE"/>
        </w:rPr>
        <w:t>P</w:t>
      </w:r>
      <w:r w:rsidR="002627D4">
        <w:rPr>
          <w:rFonts w:ascii="Arial" w:eastAsiaTheme="minorEastAsia" w:hAnsi="Arial" w:cs="Arial"/>
          <w:lang w:eastAsia="de-DE"/>
        </w:rPr>
        <w:t>rogramm.</w:t>
      </w:r>
      <w:r w:rsidR="00750E7D">
        <w:rPr>
          <w:rFonts w:ascii="Arial" w:eastAsiaTheme="minorEastAsia" w:hAnsi="Arial" w:cs="Arial"/>
          <w:lang w:eastAsia="de-DE"/>
        </w:rPr>
        <w:t xml:space="preserve"> Der Vorverkauf startet am 16. März.</w:t>
      </w:r>
    </w:p>
    <w:p w14:paraId="467694F2" w14:textId="0CF0C8B4" w:rsidR="004004A6" w:rsidRDefault="004004A6" w:rsidP="00035281">
      <w:pPr>
        <w:spacing w:line="360" w:lineRule="auto"/>
        <w:jc w:val="both"/>
        <w:rPr>
          <w:rFonts w:ascii="Arial" w:eastAsiaTheme="minorEastAsia" w:hAnsi="Arial" w:cs="Arial"/>
          <w:lang w:eastAsia="de-DE"/>
        </w:rPr>
      </w:pPr>
      <w:r>
        <w:rPr>
          <w:rFonts w:ascii="Arial" w:eastAsiaTheme="minorEastAsia" w:hAnsi="Arial" w:cs="Arial"/>
          <w:lang w:eastAsia="de-DE"/>
        </w:rPr>
        <w:t xml:space="preserve">Bereits am 29. Mai folgt die </w:t>
      </w:r>
      <w:hyperlink r:id="rId14" w:history="1">
        <w:proofErr w:type="spellStart"/>
        <w:r w:rsidRPr="00114756">
          <w:rPr>
            <w:rStyle w:val="Hyperlink"/>
            <w:rFonts w:ascii="Arial" w:eastAsiaTheme="minorEastAsia" w:hAnsi="Arial" w:cs="Arial"/>
            <w:lang w:eastAsia="de-DE"/>
          </w:rPr>
          <w:t>Proschtauto</w:t>
        </w:r>
        <w:proofErr w:type="spellEnd"/>
        <w:r w:rsidRPr="00114756">
          <w:rPr>
            <w:rStyle w:val="Hyperlink"/>
            <w:rFonts w:ascii="Arial" w:eastAsiaTheme="minorEastAsia" w:hAnsi="Arial" w:cs="Arial"/>
            <w:lang w:eastAsia="de-DE"/>
          </w:rPr>
          <w:t xml:space="preserve"> Erlebnisfahrt</w:t>
        </w:r>
      </w:hyperlink>
      <w:r>
        <w:rPr>
          <w:rFonts w:ascii="Arial" w:eastAsiaTheme="minorEastAsia" w:hAnsi="Arial" w:cs="Arial"/>
          <w:lang w:eastAsia="de-DE"/>
        </w:rPr>
        <w:t xml:space="preserve">, </w:t>
      </w:r>
      <w:r w:rsidR="0049777E">
        <w:rPr>
          <w:rFonts w:ascii="Arial" w:eastAsiaTheme="minorEastAsia" w:hAnsi="Arial" w:cs="Arial"/>
          <w:lang w:eastAsia="de-DE"/>
        </w:rPr>
        <w:t>welche die Gäste</w:t>
      </w:r>
      <w:r>
        <w:rPr>
          <w:rFonts w:ascii="Arial" w:eastAsiaTheme="minorEastAsia" w:hAnsi="Arial" w:cs="Arial"/>
          <w:lang w:eastAsia="de-DE"/>
        </w:rPr>
        <w:t xml:space="preserve"> von der </w:t>
      </w:r>
      <w:r w:rsidR="00520929">
        <w:rPr>
          <w:rFonts w:ascii="Arial" w:eastAsiaTheme="minorEastAsia" w:hAnsi="Arial" w:cs="Arial"/>
          <w:lang w:eastAsia="de-DE"/>
        </w:rPr>
        <w:t xml:space="preserve">Schweizer </w:t>
      </w:r>
      <w:r>
        <w:rPr>
          <w:rFonts w:ascii="Arial" w:eastAsiaTheme="minorEastAsia" w:hAnsi="Arial" w:cs="Arial"/>
          <w:lang w:eastAsia="de-DE"/>
        </w:rPr>
        <w:t xml:space="preserve">Mälzerei zum Feldschlösschen Bierschloss bringt. Ende Juni findet dann das </w:t>
      </w:r>
      <w:hyperlink r:id="rId15" w:history="1">
        <w:r w:rsidR="00572E2D" w:rsidRPr="00114756">
          <w:rPr>
            <w:rStyle w:val="Hyperlink"/>
            <w:rFonts w:ascii="Arial" w:eastAsiaTheme="minorEastAsia" w:hAnsi="Arial" w:cs="Arial"/>
            <w:lang w:eastAsia="de-DE"/>
          </w:rPr>
          <w:t>Hopfig Craft Beer Festival</w:t>
        </w:r>
      </w:hyperlink>
      <w:r>
        <w:rPr>
          <w:rFonts w:ascii="Arial" w:eastAsiaTheme="minorEastAsia" w:hAnsi="Arial" w:cs="Arial"/>
          <w:lang w:eastAsia="de-DE"/>
        </w:rPr>
        <w:t xml:space="preserve"> </w:t>
      </w:r>
      <w:r w:rsidR="00114756">
        <w:rPr>
          <w:rFonts w:ascii="Arial" w:eastAsiaTheme="minorEastAsia" w:hAnsi="Arial" w:cs="Arial"/>
          <w:lang w:eastAsia="de-DE"/>
        </w:rPr>
        <w:t xml:space="preserve">in der Aarauer Markthalle </w:t>
      </w:r>
      <w:r>
        <w:rPr>
          <w:rFonts w:ascii="Arial" w:eastAsiaTheme="minorEastAsia" w:hAnsi="Arial" w:cs="Arial"/>
          <w:lang w:eastAsia="de-DE"/>
        </w:rPr>
        <w:t>statt</w:t>
      </w:r>
      <w:r w:rsidR="00520929">
        <w:rPr>
          <w:rFonts w:ascii="Arial" w:eastAsiaTheme="minorEastAsia" w:hAnsi="Arial" w:cs="Arial"/>
          <w:lang w:eastAsia="de-DE"/>
        </w:rPr>
        <w:t>, und z</w:t>
      </w:r>
      <w:r w:rsidR="00114756">
        <w:rPr>
          <w:rFonts w:ascii="Arial" w:eastAsiaTheme="minorEastAsia" w:hAnsi="Arial" w:cs="Arial"/>
          <w:lang w:eastAsia="de-DE"/>
        </w:rPr>
        <w:t>wischen</w:t>
      </w:r>
      <w:r w:rsidR="00520929">
        <w:rPr>
          <w:rFonts w:ascii="Arial" w:eastAsiaTheme="minorEastAsia" w:hAnsi="Arial" w:cs="Arial"/>
          <w:lang w:eastAsia="de-DE"/>
        </w:rPr>
        <w:t>durch</w:t>
      </w:r>
      <w:r w:rsidR="00114756">
        <w:rPr>
          <w:rFonts w:ascii="Arial" w:eastAsiaTheme="minorEastAsia" w:hAnsi="Arial" w:cs="Arial"/>
          <w:lang w:eastAsia="de-DE"/>
        </w:rPr>
        <w:t xml:space="preserve"> bleibt immer Zeit für einen g</w:t>
      </w:r>
      <w:r>
        <w:rPr>
          <w:rFonts w:ascii="Arial" w:eastAsiaTheme="minorEastAsia" w:hAnsi="Arial" w:cs="Arial"/>
          <w:lang w:eastAsia="de-DE"/>
        </w:rPr>
        <w:t>eführte</w:t>
      </w:r>
      <w:r w:rsidR="00114756">
        <w:rPr>
          <w:rFonts w:ascii="Arial" w:eastAsiaTheme="minorEastAsia" w:hAnsi="Arial" w:cs="Arial"/>
          <w:lang w:eastAsia="de-DE"/>
        </w:rPr>
        <w:t>n</w:t>
      </w:r>
      <w:r>
        <w:rPr>
          <w:rFonts w:ascii="Arial" w:eastAsiaTheme="minorEastAsia" w:hAnsi="Arial" w:cs="Arial"/>
          <w:lang w:eastAsia="de-DE"/>
        </w:rPr>
        <w:t xml:space="preserve"> </w:t>
      </w:r>
      <w:hyperlink r:id="rId16" w:history="1">
        <w:proofErr w:type="spellStart"/>
        <w:r w:rsidRPr="00114756">
          <w:rPr>
            <w:rStyle w:val="Hyperlink"/>
            <w:rFonts w:ascii="Arial" w:eastAsiaTheme="minorEastAsia" w:hAnsi="Arial" w:cs="Arial"/>
            <w:lang w:eastAsia="de-DE"/>
          </w:rPr>
          <w:t>BierBeizenBummel</w:t>
        </w:r>
        <w:proofErr w:type="spellEnd"/>
      </w:hyperlink>
      <w:r w:rsidRPr="004004A6">
        <w:rPr>
          <w:rFonts w:ascii="Arial" w:eastAsiaTheme="minorEastAsia" w:hAnsi="Arial" w:cs="Arial"/>
          <w:lang w:eastAsia="de-DE"/>
        </w:rPr>
        <w:t xml:space="preserve"> durch Rheinfelden</w:t>
      </w:r>
      <w:r>
        <w:rPr>
          <w:rFonts w:ascii="Arial" w:eastAsiaTheme="minorEastAsia" w:hAnsi="Arial" w:cs="Arial"/>
          <w:lang w:eastAsia="de-DE"/>
        </w:rPr>
        <w:t xml:space="preserve"> oder</w:t>
      </w:r>
      <w:r w:rsidR="00114756">
        <w:rPr>
          <w:rFonts w:ascii="Arial" w:eastAsiaTheme="minorEastAsia" w:hAnsi="Arial" w:cs="Arial"/>
          <w:lang w:eastAsia="de-DE"/>
        </w:rPr>
        <w:t xml:space="preserve"> eine kleine Pause</w:t>
      </w:r>
      <w:r>
        <w:rPr>
          <w:rFonts w:ascii="Arial" w:eastAsiaTheme="minorEastAsia" w:hAnsi="Arial" w:cs="Arial"/>
          <w:lang w:eastAsia="de-DE"/>
        </w:rPr>
        <w:t xml:space="preserve"> – zum Beispiel im </w:t>
      </w:r>
      <w:hyperlink r:id="rId17" w:history="1">
        <w:r w:rsidRPr="00114756">
          <w:rPr>
            <w:rStyle w:val="Hyperlink"/>
            <w:rFonts w:ascii="Arial" w:eastAsiaTheme="minorEastAsia" w:hAnsi="Arial" w:cs="Arial"/>
            <w:lang w:eastAsia="de-DE"/>
          </w:rPr>
          <w:t>Aarauer Biergarten</w:t>
        </w:r>
      </w:hyperlink>
      <w:r>
        <w:rPr>
          <w:rFonts w:ascii="Arial" w:eastAsiaTheme="minorEastAsia" w:hAnsi="Arial" w:cs="Arial"/>
          <w:lang w:eastAsia="de-DE"/>
        </w:rPr>
        <w:t>.</w:t>
      </w:r>
    </w:p>
    <w:p w14:paraId="0C5068CD" w14:textId="03D137EC" w:rsidR="004647A3" w:rsidRDefault="004647A3" w:rsidP="00035281">
      <w:pPr>
        <w:spacing w:line="360" w:lineRule="auto"/>
        <w:jc w:val="both"/>
        <w:rPr>
          <w:rFonts w:ascii="Arial" w:eastAsiaTheme="minorEastAsia" w:hAnsi="Arial" w:cs="Arial"/>
          <w:lang w:eastAsia="de-DE"/>
        </w:rPr>
      </w:pPr>
    </w:p>
    <w:p w14:paraId="0C5B1C19" w14:textId="0F658A95" w:rsidR="004647A3" w:rsidRPr="004647A3" w:rsidRDefault="00ED5485" w:rsidP="00035281">
      <w:pPr>
        <w:spacing w:line="360" w:lineRule="auto"/>
        <w:jc w:val="both"/>
        <w:rPr>
          <w:rFonts w:ascii="Arial" w:eastAsiaTheme="minorEastAsia" w:hAnsi="Arial" w:cs="Arial"/>
          <w:b/>
          <w:bCs/>
          <w:lang w:eastAsia="de-DE"/>
        </w:rPr>
      </w:pPr>
      <w:r>
        <w:rPr>
          <w:rFonts w:ascii="Arial" w:eastAsiaTheme="minorEastAsia" w:hAnsi="Arial" w:cs="Arial"/>
          <w:b/>
          <w:bCs/>
          <w:lang w:eastAsia="de-DE"/>
        </w:rPr>
        <w:t xml:space="preserve">Dritte </w:t>
      </w:r>
      <w:r w:rsidR="004647A3" w:rsidRPr="004647A3">
        <w:rPr>
          <w:rFonts w:ascii="Arial" w:eastAsiaTheme="minorEastAsia" w:hAnsi="Arial" w:cs="Arial"/>
          <w:b/>
          <w:bCs/>
          <w:lang w:eastAsia="de-DE"/>
        </w:rPr>
        <w:t>Aargauer Bierwanderung</w:t>
      </w:r>
    </w:p>
    <w:p w14:paraId="2A8F66E1" w14:textId="77210F26" w:rsidR="004647A3" w:rsidRDefault="004647A3" w:rsidP="00035281">
      <w:pPr>
        <w:spacing w:line="360" w:lineRule="auto"/>
        <w:jc w:val="both"/>
        <w:rPr>
          <w:rFonts w:ascii="Arial" w:eastAsiaTheme="minorEastAsia" w:hAnsi="Arial" w:cs="Arial"/>
          <w:lang w:eastAsia="de-DE"/>
        </w:rPr>
      </w:pPr>
      <w:r>
        <w:rPr>
          <w:rFonts w:ascii="Arial" w:eastAsiaTheme="minorEastAsia" w:hAnsi="Arial" w:cs="Arial"/>
          <w:lang w:eastAsia="de-DE"/>
        </w:rPr>
        <w:t>Ein weiterer Höhepunkt im «</w:t>
      </w:r>
      <w:proofErr w:type="spellStart"/>
      <w:r>
        <w:rPr>
          <w:rFonts w:ascii="Arial" w:eastAsiaTheme="minorEastAsia" w:hAnsi="Arial" w:cs="Arial"/>
          <w:lang w:eastAsia="de-DE"/>
        </w:rPr>
        <w:t>Bierjahr</w:t>
      </w:r>
      <w:proofErr w:type="spellEnd"/>
      <w:r>
        <w:rPr>
          <w:rFonts w:ascii="Arial" w:eastAsiaTheme="minorEastAsia" w:hAnsi="Arial" w:cs="Arial"/>
          <w:lang w:eastAsia="de-DE"/>
        </w:rPr>
        <w:t xml:space="preserve"> 2022» wird zweifelsohne die </w:t>
      </w:r>
      <w:r w:rsidR="00ED5485">
        <w:rPr>
          <w:rFonts w:ascii="Arial" w:eastAsiaTheme="minorEastAsia" w:hAnsi="Arial" w:cs="Arial"/>
          <w:lang w:eastAsia="de-DE"/>
        </w:rPr>
        <w:t xml:space="preserve">3. </w:t>
      </w:r>
      <w:hyperlink r:id="rId18" w:history="1">
        <w:r w:rsidRPr="00B26159">
          <w:rPr>
            <w:rStyle w:val="Hyperlink"/>
            <w:rFonts w:ascii="Arial" w:eastAsiaTheme="minorEastAsia" w:hAnsi="Arial" w:cs="Arial"/>
            <w:lang w:eastAsia="de-DE"/>
          </w:rPr>
          <w:t>Aargauer Bierwanderung</w:t>
        </w:r>
      </w:hyperlink>
      <w:r>
        <w:rPr>
          <w:rFonts w:ascii="Arial" w:eastAsiaTheme="minorEastAsia" w:hAnsi="Arial" w:cs="Arial"/>
          <w:lang w:eastAsia="de-DE"/>
        </w:rPr>
        <w:t xml:space="preserve"> vom 17. September </w:t>
      </w:r>
      <w:r w:rsidR="00B26159">
        <w:rPr>
          <w:rFonts w:ascii="Arial" w:eastAsiaTheme="minorEastAsia" w:hAnsi="Arial" w:cs="Arial"/>
          <w:lang w:eastAsia="de-DE"/>
        </w:rPr>
        <w:t xml:space="preserve">sein. Sechs </w:t>
      </w:r>
      <w:r w:rsidR="00ED5485">
        <w:rPr>
          <w:rFonts w:ascii="Arial" w:eastAsiaTheme="minorEastAsia" w:hAnsi="Arial" w:cs="Arial"/>
          <w:lang w:eastAsia="de-DE"/>
        </w:rPr>
        <w:t xml:space="preserve">Aargauer </w:t>
      </w:r>
      <w:r w:rsidR="00B26159">
        <w:rPr>
          <w:rFonts w:ascii="Arial" w:eastAsiaTheme="minorEastAsia" w:hAnsi="Arial" w:cs="Arial"/>
          <w:lang w:eastAsia="de-DE"/>
        </w:rPr>
        <w:t xml:space="preserve">Brauereinen laden dazu ein, während einer Wanderung im </w:t>
      </w:r>
      <w:proofErr w:type="spellStart"/>
      <w:r w:rsidR="00ED5485">
        <w:rPr>
          <w:rFonts w:ascii="Arial" w:eastAsiaTheme="minorEastAsia" w:hAnsi="Arial" w:cs="Arial"/>
          <w:lang w:eastAsia="de-DE"/>
        </w:rPr>
        <w:t>Jurapark</w:t>
      </w:r>
      <w:proofErr w:type="spellEnd"/>
      <w:r w:rsidR="00ED5485">
        <w:rPr>
          <w:rFonts w:ascii="Arial" w:eastAsiaTheme="minorEastAsia" w:hAnsi="Arial" w:cs="Arial"/>
          <w:lang w:eastAsia="de-DE"/>
        </w:rPr>
        <w:t xml:space="preserve"> Aargau </w:t>
      </w:r>
      <w:r w:rsidR="00B26159">
        <w:rPr>
          <w:rFonts w:ascii="Arial" w:eastAsiaTheme="minorEastAsia" w:hAnsi="Arial" w:cs="Arial"/>
          <w:lang w:eastAsia="de-DE"/>
        </w:rPr>
        <w:t>gleich 14 verschiedene Biere zu degustieren und sich auch kulinarisch verwöhnen zu lassen.</w:t>
      </w:r>
    </w:p>
    <w:p w14:paraId="156E8115" w14:textId="77777777" w:rsidR="00114756" w:rsidRPr="00114756" w:rsidRDefault="00114756" w:rsidP="00035281">
      <w:pPr>
        <w:spacing w:line="360" w:lineRule="auto"/>
        <w:jc w:val="both"/>
        <w:rPr>
          <w:rFonts w:ascii="Arial" w:eastAsiaTheme="minorEastAsia" w:hAnsi="Arial" w:cs="Arial"/>
          <w:lang w:eastAsia="de-DE"/>
        </w:rPr>
      </w:pPr>
    </w:p>
    <w:p w14:paraId="0FBA5CF6" w14:textId="35A0BE00" w:rsidR="0094399E" w:rsidRDefault="0094399E" w:rsidP="00035281">
      <w:pPr>
        <w:spacing w:line="360" w:lineRule="auto"/>
        <w:jc w:val="both"/>
        <w:rPr>
          <w:rFonts w:ascii="Arial" w:eastAsia="Calibri" w:hAnsi="Arial" w:cs="Arial"/>
        </w:rPr>
      </w:pPr>
      <w:r w:rsidRPr="008F6540">
        <w:rPr>
          <w:rFonts w:ascii="Arial" w:eastAsia="Calibri" w:hAnsi="Arial" w:cs="Arial"/>
        </w:rPr>
        <w:t xml:space="preserve">Die Bilder zur Medienmitteilung können Sie </w:t>
      </w:r>
      <w:hyperlink r:id="rId19" w:history="1">
        <w:r w:rsidRPr="009E1D9E">
          <w:rPr>
            <w:rStyle w:val="Hyperlink"/>
            <w:rFonts w:ascii="Arial" w:hAnsi="Arial" w:cs="Arial"/>
          </w:rPr>
          <w:t>h</w:t>
        </w:r>
        <w:r w:rsidRPr="009E1D9E">
          <w:rPr>
            <w:rStyle w:val="Hyperlink"/>
            <w:rFonts w:ascii="Arial" w:hAnsi="Arial" w:cs="Arial"/>
          </w:rPr>
          <w:t>i</w:t>
        </w:r>
        <w:r w:rsidRPr="009E1D9E">
          <w:rPr>
            <w:rStyle w:val="Hyperlink"/>
            <w:rFonts w:ascii="Arial" w:hAnsi="Arial" w:cs="Arial"/>
          </w:rPr>
          <w:t>er</w:t>
        </w:r>
      </w:hyperlink>
      <w:r w:rsidRPr="008F6540">
        <w:rPr>
          <w:rFonts w:ascii="Arial" w:hAnsi="Arial" w:cs="Arial"/>
        </w:rPr>
        <w:t xml:space="preserve"> </w:t>
      </w:r>
      <w:r w:rsidRPr="008F6540">
        <w:rPr>
          <w:rFonts w:ascii="Arial" w:eastAsia="Calibri" w:hAnsi="Arial" w:cs="Arial"/>
        </w:rPr>
        <w:t>herunterladen.</w:t>
      </w:r>
    </w:p>
    <w:p w14:paraId="104B7834" w14:textId="4EDF2649" w:rsidR="00AD11A1" w:rsidRDefault="00AD11A1" w:rsidP="00035281">
      <w:pPr>
        <w:spacing w:line="360" w:lineRule="auto"/>
        <w:jc w:val="both"/>
        <w:rPr>
          <w:rFonts w:ascii="Arial" w:eastAsia="Calibri" w:hAnsi="Arial" w:cs="Arial"/>
        </w:rPr>
      </w:pPr>
    </w:p>
    <w:p w14:paraId="662DCBAF" w14:textId="3140C7F9" w:rsidR="0007383B" w:rsidRPr="00053F4C" w:rsidRDefault="00AD11A1" w:rsidP="00035281">
      <w:pPr>
        <w:spacing w:line="360" w:lineRule="auto"/>
        <w:jc w:val="both"/>
        <w:rPr>
          <w:rFonts w:ascii="Arial" w:hAnsi="Arial" w:cs="Arial"/>
        </w:rPr>
      </w:pPr>
      <w:r w:rsidRPr="00053F4C">
        <w:rPr>
          <w:rFonts w:ascii="Arial" w:eastAsia="Calibri" w:hAnsi="Arial" w:cs="Arial"/>
        </w:rPr>
        <w:t xml:space="preserve">Weitere Informationen: </w:t>
      </w:r>
      <w:hyperlink r:id="rId20" w:history="1">
        <w:r w:rsidR="007A3CEA" w:rsidRPr="00053F4C">
          <w:rPr>
            <w:rStyle w:val="Hyperlink"/>
            <w:rFonts w:ascii="Arial" w:hAnsi="Arial" w:cs="Arial"/>
          </w:rPr>
          <w:t>www.braukulturaargau.ch</w:t>
        </w:r>
      </w:hyperlink>
    </w:p>
    <w:p w14:paraId="7B8D0F32" w14:textId="77777777" w:rsidR="0094399E" w:rsidRPr="00132CC0" w:rsidRDefault="0094399E" w:rsidP="0094399E">
      <w:pPr>
        <w:spacing w:line="312" w:lineRule="auto"/>
        <w:rPr>
          <w:rFonts w:eastAsia="Calibri" w:cs="Arial"/>
        </w:rPr>
      </w:pPr>
    </w:p>
    <w:p w14:paraId="6D8CFC74"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b/>
          <w:bCs/>
          <w:sz w:val="18"/>
          <w:szCs w:val="18"/>
        </w:rPr>
      </w:pPr>
      <w:r w:rsidRPr="00132CC0">
        <w:rPr>
          <w:rFonts w:eastAsia="Calibri" w:cs="Arial"/>
          <w:b/>
          <w:bCs/>
          <w:sz w:val="18"/>
          <w:szCs w:val="18"/>
        </w:rPr>
        <w:t>Für weitere Informationen und weiteres Bildmaterial (Medien):</w:t>
      </w:r>
    </w:p>
    <w:p w14:paraId="54BDE1C1"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sz w:val="18"/>
          <w:szCs w:val="18"/>
        </w:rPr>
      </w:pPr>
      <w:r w:rsidRPr="00132CC0">
        <w:rPr>
          <w:rFonts w:eastAsia="Calibri" w:cs="Arial"/>
          <w:sz w:val="18"/>
          <w:szCs w:val="18"/>
        </w:rPr>
        <w:t xml:space="preserve">Gere Gretz &amp; Jürg Krattiger, Aargau Tourismus, c/o Gretz Communications AG, </w:t>
      </w:r>
    </w:p>
    <w:p w14:paraId="138A8D72" w14:textId="77777777" w:rsidR="0094399E" w:rsidRPr="00132CC0" w:rsidRDefault="0094399E" w:rsidP="0094399E">
      <w:pPr>
        <w:pBdr>
          <w:top w:val="single" w:sz="4" w:space="1" w:color="auto"/>
          <w:left w:val="single" w:sz="4" w:space="4" w:color="auto"/>
          <w:bottom w:val="single" w:sz="4" w:space="1" w:color="auto"/>
          <w:right w:val="single" w:sz="4" w:space="4" w:color="auto"/>
        </w:pBdr>
        <w:spacing w:line="312" w:lineRule="auto"/>
        <w:rPr>
          <w:rFonts w:eastAsia="Calibri" w:cs="Arial"/>
        </w:rPr>
      </w:pPr>
      <w:r w:rsidRPr="00132CC0">
        <w:rPr>
          <w:rFonts w:eastAsia="Calibri" w:cs="Arial"/>
          <w:sz w:val="18"/>
          <w:szCs w:val="18"/>
        </w:rPr>
        <w:t xml:space="preserve">Zähringerstrasse 16, 3012 Bern, Tel. 031 300 30 70; E-Mail: </w:t>
      </w:r>
      <w:hyperlink r:id="rId21" w:history="1">
        <w:r w:rsidRPr="00132CC0">
          <w:rPr>
            <w:rStyle w:val="Hyperlink"/>
            <w:rFonts w:eastAsia="Calibri" w:cs="Arial"/>
            <w:color w:val="auto"/>
            <w:sz w:val="18"/>
            <w:szCs w:val="18"/>
          </w:rPr>
          <w:t>info@gretzcom.ch</w:t>
        </w:r>
      </w:hyperlink>
      <w:r w:rsidRPr="00132CC0">
        <w:rPr>
          <w:rFonts w:eastAsia="Calibri" w:cs="Arial"/>
        </w:rPr>
        <w:t xml:space="preserve"> </w:t>
      </w:r>
    </w:p>
    <w:p w14:paraId="45610A35" w14:textId="77777777" w:rsidR="0094399E" w:rsidRPr="00132CC0" w:rsidRDefault="0094399E" w:rsidP="0094399E">
      <w:pPr>
        <w:spacing w:line="312" w:lineRule="auto"/>
        <w:rPr>
          <w:rFonts w:eastAsia="Calibri" w:cs="Arial"/>
        </w:rPr>
      </w:pPr>
    </w:p>
    <w:p w14:paraId="15B0F427" w14:textId="09629600" w:rsidR="00132CC0" w:rsidRPr="00132CC0" w:rsidRDefault="0094399E">
      <w:pPr>
        <w:rPr>
          <w:rFonts w:cs="Arial"/>
          <w:sz w:val="18"/>
          <w:szCs w:val="18"/>
        </w:rPr>
      </w:pPr>
      <w:r w:rsidRPr="00132CC0">
        <w:rPr>
          <w:rFonts w:cs="Arial"/>
          <w:b/>
          <w:bCs/>
          <w:sz w:val="18"/>
          <w:szCs w:val="18"/>
        </w:rPr>
        <w:t>Über den Kanton Aargau:</w:t>
      </w:r>
      <w:r w:rsidRPr="00132CC0">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Burgen und Schlösser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Wohn-, Standort- und Naherholungskanton zu etablieren.</w:t>
      </w:r>
    </w:p>
    <w:sectPr w:rsidR="00132CC0" w:rsidRPr="00132CC0" w:rsidSect="00DD3950">
      <w:headerReference w:type="default" r:id="rId22"/>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4F16" w14:textId="77777777" w:rsidR="003423F5" w:rsidRDefault="003423F5" w:rsidP="004C4D94">
      <w:r>
        <w:separator/>
      </w:r>
    </w:p>
  </w:endnote>
  <w:endnote w:type="continuationSeparator" w:id="0">
    <w:p w14:paraId="422613D5" w14:textId="77777777" w:rsidR="003423F5" w:rsidRDefault="003423F5"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0096" w14:textId="77777777" w:rsidR="003423F5" w:rsidRDefault="003423F5" w:rsidP="004C4D94">
      <w:r>
        <w:separator/>
      </w:r>
    </w:p>
  </w:footnote>
  <w:footnote w:type="continuationSeparator" w:id="0">
    <w:p w14:paraId="1056B631" w14:textId="77777777" w:rsidR="003423F5" w:rsidRDefault="003423F5"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3F1" w14:textId="77777777" w:rsidR="004C4D94" w:rsidRDefault="00650390" w:rsidP="004C4D94">
    <w:pPr>
      <w:pStyle w:val="Kopfzeile"/>
      <w:tabs>
        <w:tab w:val="left" w:pos="2694"/>
      </w:tabs>
    </w:pPr>
    <w:r>
      <w:rPr>
        <w:noProof/>
        <w:lang w:val="de-DE" w:eastAsia="de-DE"/>
      </w:rPr>
      <w:drawing>
        <wp:anchor distT="0" distB="0" distL="114300" distR="114300" simplePos="0" relativeHeight="251658240" behindDoc="0" locked="0" layoutInCell="1" allowOverlap="1" wp14:anchorId="0581555D" wp14:editId="4DB4714E">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tab/>
    </w:r>
    <w:r>
      <w:rPr>
        <w:noProof/>
        <w:lang w:eastAsia="de-CH"/>
      </w:rPr>
      <w:tab/>
    </w:r>
    <w:r>
      <w:rPr>
        <w:noProof/>
        <w:lang w:eastAsia="de-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558F"/>
    <w:multiLevelType w:val="hybridMultilevel"/>
    <w:tmpl w:val="13CCC666"/>
    <w:lvl w:ilvl="0" w:tplc="7E62D6E8">
      <w:numFmt w:val="bullet"/>
      <w:lvlText w:val="-"/>
      <w:lvlJc w:val="left"/>
      <w:pPr>
        <w:ind w:left="720" w:hanging="360"/>
      </w:pPr>
      <w:rPr>
        <w:rFonts w:ascii="Century Gothic" w:eastAsia="Times New Roman" w:hAnsi="Century Gothic"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D93799"/>
    <w:multiLevelType w:val="hybridMultilevel"/>
    <w:tmpl w:val="34E22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2E"/>
    <w:rsid w:val="00005A6D"/>
    <w:rsid w:val="00005A8F"/>
    <w:rsid w:val="00006193"/>
    <w:rsid w:val="00007130"/>
    <w:rsid w:val="000074CD"/>
    <w:rsid w:val="00010BD8"/>
    <w:rsid w:val="00013F0B"/>
    <w:rsid w:val="00021FFD"/>
    <w:rsid w:val="0002276C"/>
    <w:rsid w:val="00031E99"/>
    <w:rsid w:val="0003314D"/>
    <w:rsid w:val="00035281"/>
    <w:rsid w:val="00036234"/>
    <w:rsid w:val="000378AD"/>
    <w:rsid w:val="00043588"/>
    <w:rsid w:val="0004452A"/>
    <w:rsid w:val="00045CE6"/>
    <w:rsid w:val="000468F3"/>
    <w:rsid w:val="00047C1C"/>
    <w:rsid w:val="00047EFF"/>
    <w:rsid w:val="00053F4C"/>
    <w:rsid w:val="00067AFC"/>
    <w:rsid w:val="0007383B"/>
    <w:rsid w:val="00082BFF"/>
    <w:rsid w:val="00082E52"/>
    <w:rsid w:val="00085CD0"/>
    <w:rsid w:val="00096586"/>
    <w:rsid w:val="000A25AF"/>
    <w:rsid w:val="000A44C7"/>
    <w:rsid w:val="000B3044"/>
    <w:rsid w:val="000B3408"/>
    <w:rsid w:val="000B7FE7"/>
    <w:rsid w:val="000C1FAA"/>
    <w:rsid w:val="000C4426"/>
    <w:rsid w:val="000C4BF2"/>
    <w:rsid w:val="000D2A10"/>
    <w:rsid w:val="000D6078"/>
    <w:rsid w:val="000E2CA1"/>
    <w:rsid w:val="000F0E5B"/>
    <w:rsid w:val="000F77E1"/>
    <w:rsid w:val="00106ADC"/>
    <w:rsid w:val="00107AC1"/>
    <w:rsid w:val="0011465F"/>
    <w:rsid w:val="001146BD"/>
    <w:rsid w:val="00114756"/>
    <w:rsid w:val="00115D00"/>
    <w:rsid w:val="00116269"/>
    <w:rsid w:val="00121279"/>
    <w:rsid w:val="001227D3"/>
    <w:rsid w:val="00126D94"/>
    <w:rsid w:val="00132CC0"/>
    <w:rsid w:val="00152036"/>
    <w:rsid w:val="001531EA"/>
    <w:rsid w:val="00154E8C"/>
    <w:rsid w:val="00167D8A"/>
    <w:rsid w:val="00172043"/>
    <w:rsid w:val="00172F15"/>
    <w:rsid w:val="001747B6"/>
    <w:rsid w:val="001947DA"/>
    <w:rsid w:val="001978C7"/>
    <w:rsid w:val="00197A4B"/>
    <w:rsid w:val="001A3ED7"/>
    <w:rsid w:val="001A5284"/>
    <w:rsid w:val="001B30D7"/>
    <w:rsid w:val="001B3AEB"/>
    <w:rsid w:val="001B4A5B"/>
    <w:rsid w:val="001C3331"/>
    <w:rsid w:val="001D6F5D"/>
    <w:rsid w:val="001E297E"/>
    <w:rsid w:val="001F37FC"/>
    <w:rsid w:val="001F48A9"/>
    <w:rsid w:val="00215AD9"/>
    <w:rsid w:val="00216919"/>
    <w:rsid w:val="00217159"/>
    <w:rsid w:val="00222F09"/>
    <w:rsid w:val="00226F8A"/>
    <w:rsid w:val="00232A70"/>
    <w:rsid w:val="00242A9D"/>
    <w:rsid w:val="00247323"/>
    <w:rsid w:val="002508F8"/>
    <w:rsid w:val="0025145E"/>
    <w:rsid w:val="00253E5F"/>
    <w:rsid w:val="00256133"/>
    <w:rsid w:val="002627D4"/>
    <w:rsid w:val="002745D1"/>
    <w:rsid w:val="00275BF0"/>
    <w:rsid w:val="00276030"/>
    <w:rsid w:val="002761D4"/>
    <w:rsid w:val="00281366"/>
    <w:rsid w:val="00283144"/>
    <w:rsid w:val="00287BDA"/>
    <w:rsid w:val="00294924"/>
    <w:rsid w:val="00295980"/>
    <w:rsid w:val="002A184C"/>
    <w:rsid w:val="002A3727"/>
    <w:rsid w:val="002A4BCE"/>
    <w:rsid w:val="002B1542"/>
    <w:rsid w:val="002B1E4A"/>
    <w:rsid w:val="002B6DDD"/>
    <w:rsid w:val="002C3AAA"/>
    <w:rsid w:val="002C7191"/>
    <w:rsid w:val="00307B9C"/>
    <w:rsid w:val="00307EC8"/>
    <w:rsid w:val="00307FBE"/>
    <w:rsid w:val="0031563A"/>
    <w:rsid w:val="00317AA4"/>
    <w:rsid w:val="003218E8"/>
    <w:rsid w:val="00336613"/>
    <w:rsid w:val="003423F5"/>
    <w:rsid w:val="00345073"/>
    <w:rsid w:val="00345EB7"/>
    <w:rsid w:val="0036078F"/>
    <w:rsid w:val="00362EBB"/>
    <w:rsid w:val="00377744"/>
    <w:rsid w:val="00380572"/>
    <w:rsid w:val="003831B1"/>
    <w:rsid w:val="00386935"/>
    <w:rsid w:val="003949AF"/>
    <w:rsid w:val="003A112C"/>
    <w:rsid w:val="003A3411"/>
    <w:rsid w:val="003A359F"/>
    <w:rsid w:val="003B27B9"/>
    <w:rsid w:val="003B7F81"/>
    <w:rsid w:val="003D195D"/>
    <w:rsid w:val="003D3EBD"/>
    <w:rsid w:val="003E6508"/>
    <w:rsid w:val="003F0C31"/>
    <w:rsid w:val="003F6013"/>
    <w:rsid w:val="004004A6"/>
    <w:rsid w:val="004018DE"/>
    <w:rsid w:val="0040197A"/>
    <w:rsid w:val="00403D77"/>
    <w:rsid w:val="00406AF3"/>
    <w:rsid w:val="004113D1"/>
    <w:rsid w:val="00413B93"/>
    <w:rsid w:val="00432271"/>
    <w:rsid w:val="0044473C"/>
    <w:rsid w:val="00444D33"/>
    <w:rsid w:val="004532CE"/>
    <w:rsid w:val="004567BB"/>
    <w:rsid w:val="004647A3"/>
    <w:rsid w:val="004841DD"/>
    <w:rsid w:val="00486C03"/>
    <w:rsid w:val="00487FE7"/>
    <w:rsid w:val="00490312"/>
    <w:rsid w:val="00495FE0"/>
    <w:rsid w:val="0049777E"/>
    <w:rsid w:val="004A794A"/>
    <w:rsid w:val="004B00AE"/>
    <w:rsid w:val="004B0F57"/>
    <w:rsid w:val="004B21DC"/>
    <w:rsid w:val="004B2C41"/>
    <w:rsid w:val="004B36AE"/>
    <w:rsid w:val="004B40DB"/>
    <w:rsid w:val="004B4B64"/>
    <w:rsid w:val="004C4D94"/>
    <w:rsid w:val="004D0DD8"/>
    <w:rsid w:val="004F2843"/>
    <w:rsid w:val="004F5F9E"/>
    <w:rsid w:val="00503A7B"/>
    <w:rsid w:val="00507FD5"/>
    <w:rsid w:val="00512ED5"/>
    <w:rsid w:val="00520929"/>
    <w:rsid w:val="00524076"/>
    <w:rsid w:val="005254B8"/>
    <w:rsid w:val="00526634"/>
    <w:rsid w:val="00536386"/>
    <w:rsid w:val="005371AA"/>
    <w:rsid w:val="00544397"/>
    <w:rsid w:val="005503C4"/>
    <w:rsid w:val="00554BFE"/>
    <w:rsid w:val="00554ED6"/>
    <w:rsid w:val="00564E1E"/>
    <w:rsid w:val="005653F2"/>
    <w:rsid w:val="00567CF9"/>
    <w:rsid w:val="00572E2D"/>
    <w:rsid w:val="0057472D"/>
    <w:rsid w:val="00584CEF"/>
    <w:rsid w:val="00585555"/>
    <w:rsid w:val="0059084B"/>
    <w:rsid w:val="00592738"/>
    <w:rsid w:val="00592AA7"/>
    <w:rsid w:val="00592BE3"/>
    <w:rsid w:val="0059636F"/>
    <w:rsid w:val="0059728A"/>
    <w:rsid w:val="005975C1"/>
    <w:rsid w:val="005A2476"/>
    <w:rsid w:val="005A3D58"/>
    <w:rsid w:val="005B0948"/>
    <w:rsid w:val="005B1A71"/>
    <w:rsid w:val="005B2A22"/>
    <w:rsid w:val="005B3DD8"/>
    <w:rsid w:val="005B3DE6"/>
    <w:rsid w:val="005B670B"/>
    <w:rsid w:val="005B6D30"/>
    <w:rsid w:val="005B7614"/>
    <w:rsid w:val="005B7F20"/>
    <w:rsid w:val="005C2E91"/>
    <w:rsid w:val="005C6228"/>
    <w:rsid w:val="005C6771"/>
    <w:rsid w:val="005D0006"/>
    <w:rsid w:val="005D562A"/>
    <w:rsid w:val="005E6419"/>
    <w:rsid w:val="005E707F"/>
    <w:rsid w:val="005F0709"/>
    <w:rsid w:val="005F0F57"/>
    <w:rsid w:val="005F46F8"/>
    <w:rsid w:val="005F59D8"/>
    <w:rsid w:val="006165C8"/>
    <w:rsid w:val="00626312"/>
    <w:rsid w:val="00626BFB"/>
    <w:rsid w:val="00636FCF"/>
    <w:rsid w:val="00637D3D"/>
    <w:rsid w:val="00641DA3"/>
    <w:rsid w:val="00650390"/>
    <w:rsid w:val="006547B4"/>
    <w:rsid w:val="00661024"/>
    <w:rsid w:val="00680759"/>
    <w:rsid w:val="006851B6"/>
    <w:rsid w:val="0069318B"/>
    <w:rsid w:val="00693C91"/>
    <w:rsid w:val="006B115A"/>
    <w:rsid w:val="006B610E"/>
    <w:rsid w:val="006C0056"/>
    <w:rsid w:val="006C3C85"/>
    <w:rsid w:val="006C5D56"/>
    <w:rsid w:val="006D4B22"/>
    <w:rsid w:val="006E2B53"/>
    <w:rsid w:val="006F2F3A"/>
    <w:rsid w:val="00700F9D"/>
    <w:rsid w:val="00704017"/>
    <w:rsid w:val="007049D3"/>
    <w:rsid w:val="00707A33"/>
    <w:rsid w:val="007110E9"/>
    <w:rsid w:val="00721ED1"/>
    <w:rsid w:val="00734769"/>
    <w:rsid w:val="0073634B"/>
    <w:rsid w:val="00746E01"/>
    <w:rsid w:val="00746FE0"/>
    <w:rsid w:val="00750E7D"/>
    <w:rsid w:val="007673E8"/>
    <w:rsid w:val="0077051F"/>
    <w:rsid w:val="0077759E"/>
    <w:rsid w:val="00777E9E"/>
    <w:rsid w:val="00784CEB"/>
    <w:rsid w:val="007873C0"/>
    <w:rsid w:val="00796D7E"/>
    <w:rsid w:val="007A3CEA"/>
    <w:rsid w:val="007B014E"/>
    <w:rsid w:val="007B1951"/>
    <w:rsid w:val="007B7B0B"/>
    <w:rsid w:val="007B7F07"/>
    <w:rsid w:val="007C0CBC"/>
    <w:rsid w:val="007C4471"/>
    <w:rsid w:val="007C701F"/>
    <w:rsid w:val="007D1D56"/>
    <w:rsid w:val="007E07F5"/>
    <w:rsid w:val="007E3DA6"/>
    <w:rsid w:val="007F7954"/>
    <w:rsid w:val="008108E7"/>
    <w:rsid w:val="00817C58"/>
    <w:rsid w:val="008210A8"/>
    <w:rsid w:val="00827A09"/>
    <w:rsid w:val="00831C9D"/>
    <w:rsid w:val="008351E6"/>
    <w:rsid w:val="00835C4A"/>
    <w:rsid w:val="00842B94"/>
    <w:rsid w:val="00846A99"/>
    <w:rsid w:val="00847DAD"/>
    <w:rsid w:val="0085178A"/>
    <w:rsid w:val="00854A3D"/>
    <w:rsid w:val="00854C36"/>
    <w:rsid w:val="00862D79"/>
    <w:rsid w:val="00863D6B"/>
    <w:rsid w:val="00876B54"/>
    <w:rsid w:val="00877FAC"/>
    <w:rsid w:val="00880D47"/>
    <w:rsid w:val="00882995"/>
    <w:rsid w:val="008870AE"/>
    <w:rsid w:val="008941B8"/>
    <w:rsid w:val="008947B9"/>
    <w:rsid w:val="008B3E9E"/>
    <w:rsid w:val="008D1557"/>
    <w:rsid w:val="008D2DA8"/>
    <w:rsid w:val="008D5AE3"/>
    <w:rsid w:val="008E06C9"/>
    <w:rsid w:val="008E12AF"/>
    <w:rsid w:val="008E1F0F"/>
    <w:rsid w:val="008E7ADC"/>
    <w:rsid w:val="008F0C2B"/>
    <w:rsid w:val="008F6540"/>
    <w:rsid w:val="008F6797"/>
    <w:rsid w:val="00911E87"/>
    <w:rsid w:val="0091510F"/>
    <w:rsid w:val="00915EEF"/>
    <w:rsid w:val="009174BB"/>
    <w:rsid w:val="009208C7"/>
    <w:rsid w:val="00923B0E"/>
    <w:rsid w:val="009269C5"/>
    <w:rsid w:val="00933D30"/>
    <w:rsid w:val="009377BB"/>
    <w:rsid w:val="009438FE"/>
    <w:rsid w:val="0094399E"/>
    <w:rsid w:val="00945BA2"/>
    <w:rsid w:val="0094669B"/>
    <w:rsid w:val="00954127"/>
    <w:rsid w:val="009549AE"/>
    <w:rsid w:val="00956AB1"/>
    <w:rsid w:val="00963F04"/>
    <w:rsid w:val="00964C7E"/>
    <w:rsid w:val="009830A8"/>
    <w:rsid w:val="00987443"/>
    <w:rsid w:val="009A08DA"/>
    <w:rsid w:val="009A4A91"/>
    <w:rsid w:val="009A7440"/>
    <w:rsid w:val="009B295B"/>
    <w:rsid w:val="009B7D16"/>
    <w:rsid w:val="009C0CBA"/>
    <w:rsid w:val="009C4171"/>
    <w:rsid w:val="009C6418"/>
    <w:rsid w:val="009D2462"/>
    <w:rsid w:val="009E1D9E"/>
    <w:rsid w:val="009E38B0"/>
    <w:rsid w:val="009F5E32"/>
    <w:rsid w:val="00A01790"/>
    <w:rsid w:val="00A022E1"/>
    <w:rsid w:val="00A05D77"/>
    <w:rsid w:val="00A101C9"/>
    <w:rsid w:val="00A21AC1"/>
    <w:rsid w:val="00A2502D"/>
    <w:rsid w:val="00A3026A"/>
    <w:rsid w:val="00A4132D"/>
    <w:rsid w:val="00A41428"/>
    <w:rsid w:val="00A45582"/>
    <w:rsid w:val="00A45B0C"/>
    <w:rsid w:val="00A46C7F"/>
    <w:rsid w:val="00A52084"/>
    <w:rsid w:val="00A54DCF"/>
    <w:rsid w:val="00A57275"/>
    <w:rsid w:val="00A573D4"/>
    <w:rsid w:val="00A63AAF"/>
    <w:rsid w:val="00A700FA"/>
    <w:rsid w:val="00A707DA"/>
    <w:rsid w:val="00A7239D"/>
    <w:rsid w:val="00A7262E"/>
    <w:rsid w:val="00A8424B"/>
    <w:rsid w:val="00AB035B"/>
    <w:rsid w:val="00AB1F7B"/>
    <w:rsid w:val="00AC0BB5"/>
    <w:rsid w:val="00AC2478"/>
    <w:rsid w:val="00AD11A1"/>
    <w:rsid w:val="00AD120C"/>
    <w:rsid w:val="00AD2ADB"/>
    <w:rsid w:val="00AD31F0"/>
    <w:rsid w:val="00AD5E30"/>
    <w:rsid w:val="00AD7B1B"/>
    <w:rsid w:val="00AE0460"/>
    <w:rsid w:val="00AE127F"/>
    <w:rsid w:val="00AE6290"/>
    <w:rsid w:val="00AF098C"/>
    <w:rsid w:val="00AF3222"/>
    <w:rsid w:val="00AF4DA5"/>
    <w:rsid w:val="00B225E2"/>
    <w:rsid w:val="00B26159"/>
    <w:rsid w:val="00B301B0"/>
    <w:rsid w:val="00B307FA"/>
    <w:rsid w:val="00B34A6A"/>
    <w:rsid w:val="00B35318"/>
    <w:rsid w:val="00B46895"/>
    <w:rsid w:val="00B53809"/>
    <w:rsid w:val="00B62BA9"/>
    <w:rsid w:val="00B66297"/>
    <w:rsid w:val="00B93813"/>
    <w:rsid w:val="00B9663A"/>
    <w:rsid w:val="00BA3394"/>
    <w:rsid w:val="00BA3891"/>
    <w:rsid w:val="00BB5948"/>
    <w:rsid w:val="00BC327E"/>
    <w:rsid w:val="00BC651A"/>
    <w:rsid w:val="00BD45E4"/>
    <w:rsid w:val="00BD5F7A"/>
    <w:rsid w:val="00BE2ED0"/>
    <w:rsid w:val="00BE5215"/>
    <w:rsid w:val="00BF3661"/>
    <w:rsid w:val="00BF62E2"/>
    <w:rsid w:val="00C0053E"/>
    <w:rsid w:val="00C02483"/>
    <w:rsid w:val="00C153F9"/>
    <w:rsid w:val="00C26824"/>
    <w:rsid w:val="00C36E5F"/>
    <w:rsid w:val="00C36FAF"/>
    <w:rsid w:val="00C41199"/>
    <w:rsid w:val="00C572B0"/>
    <w:rsid w:val="00C642AA"/>
    <w:rsid w:val="00C70C22"/>
    <w:rsid w:val="00C80217"/>
    <w:rsid w:val="00C815B8"/>
    <w:rsid w:val="00C81B89"/>
    <w:rsid w:val="00C9561E"/>
    <w:rsid w:val="00CA0B8D"/>
    <w:rsid w:val="00CA38BC"/>
    <w:rsid w:val="00CB0BD6"/>
    <w:rsid w:val="00CB1718"/>
    <w:rsid w:val="00CB1DB6"/>
    <w:rsid w:val="00CB4847"/>
    <w:rsid w:val="00CB57A1"/>
    <w:rsid w:val="00CB5867"/>
    <w:rsid w:val="00CC590B"/>
    <w:rsid w:val="00CD1142"/>
    <w:rsid w:val="00CD1589"/>
    <w:rsid w:val="00CD6067"/>
    <w:rsid w:val="00CD719A"/>
    <w:rsid w:val="00CF05C8"/>
    <w:rsid w:val="00CF27B7"/>
    <w:rsid w:val="00CF6CB6"/>
    <w:rsid w:val="00D0181C"/>
    <w:rsid w:val="00D11569"/>
    <w:rsid w:val="00D13E44"/>
    <w:rsid w:val="00D17109"/>
    <w:rsid w:val="00D179C5"/>
    <w:rsid w:val="00D211E9"/>
    <w:rsid w:val="00D4219E"/>
    <w:rsid w:val="00D46C9C"/>
    <w:rsid w:val="00D50278"/>
    <w:rsid w:val="00D52AC4"/>
    <w:rsid w:val="00D61745"/>
    <w:rsid w:val="00D66EC3"/>
    <w:rsid w:val="00D67C94"/>
    <w:rsid w:val="00D721FE"/>
    <w:rsid w:val="00D73AB8"/>
    <w:rsid w:val="00D7622A"/>
    <w:rsid w:val="00D94254"/>
    <w:rsid w:val="00D9530B"/>
    <w:rsid w:val="00D97D17"/>
    <w:rsid w:val="00DA3C99"/>
    <w:rsid w:val="00DA45FC"/>
    <w:rsid w:val="00DA5DBB"/>
    <w:rsid w:val="00DA7C53"/>
    <w:rsid w:val="00DB4FD7"/>
    <w:rsid w:val="00DB565E"/>
    <w:rsid w:val="00DC0DD9"/>
    <w:rsid w:val="00DC3215"/>
    <w:rsid w:val="00DC5BBB"/>
    <w:rsid w:val="00DC64C0"/>
    <w:rsid w:val="00DC656C"/>
    <w:rsid w:val="00DC783B"/>
    <w:rsid w:val="00DD3950"/>
    <w:rsid w:val="00DD5A71"/>
    <w:rsid w:val="00E0175F"/>
    <w:rsid w:val="00E041DD"/>
    <w:rsid w:val="00E1158B"/>
    <w:rsid w:val="00E16673"/>
    <w:rsid w:val="00E228CD"/>
    <w:rsid w:val="00E23734"/>
    <w:rsid w:val="00E27474"/>
    <w:rsid w:val="00E27C52"/>
    <w:rsid w:val="00E3287A"/>
    <w:rsid w:val="00E376CD"/>
    <w:rsid w:val="00E45AE0"/>
    <w:rsid w:val="00E51358"/>
    <w:rsid w:val="00E539E0"/>
    <w:rsid w:val="00E54076"/>
    <w:rsid w:val="00E542FB"/>
    <w:rsid w:val="00E619BE"/>
    <w:rsid w:val="00E65BE8"/>
    <w:rsid w:val="00E65E1E"/>
    <w:rsid w:val="00E7628C"/>
    <w:rsid w:val="00E81C43"/>
    <w:rsid w:val="00E900F0"/>
    <w:rsid w:val="00E910F9"/>
    <w:rsid w:val="00E95957"/>
    <w:rsid w:val="00E95ED2"/>
    <w:rsid w:val="00EA0E45"/>
    <w:rsid w:val="00EA6F5F"/>
    <w:rsid w:val="00EB0B82"/>
    <w:rsid w:val="00EB2F55"/>
    <w:rsid w:val="00EC267E"/>
    <w:rsid w:val="00EC6F74"/>
    <w:rsid w:val="00ED2139"/>
    <w:rsid w:val="00ED5485"/>
    <w:rsid w:val="00EF5901"/>
    <w:rsid w:val="00F01950"/>
    <w:rsid w:val="00F02CCE"/>
    <w:rsid w:val="00F065CB"/>
    <w:rsid w:val="00F06FAB"/>
    <w:rsid w:val="00F10D7E"/>
    <w:rsid w:val="00F11550"/>
    <w:rsid w:val="00F14767"/>
    <w:rsid w:val="00F16647"/>
    <w:rsid w:val="00F210A9"/>
    <w:rsid w:val="00F2130C"/>
    <w:rsid w:val="00F22C40"/>
    <w:rsid w:val="00F2352F"/>
    <w:rsid w:val="00F45D22"/>
    <w:rsid w:val="00F46FE8"/>
    <w:rsid w:val="00F47794"/>
    <w:rsid w:val="00F504DD"/>
    <w:rsid w:val="00F64647"/>
    <w:rsid w:val="00F6757D"/>
    <w:rsid w:val="00F67C8C"/>
    <w:rsid w:val="00F77548"/>
    <w:rsid w:val="00F94099"/>
    <w:rsid w:val="00F94352"/>
    <w:rsid w:val="00F96CA9"/>
    <w:rsid w:val="00FB31E4"/>
    <w:rsid w:val="00FC6322"/>
    <w:rsid w:val="00FD1CFB"/>
    <w:rsid w:val="00FD5739"/>
    <w:rsid w:val="00FD7E08"/>
    <w:rsid w:val="00FE71AF"/>
    <w:rsid w:val="00FF1FB3"/>
    <w:rsid w:val="00FF7866"/>
    <w:rsid w:val="4FAD4DE6"/>
    <w:rsid w:val="7259DB8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C3625"/>
  <w15:docId w15:val="{8EB9C70A-904D-46F6-996E-98161FEC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65F"/>
    <w:rPr>
      <w:rFonts w:ascii="Calibri" w:eastAsia="Times New Roman" w:hAnsi="Calibri" w:cs="Calibri"/>
      <w:sz w:val="24"/>
      <w:szCs w:val="24"/>
    </w:rPr>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DC65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hAnsi="Times New Roman" w:cs="Times New Roman"/>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semiHidden/>
    <w:unhideWhenUsed/>
    <w:rsid w:val="00AD7B1B"/>
    <w:rPr>
      <w:sz w:val="20"/>
      <w:szCs w:val="20"/>
    </w:rPr>
  </w:style>
  <w:style w:type="character" w:customStyle="1" w:styleId="KommentartextZchn">
    <w:name w:val="Kommentartext Zchn"/>
    <w:basedOn w:val="Absatz-Standardschriftart"/>
    <w:link w:val="Kommentartext"/>
    <w:uiPriority w:val="99"/>
    <w:semiHidden/>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637D3D"/>
    <w:rPr>
      <w:color w:val="605E5C"/>
      <w:shd w:val="clear" w:color="auto" w:fill="E1DFDD"/>
    </w:rPr>
  </w:style>
  <w:style w:type="character" w:customStyle="1" w:styleId="apple-converted-space">
    <w:name w:val="apple-converted-space"/>
    <w:basedOn w:val="Absatz-Standardschriftart"/>
    <w:rsid w:val="00526634"/>
    <w:rPr>
      <w:rFonts w:cs="Times New Roman"/>
    </w:rPr>
  </w:style>
  <w:style w:type="character" w:customStyle="1" w:styleId="NichtaufgelsteErwhnung7">
    <w:name w:val="Nicht aufgelöste Erwähnung7"/>
    <w:basedOn w:val="Absatz-Standardschriftart"/>
    <w:uiPriority w:val="99"/>
    <w:semiHidden/>
    <w:unhideWhenUsed/>
    <w:rsid w:val="00CA38BC"/>
    <w:rPr>
      <w:color w:val="605E5C"/>
      <w:shd w:val="clear" w:color="auto" w:fill="E1DFDD"/>
    </w:rPr>
  </w:style>
  <w:style w:type="character" w:styleId="NichtaufgelsteErwhnung">
    <w:name w:val="Unresolved Mention"/>
    <w:basedOn w:val="Absatz-Standardschriftart"/>
    <w:uiPriority w:val="99"/>
    <w:semiHidden/>
    <w:unhideWhenUsed/>
    <w:rsid w:val="008F6540"/>
    <w:rPr>
      <w:color w:val="605E5C"/>
      <w:shd w:val="clear" w:color="auto" w:fill="E1DFDD"/>
    </w:rPr>
  </w:style>
  <w:style w:type="character" w:customStyle="1" w:styleId="berschrift2Zchn">
    <w:name w:val="Überschrift 2 Zchn"/>
    <w:basedOn w:val="Absatz-Standardschriftart"/>
    <w:link w:val="berschrift2"/>
    <w:uiPriority w:val="9"/>
    <w:semiHidden/>
    <w:rsid w:val="00DC65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45316717">
      <w:bodyDiv w:val="1"/>
      <w:marLeft w:val="0"/>
      <w:marRight w:val="0"/>
      <w:marTop w:val="0"/>
      <w:marBottom w:val="0"/>
      <w:divBdr>
        <w:top w:val="none" w:sz="0" w:space="0" w:color="auto"/>
        <w:left w:val="none" w:sz="0" w:space="0" w:color="auto"/>
        <w:bottom w:val="none" w:sz="0" w:space="0" w:color="auto"/>
        <w:right w:val="none" w:sz="0" w:space="0" w:color="auto"/>
      </w:divBdr>
    </w:div>
    <w:div w:id="178739608">
      <w:bodyDiv w:val="1"/>
      <w:marLeft w:val="0"/>
      <w:marRight w:val="0"/>
      <w:marTop w:val="0"/>
      <w:marBottom w:val="0"/>
      <w:divBdr>
        <w:top w:val="none" w:sz="0" w:space="0" w:color="auto"/>
        <w:left w:val="none" w:sz="0" w:space="0" w:color="auto"/>
        <w:bottom w:val="none" w:sz="0" w:space="0" w:color="auto"/>
        <w:right w:val="none" w:sz="0" w:space="0" w:color="auto"/>
      </w:divBdr>
    </w:div>
    <w:div w:id="297615516">
      <w:bodyDiv w:val="1"/>
      <w:marLeft w:val="0"/>
      <w:marRight w:val="0"/>
      <w:marTop w:val="0"/>
      <w:marBottom w:val="0"/>
      <w:divBdr>
        <w:top w:val="none" w:sz="0" w:space="0" w:color="auto"/>
        <w:left w:val="none" w:sz="0" w:space="0" w:color="auto"/>
        <w:bottom w:val="none" w:sz="0" w:space="0" w:color="auto"/>
        <w:right w:val="none" w:sz="0" w:space="0" w:color="auto"/>
      </w:divBdr>
    </w:div>
    <w:div w:id="321005716">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743603783">
      <w:bodyDiv w:val="1"/>
      <w:marLeft w:val="0"/>
      <w:marRight w:val="0"/>
      <w:marTop w:val="0"/>
      <w:marBottom w:val="0"/>
      <w:divBdr>
        <w:top w:val="none" w:sz="0" w:space="0" w:color="auto"/>
        <w:left w:val="none" w:sz="0" w:space="0" w:color="auto"/>
        <w:bottom w:val="none" w:sz="0" w:space="0" w:color="auto"/>
        <w:right w:val="none" w:sz="0" w:space="0" w:color="auto"/>
      </w:divBdr>
    </w:div>
    <w:div w:id="980311931">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185024694">
      <w:bodyDiv w:val="1"/>
      <w:marLeft w:val="0"/>
      <w:marRight w:val="0"/>
      <w:marTop w:val="0"/>
      <w:marBottom w:val="0"/>
      <w:divBdr>
        <w:top w:val="none" w:sz="0" w:space="0" w:color="auto"/>
        <w:left w:val="none" w:sz="0" w:space="0" w:color="auto"/>
        <w:bottom w:val="none" w:sz="0" w:space="0" w:color="auto"/>
        <w:right w:val="none" w:sz="0" w:space="0" w:color="auto"/>
      </w:divBdr>
    </w:div>
    <w:div w:id="1389568696">
      <w:bodyDiv w:val="1"/>
      <w:marLeft w:val="0"/>
      <w:marRight w:val="0"/>
      <w:marTop w:val="0"/>
      <w:marBottom w:val="0"/>
      <w:divBdr>
        <w:top w:val="none" w:sz="0" w:space="0" w:color="auto"/>
        <w:left w:val="none" w:sz="0" w:space="0" w:color="auto"/>
        <w:bottom w:val="none" w:sz="0" w:space="0" w:color="auto"/>
        <w:right w:val="none" w:sz="0" w:space="0" w:color="auto"/>
      </w:divBdr>
    </w:div>
    <w:div w:id="1464812044">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49149017">
      <w:bodyDiv w:val="1"/>
      <w:marLeft w:val="0"/>
      <w:marRight w:val="0"/>
      <w:marTop w:val="0"/>
      <w:marBottom w:val="0"/>
      <w:divBdr>
        <w:top w:val="none" w:sz="0" w:space="0" w:color="auto"/>
        <w:left w:val="none" w:sz="0" w:space="0" w:color="auto"/>
        <w:bottom w:val="none" w:sz="0" w:space="0" w:color="auto"/>
        <w:right w:val="none" w:sz="0" w:space="0" w:color="auto"/>
      </w:divBdr>
    </w:div>
    <w:div w:id="1644386690">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2019302">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998149480">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gautourismus.ch/geniessen/brauereien/brauerei-feldschloesschen" TargetMode="External"/><Relationship Id="rId13" Type="http://schemas.openxmlformats.org/officeDocument/2006/relationships/hyperlink" Target="https://aargautourismus.ch/erleben/braukultur-aargau/aargauer-biergenuss" TargetMode="External"/><Relationship Id="rId18" Type="http://schemas.openxmlformats.org/officeDocument/2006/relationships/hyperlink" Target="https://aargautourismus.ch/erleben/braukultur-aargau/aargauer-bierwanderung" TargetMode="External"/><Relationship Id="rId3" Type="http://schemas.openxmlformats.org/officeDocument/2006/relationships/styles" Target="styles.xml"/><Relationship Id="rId21" Type="http://schemas.openxmlformats.org/officeDocument/2006/relationships/hyperlink" Target="mailto:info@gretzcom.ch" TargetMode="External"/><Relationship Id="rId7" Type="http://schemas.openxmlformats.org/officeDocument/2006/relationships/endnotes" Target="endnotes.xml"/><Relationship Id="rId12" Type="http://schemas.openxmlformats.org/officeDocument/2006/relationships/hyperlink" Target="https://schweizer-m&#228;lzerei.ch" TargetMode="External"/><Relationship Id="rId17" Type="http://schemas.openxmlformats.org/officeDocument/2006/relationships/hyperlink" Target="https://www.schlossbiergarten.ch/" TargetMode="External"/><Relationship Id="rId2" Type="http://schemas.openxmlformats.org/officeDocument/2006/relationships/numbering" Target="numbering.xml"/><Relationship Id="rId16" Type="http://schemas.openxmlformats.org/officeDocument/2006/relationships/hyperlink" Target="https://aargautourismus.ch/erleben/braukultur-aargau/bierbeizenbummel-durch-rheinfelden" TargetMode="External"/><Relationship Id="rId20" Type="http://schemas.openxmlformats.org/officeDocument/2006/relationships/hyperlink" Target="http://www.braukulturaarga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ugarage-reinach.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pfig.ch" TargetMode="External"/><Relationship Id="rId23" Type="http://schemas.openxmlformats.org/officeDocument/2006/relationships/fontTable" Target="fontTable.xml"/><Relationship Id="rId10" Type="http://schemas.openxmlformats.org/officeDocument/2006/relationships/hyperlink" Target="http://www.laegerebraeu.ch" TargetMode="External"/><Relationship Id="rId19" Type="http://schemas.openxmlformats.org/officeDocument/2006/relationships/hyperlink" Target="https://we.tl/t-ZxS2tQuBgM" TargetMode="External"/><Relationship Id="rId4" Type="http://schemas.openxmlformats.org/officeDocument/2006/relationships/settings" Target="settings.xml"/><Relationship Id="rId9" Type="http://schemas.openxmlformats.org/officeDocument/2006/relationships/hyperlink" Target="https://aargautourismus.ch/geniessen/brauereien/brauerei-erusbacher-paul-ag" TargetMode="External"/><Relationship Id="rId14" Type="http://schemas.openxmlformats.org/officeDocument/2006/relationships/hyperlink" Target="https://aargautourismus.ch/begegnen/erlebnisfahrten-mit-postauto-1/proschtauto-2905202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6D71-3F86-D845-A547-09C3F9E0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cp:lastModifiedBy>
  <cp:revision>31</cp:revision>
  <cp:lastPrinted>2022-03-15T14:36:00Z</cp:lastPrinted>
  <dcterms:created xsi:type="dcterms:W3CDTF">2022-02-04T12:33:00Z</dcterms:created>
  <dcterms:modified xsi:type="dcterms:W3CDTF">2022-03-15T14:47:00Z</dcterms:modified>
</cp:coreProperties>
</file>