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171FB" w14:textId="5DF9AFC1" w:rsidR="001E12A4" w:rsidRPr="006666CE" w:rsidRDefault="00F06FA0" w:rsidP="001E12A4">
      <w:pPr>
        <w:pStyle w:val="berschrift1"/>
        <w:rPr>
          <w:lang w:val="de-CH"/>
        </w:rPr>
      </w:pPr>
      <w:r w:rsidRPr="006666CE">
        <w:rPr>
          <w:lang w:val="de-CH"/>
        </w:rPr>
        <w:t>Südtirol</w:t>
      </w:r>
      <w:r w:rsidR="00770B5D" w:rsidRPr="006666CE">
        <w:rPr>
          <w:lang w:val="de-CH"/>
        </w:rPr>
        <w:t>er Herbst für alle Sinne</w:t>
      </w:r>
    </w:p>
    <w:p w14:paraId="7C6046B3" w14:textId="5695080C" w:rsidR="00FF31C7" w:rsidRPr="006666CE" w:rsidRDefault="00F324CA" w:rsidP="00EF175E">
      <w:pPr>
        <w:pStyle w:val="11Subtitle1"/>
        <w:rPr>
          <w:lang w:val="de-CH"/>
        </w:rPr>
      </w:pPr>
      <w:r w:rsidRPr="006666CE">
        <w:rPr>
          <w:lang w:val="de-CH"/>
        </w:rPr>
        <w:t>Wenn die Natur ihre ganze herbstliche Farbenpracht entfaltet, ist es Zeit, die goldene Jahreszeit im Südtirol mit sämtlichen Sinnen zu erleben und geniessen</w:t>
      </w:r>
      <w:r w:rsidR="00CA01A9" w:rsidRPr="006666CE">
        <w:rPr>
          <w:lang w:val="de-CH"/>
        </w:rPr>
        <w:t>.</w:t>
      </w:r>
    </w:p>
    <w:p w14:paraId="68491C8B" w14:textId="49A94608" w:rsidR="00492FD7" w:rsidRPr="006666CE" w:rsidRDefault="00492FD7" w:rsidP="00C31913">
      <w:pPr>
        <w:rPr>
          <w:lang w:val="de-CH"/>
        </w:rPr>
      </w:pPr>
      <w:r w:rsidRPr="006666CE">
        <w:rPr>
          <w:rStyle w:val="80MediummarkierenZchn"/>
          <w:lang w:val="de-CH"/>
        </w:rPr>
        <w:t xml:space="preserve">Bern, im </w:t>
      </w:r>
      <w:r w:rsidR="009E78E0">
        <w:rPr>
          <w:rStyle w:val="80MediummarkierenZchn"/>
          <w:lang w:val="de-CH"/>
        </w:rPr>
        <w:t>September</w:t>
      </w:r>
      <w:r w:rsidR="00DD564B" w:rsidRPr="006666CE">
        <w:rPr>
          <w:rStyle w:val="80MediummarkierenZchn"/>
          <w:lang w:val="de-CH"/>
        </w:rPr>
        <w:t xml:space="preserve"> </w:t>
      </w:r>
      <w:r w:rsidRPr="006666CE">
        <w:rPr>
          <w:rStyle w:val="80MediummarkierenZchn"/>
          <w:lang w:val="de-CH"/>
        </w:rPr>
        <w:t>202</w:t>
      </w:r>
      <w:r w:rsidR="00B47978" w:rsidRPr="006666CE">
        <w:rPr>
          <w:rStyle w:val="80MediummarkierenZchn"/>
          <w:lang w:val="de-CH"/>
        </w:rPr>
        <w:t>1</w:t>
      </w:r>
      <w:r w:rsidRPr="006666CE">
        <w:rPr>
          <w:rStyle w:val="80MediummarkierenZchn"/>
          <w:lang w:val="de-CH"/>
        </w:rPr>
        <w:t>.</w:t>
      </w:r>
      <w:r w:rsidRPr="006666CE">
        <w:rPr>
          <w:lang w:val="de-CH"/>
        </w:rPr>
        <w:t xml:space="preserve"> </w:t>
      </w:r>
      <w:r w:rsidR="00012C9A" w:rsidRPr="006666CE">
        <w:rPr>
          <w:lang w:val="de-CH"/>
        </w:rPr>
        <w:t xml:space="preserve">Die </w:t>
      </w:r>
      <w:r w:rsidR="0049444D" w:rsidRPr="006666CE">
        <w:rPr>
          <w:lang w:val="de-CH"/>
        </w:rPr>
        <w:t xml:space="preserve">tieferliegende </w:t>
      </w:r>
      <w:r w:rsidR="00012C9A" w:rsidRPr="006666CE">
        <w:rPr>
          <w:lang w:val="de-CH"/>
        </w:rPr>
        <w:t xml:space="preserve">Sonne taucht </w:t>
      </w:r>
      <w:r w:rsidR="004F2D2C" w:rsidRPr="006666CE">
        <w:rPr>
          <w:lang w:val="de-CH"/>
        </w:rPr>
        <w:t>die Landschaften</w:t>
      </w:r>
      <w:r w:rsidR="00012C9A" w:rsidRPr="006666CE">
        <w:rPr>
          <w:lang w:val="de-CH"/>
        </w:rPr>
        <w:t xml:space="preserve"> in ein </w:t>
      </w:r>
      <w:r w:rsidR="0049444D" w:rsidRPr="006666CE">
        <w:rPr>
          <w:lang w:val="de-CH"/>
        </w:rPr>
        <w:t xml:space="preserve">buntes, </w:t>
      </w:r>
      <w:r w:rsidR="00012C9A" w:rsidRPr="006666CE">
        <w:rPr>
          <w:lang w:val="de-CH"/>
        </w:rPr>
        <w:t>war</w:t>
      </w:r>
      <w:r w:rsidR="004F2D2C" w:rsidRPr="006666CE">
        <w:rPr>
          <w:lang w:val="de-CH"/>
        </w:rPr>
        <w:t>m</w:t>
      </w:r>
      <w:r w:rsidR="00012C9A" w:rsidRPr="006666CE">
        <w:rPr>
          <w:lang w:val="de-CH"/>
        </w:rPr>
        <w:t>es Farbenmeer</w:t>
      </w:r>
      <w:r w:rsidR="0049444D" w:rsidRPr="006666CE">
        <w:rPr>
          <w:lang w:val="de-CH"/>
        </w:rPr>
        <w:t>. Ü</w:t>
      </w:r>
      <w:r w:rsidR="00012C9A" w:rsidRPr="006666CE">
        <w:rPr>
          <w:lang w:val="de-CH"/>
        </w:rPr>
        <w:t xml:space="preserve">berall wird geerntet, was </w:t>
      </w:r>
      <w:r w:rsidR="0049444D" w:rsidRPr="006666CE">
        <w:rPr>
          <w:lang w:val="de-CH"/>
        </w:rPr>
        <w:t>den Somme</w:t>
      </w:r>
      <w:r w:rsidR="00012C9A" w:rsidRPr="006666CE">
        <w:rPr>
          <w:lang w:val="de-CH"/>
        </w:rPr>
        <w:t>r</w:t>
      </w:r>
      <w:r w:rsidR="0049444D" w:rsidRPr="006666CE">
        <w:rPr>
          <w:lang w:val="de-CH"/>
        </w:rPr>
        <w:t xml:space="preserve"> über</w:t>
      </w:r>
      <w:r w:rsidR="00012C9A" w:rsidRPr="006666CE">
        <w:rPr>
          <w:lang w:val="de-CH"/>
        </w:rPr>
        <w:t xml:space="preserve"> gesät, gezogen und gehegt wurde. </w:t>
      </w:r>
      <w:r w:rsidR="0017188B" w:rsidRPr="006666CE">
        <w:rPr>
          <w:lang w:val="de-CH"/>
        </w:rPr>
        <w:t xml:space="preserve">Die Bauern sind bei der Weinlese oder Apfelernte und der Duft </w:t>
      </w:r>
      <w:r w:rsidR="004F2D2C" w:rsidRPr="006666CE">
        <w:rPr>
          <w:lang w:val="de-CH"/>
        </w:rPr>
        <w:t>des Herbstes</w:t>
      </w:r>
      <w:r w:rsidR="0017188B" w:rsidRPr="006666CE">
        <w:rPr>
          <w:lang w:val="de-CH"/>
        </w:rPr>
        <w:t xml:space="preserve"> liegt in der Luft. </w:t>
      </w:r>
      <w:r w:rsidR="0049444D" w:rsidRPr="006666CE">
        <w:rPr>
          <w:lang w:val="de-CH"/>
        </w:rPr>
        <w:t xml:space="preserve">Es ist Zeit für ausgedehnte Wanderungen und Spaziergänge durch die Natur, zum Radfahren und Sonne tanken. </w:t>
      </w:r>
      <w:r w:rsidR="004F2D2C" w:rsidRPr="006666CE">
        <w:rPr>
          <w:lang w:val="de-CH"/>
        </w:rPr>
        <w:t>Die goldene Jahreszeit ist</w:t>
      </w:r>
      <w:r w:rsidR="00012C9A" w:rsidRPr="006666CE">
        <w:rPr>
          <w:lang w:val="de-CH"/>
        </w:rPr>
        <w:t xml:space="preserve"> im Südtirol nicht nur eine wahre Augenweide und bietet unzählige Gaumenfreuden. Nein, </w:t>
      </w:r>
      <w:r w:rsidR="004F2D2C" w:rsidRPr="006666CE">
        <w:rPr>
          <w:lang w:val="de-CH"/>
        </w:rPr>
        <w:t>sie</w:t>
      </w:r>
      <w:r w:rsidR="00012C9A" w:rsidRPr="006666CE">
        <w:rPr>
          <w:lang w:val="de-CH"/>
        </w:rPr>
        <w:t xml:space="preserve"> </w:t>
      </w:r>
      <w:r w:rsidR="0049444D" w:rsidRPr="006666CE">
        <w:rPr>
          <w:lang w:val="de-CH"/>
        </w:rPr>
        <w:t xml:space="preserve">lädt </w:t>
      </w:r>
      <w:r w:rsidR="00A25B00" w:rsidRPr="006666CE">
        <w:rPr>
          <w:lang w:val="de-CH"/>
        </w:rPr>
        <w:t xml:space="preserve">auch </w:t>
      </w:r>
      <w:r w:rsidR="0049444D" w:rsidRPr="006666CE">
        <w:rPr>
          <w:lang w:val="de-CH"/>
        </w:rPr>
        <w:t xml:space="preserve">dazu ein, sich in der Natur zu bewegen und den Herbst </w:t>
      </w:r>
      <w:r w:rsidR="00012C9A" w:rsidRPr="006666CE">
        <w:rPr>
          <w:lang w:val="de-CH"/>
        </w:rPr>
        <w:t xml:space="preserve">mit allen fünf Sinnen </w:t>
      </w:r>
      <w:r w:rsidR="0049444D" w:rsidRPr="006666CE">
        <w:rPr>
          <w:lang w:val="de-CH"/>
        </w:rPr>
        <w:t xml:space="preserve">zu </w:t>
      </w:r>
      <w:r w:rsidR="00012C9A" w:rsidRPr="006666CE">
        <w:rPr>
          <w:lang w:val="de-CH"/>
        </w:rPr>
        <w:t>zelebrieren</w:t>
      </w:r>
      <w:r w:rsidR="004F2D2C" w:rsidRPr="006666CE">
        <w:rPr>
          <w:lang w:val="de-CH"/>
        </w:rPr>
        <w:t xml:space="preserve"> und erleben</w:t>
      </w:r>
      <w:r w:rsidR="00012C9A" w:rsidRPr="006666CE">
        <w:rPr>
          <w:lang w:val="de-CH"/>
        </w:rPr>
        <w:t>.</w:t>
      </w:r>
    </w:p>
    <w:p w14:paraId="19F213A0" w14:textId="24DEBF59" w:rsidR="00BF1846" w:rsidRPr="006666CE" w:rsidRDefault="00012C9A" w:rsidP="00912F2A">
      <w:pPr>
        <w:rPr>
          <w:lang w:val="de-CH"/>
        </w:rPr>
      </w:pPr>
      <w:r w:rsidRPr="006666CE">
        <w:rPr>
          <w:rStyle w:val="80MediummarkierenZchn"/>
          <w:lang w:val="de-CH"/>
        </w:rPr>
        <w:t xml:space="preserve">Schmecken </w:t>
      </w:r>
      <w:r w:rsidRPr="006666CE">
        <w:rPr>
          <w:lang w:val="de-CH"/>
        </w:rPr>
        <w:t>–</w:t>
      </w:r>
      <w:r w:rsidR="0017188B" w:rsidRPr="006666CE">
        <w:rPr>
          <w:lang w:val="de-CH"/>
        </w:rPr>
        <w:t xml:space="preserve"> </w:t>
      </w:r>
      <w:r w:rsidRPr="006666CE">
        <w:rPr>
          <w:lang w:val="de-CH"/>
        </w:rPr>
        <w:t xml:space="preserve">Es ist längst kein Geheimnis mehr, dass das Südtirol </w:t>
      </w:r>
      <w:r w:rsidR="0049444D" w:rsidRPr="006666CE">
        <w:rPr>
          <w:lang w:val="de-CH"/>
        </w:rPr>
        <w:t xml:space="preserve">vor allem auch wegen seiner lokalen Spezialitäten und von verschiedenen Kulturen geprägten Küche eine Reise wert ist. Kulinarisch hat der Herbst im Südtirol mit verschiedenen Genusswochen </w:t>
      </w:r>
      <w:r w:rsidR="00B93DA5" w:rsidRPr="006666CE">
        <w:rPr>
          <w:lang w:val="de-CH"/>
        </w:rPr>
        <w:t>viel</w:t>
      </w:r>
      <w:r w:rsidR="0049444D" w:rsidRPr="006666CE">
        <w:rPr>
          <w:lang w:val="de-CH"/>
        </w:rPr>
        <w:t xml:space="preserve"> zu bieten.</w:t>
      </w:r>
      <w:r w:rsidR="00037CC6" w:rsidRPr="006666CE">
        <w:rPr>
          <w:lang w:val="de-CH"/>
        </w:rPr>
        <w:t xml:space="preserve"> Die idyllische Landschaft </w:t>
      </w:r>
      <w:r w:rsidR="00B93DA5" w:rsidRPr="006666CE">
        <w:rPr>
          <w:lang w:val="de-CH"/>
        </w:rPr>
        <w:t xml:space="preserve">der Ferienregion </w:t>
      </w:r>
      <w:hyperlink r:id="rId8" w:history="1">
        <w:r w:rsidR="00B93DA5" w:rsidRPr="006666CE">
          <w:rPr>
            <w:rStyle w:val="Hyperlink"/>
            <w:lang w:val="de-CH"/>
          </w:rPr>
          <w:t>Deutschnonsberg</w:t>
        </w:r>
      </w:hyperlink>
      <w:r w:rsidR="00037CC6" w:rsidRPr="006666CE">
        <w:rPr>
          <w:lang w:val="de-CH"/>
        </w:rPr>
        <w:t xml:space="preserve"> </w:t>
      </w:r>
      <w:r w:rsidR="00B93DA5" w:rsidRPr="006666CE">
        <w:rPr>
          <w:lang w:val="de-CH"/>
        </w:rPr>
        <w:t>und ihre</w:t>
      </w:r>
      <w:r w:rsidR="00037CC6" w:rsidRPr="006666CE">
        <w:rPr>
          <w:lang w:val="de-CH"/>
        </w:rPr>
        <w:t xml:space="preserve"> verschiedenen Sprachen und Gegensätze ergeben einen kulturellen Schmelztigel, der sich auch in Gastronomie und Kulinarik niederschlägt. Besonders beliebt ist der Radicchio, welcher aufgrund der klimatischen Bedingungen sehr gut gedeiht. Während der </w:t>
      </w:r>
      <w:hyperlink r:id="rId9" w:history="1">
        <w:r w:rsidR="00037CC6" w:rsidRPr="006666CE">
          <w:rPr>
            <w:rStyle w:val="Hyperlink"/>
            <w:lang w:val="de-CH"/>
          </w:rPr>
          <w:t>Radicchio-Tage</w:t>
        </w:r>
      </w:hyperlink>
      <w:r w:rsidR="00037CC6" w:rsidRPr="006666CE">
        <w:rPr>
          <w:lang w:val="de-CH"/>
        </w:rPr>
        <w:t xml:space="preserve"> steht im Oktober bitterzarter Genuss im Fokus und die Köche kreieren schmackhafte Gerichte und aussergewöhnliche Delikatessen aus dem bittersüssen Salat.</w:t>
      </w:r>
    </w:p>
    <w:p w14:paraId="6D448389" w14:textId="1D28D376" w:rsidR="00912F2A" w:rsidRPr="006666CE" w:rsidRDefault="00037CC6" w:rsidP="00912F2A">
      <w:pPr>
        <w:rPr>
          <w:lang w:val="de-CH"/>
        </w:rPr>
      </w:pPr>
      <w:r w:rsidRPr="006666CE">
        <w:rPr>
          <w:lang w:val="de-CH"/>
        </w:rPr>
        <w:t xml:space="preserve">Unter dem Namen «Saus dl Altonn» wird in Alta Badia </w:t>
      </w:r>
      <w:r w:rsidR="00BF1846" w:rsidRPr="006666CE">
        <w:rPr>
          <w:lang w:val="de-CH"/>
        </w:rPr>
        <w:t xml:space="preserve">vom 12. bis 26. September 2021 </w:t>
      </w:r>
      <w:r w:rsidRPr="006666CE">
        <w:rPr>
          <w:lang w:val="de-CH"/>
        </w:rPr>
        <w:t xml:space="preserve">der </w:t>
      </w:r>
      <w:bookmarkStart w:id="0" w:name="_Hlk80796966"/>
      <w:r w:rsidRPr="006666CE">
        <w:rPr>
          <w:lang w:val="de-CH"/>
        </w:rPr>
        <w:fldChar w:fldCharType="begin"/>
      </w:r>
      <w:r w:rsidRPr="006666CE">
        <w:rPr>
          <w:lang w:val="de-CH"/>
        </w:rPr>
        <w:instrText xml:space="preserve"> HYPERLINK "https://www.altabadia.org/de/events/saus-dl-altonn-der-geschmack-des-herbstes.html" </w:instrText>
      </w:r>
      <w:r w:rsidRPr="006666CE">
        <w:rPr>
          <w:lang w:val="de-CH"/>
        </w:rPr>
        <w:fldChar w:fldCharType="separate"/>
      </w:r>
      <w:r w:rsidRPr="006666CE">
        <w:rPr>
          <w:rStyle w:val="Hyperlink"/>
          <w:lang w:val="de-CH"/>
        </w:rPr>
        <w:t>Geschmack des Herbstes</w:t>
      </w:r>
      <w:bookmarkEnd w:id="0"/>
      <w:r w:rsidRPr="006666CE">
        <w:rPr>
          <w:lang w:val="de-CH"/>
        </w:rPr>
        <w:fldChar w:fldCharType="end"/>
      </w:r>
      <w:r w:rsidRPr="006666CE">
        <w:rPr>
          <w:lang w:val="de-CH"/>
        </w:rPr>
        <w:t xml:space="preserve"> gefeiert. Die örtlichen Erzeuger und ihre Produkte sind die Protagonisten dieser Initiative im Herzen der Dolomiten</w:t>
      </w:r>
      <w:r w:rsidR="00BF1846" w:rsidRPr="006666CE">
        <w:rPr>
          <w:lang w:val="de-CH"/>
        </w:rPr>
        <w:t xml:space="preserve">. Jeder der teilnehmenden Berghütten </w:t>
      </w:r>
      <w:r w:rsidR="007F20F8" w:rsidRPr="006666CE">
        <w:rPr>
          <w:lang w:val="de-CH"/>
        </w:rPr>
        <w:t>wird</w:t>
      </w:r>
      <w:r w:rsidR="00BF1846" w:rsidRPr="006666CE">
        <w:rPr>
          <w:lang w:val="de-CH"/>
        </w:rPr>
        <w:t xml:space="preserve"> ein örtliches Produkt zugeteilt </w:t>
      </w:r>
      <w:r w:rsidR="007F20F8" w:rsidRPr="006666CE">
        <w:rPr>
          <w:lang w:val="de-CH"/>
        </w:rPr>
        <w:t>und</w:t>
      </w:r>
      <w:r w:rsidR="00BF1846" w:rsidRPr="006666CE">
        <w:rPr>
          <w:lang w:val="de-CH"/>
        </w:rPr>
        <w:t xml:space="preserve"> in Zusammenarbeit mit renommierten Südtiroler Sterneköchen ein dreigängiges Menu </w:t>
      </w:r>
      <w:r w:rsidR="007F20F8" w:rsidRPr="006666CE">
        <w:rPr>
          <w:lang w:val="de-CH"/>
        </w:rPr>
        <w:t xml:space="preserve">daraus </w:t>
      </w:r>
      <w:r w:rsidR="00BF1846" w:rsidRPr="006666CE">
        <w:rPr>
          <w:lang w:val="de-CH"/>
        </w:rPr>
        <w:t>kreiert. Während dem «</w:t>
      </w:r>
      <w:hyperlink r:id="rId10" w:history="1">
        <w:r w:rsidR="00BF1846" w:rsidRPr="006666CE">
          <w:rPr>
            <w:rStyle w:val="Hyperlink"/>
            <w:lang w:val="de-CH"/>
          </w:rPr>
          <w:t>Genuss im Herbst im Vinschgau</w:t>
        </w:r>
      </w:hyperlink>
      <w:r w:rsidR="00BF1846" w:rsidRPr="006666CE">
        <w:rPr>
          <w:lang w:val="de-CH"/>
        </w:rPr>
        <w:t>» werden lokale Spezialitäten, heimische Produkte und traditionelle Bräuche in den Mittelpunkt gestellt. Von Ende August bis November laden ausgewählte Betriebe im Vinschgau basierend auf saisonalen und regionalen Produkten, zur kulinarischen Reise ein: vom Kraut in Laas, über die Palabirne in Glurns bis zum Almkäse im Obervinschgau.</w:t>
      </w:r>
    </w:p>
    <w:p w14:paraId="42FA7B9D" w14:textId="216135F7" w:rsidR="00954786" w:rsidRPr="006666CE" w:rsidRDefault="00012C9A" w:rsidP="00102C01">
      <w:pPr>
        <w:rPr>
          <w:lang w:val="de-CH"/>
        </w:rPr>
      </w:pPr>
      <w:r w:rsidRPr="006666CE">
        <w:rPr>
          <w:rStyle w:val="80MediummarkierenZchn"/>
          <w:lang w:val="de-CH"/>
        </w:rPr>
        <w:t>Fühlen</w:t>
      </w:r>
      <w:r w:rsidR="00681808" w:rsidRPr="006666CE">
        <w:rPr>
          <w:rStyle w:val="80MediummarkierenZchn"/>
          <w:lang w:val="de-CH"/>
        </w:rPr>
        <w:t xml:space="preserve"> </w:t>
      </w:r>
      <w:r w:rsidR="00681808" w:rsidRPr="006666CE">
        <w:rPr>
          <w:lang w:val="de-CH"/>
        </w:rPr>
        <w:t xml:space="preserve">– </w:t>
      </w:r>
      <w:r w:rsidR="007F20F8" w:rsidRPr="006666CE">
        <w:rPr>
          <w:lang w:val="de-CH"/>
        </w:rPr>
        <w:t>Südtiroler Produkte sind gut und tun gut</w:t>
      </w:r>
      <w:r w:rsidR="00C90FB7" w:rsidRPr="006666CE">
        <w:rPr>
          <w:lang w:val="de-CH"/>
        </w:rPr>
        <w:t>.</w:t>
      </w:r>
      <w:r w:rsidR="007F20F8" w:rsidRPr="006666CE">
        <w:rPr>
          <w:lang w:val="de-CH"/>
        </w:rPr>
        <w:t xml:space="preserve"> Dies schlägt sich auch </w:t>
      </w:r>
      <w:r w:rsidR="00B93DA5" w:rsidRPr="006666CE">
        <w:rPr>
          <w:lang w:val="de-CH"/>
        </w:rPr>
        <w:t>beim Wohlfühlen nieder</w:t>
      </w:r>
      <w:r w:rsidR="007F20F8" w:rsidRPr="006666CE">
        <w:rPr>
          <w:lang w:val="de-CH"/>
        </w:rPr>
        <w:t>.</w:t>
      </w:r>
      <w:r w:rsidR="005A662A" w:rsidRPr="006666CE">
        <w:rPr>
          <w:lang w:val="de-CH"/>
        </w:rPr>
        <w:t xml:space="preserve"> Südtirol ist ein kleines Weinland, dabei aber in der Weinwelt eine wahre Grösse. Auch im Wellnessbereich haben Südtiroler Reben einiges zu bieten: So wird das Rebwasser, welches beim Rückschnitt aus den Weinstöcken tritt, für kosmetische Zwecke in der Linie </w:t>
      </w:r>
      <w:hyperlink r:id="rId11" w:history="1">
        <w:r w:rsidR="005A662A" w:rsidRPr="006666CE">
          <w:rPr>
            <w:rStyle w:val="Hyperlink"/>
            <w:lang w:val="de-CH"/>
          </w:rPr>
          <w:t>Aqua Vinea Nobilis</w:t>
        </w:r>
      </w:hyperlink>
      <w:r w:rsidR="005A662A" w:rsidRPr="006666CE">
        <w:rPr>
          <w:lang w:val="de-CH"/>
        </w:rPr>
        <w:t xml:space="preserve"> verwendet. Aus Beerenschalen entstehen Produkte zur Bekämpfung der Hautalterung</w:t>
      </w:r>
      <w:r w:rsidR="00A25B00" w:rsidRPr="006666CE">
        <w:rPr>
          <w:lang w:val="de-CH"/>
        </w:rPr>
        <w:t>,</w:t>
      </w:r>
      <w:r w:rsidR="005A662A" w:rsidRPr="006666CE">
        <w:rPr>
          <w:lang w:val="de-CH"/>
        </w:rPr>
        <w:t xml:space="preserve"> während </w:t>
      </w:r>
      <w:r w:rsidR="00A25B00" w:rsidRPr="006666CE">
        <w:rPr>
          <w:lang w:val="de-CH"/>
        </w:rPr>
        <w:t>aus</w:t>
      </w:r>
      <w:r w:rsidR="005A662A" w:rsidRPr="006666CE">
        <w:rPr>
          <w:lang w:val="de-CH"/>
        </w:rPr>
        <w:t xml:space="preserve"> Traubenkerne</w:t>
      </w:r>
      <w:r w:rsidR="00B93DA5" w:rsidRPr="006666CE">
        <w:rPr>
          <w:lang w:val="de-CH"/>
        </w:rPr>
        <w:t>n</w:t>
      </w:r>
      <w:r w:rsidR="005A662A" w:rsidRPr="006666CE">
        <w:rPr>
          <w:lang w:val="de-CH"/>
        </w:rPr>
        <w:t xml:space="preserve"> Peelings </w:t>
      </w:r>
      <w:r w:rsidR="00A25B00" w:rsidRPr="006666CE">
        <w:rPr>
          <w:lang w:val="de-CH"/>
        </w:rPr>
        <w:t>gemacht</w:t>
      </w:r>
      <w:r w:rsidR="005A662A" w:rsidRPr="006666CE">
        <w:rPr>
          <w:lang w:val="de-CH"/>
        </w:rPr>
        <w:t xml:space="preserve"> werden. Die </w:t>
      </w:r>
      <w:hyperlink r:id="rId12" w:history="1">
        <w:r w:rsidR="005A662A" w:rsidRPr="006666CE">
          <w:rPr>
            <w:rStyle w:val="Hyperlink"/>
            <w:lang w:val="de-CH"/>
          </w:rPr>
          <w:t>Thermen Meran</w:t>
        </w:r>
      </w:hyperlink>
      <w:r w:rsidR="005A662A" w:rsidRPr="006666CE">
        <w:rPr>
          <w:lang w:val="de-CH"/>
        </w:rPr>
        <w:t xml:space="preserve"> verwenden Trauben und Wein für </w:t>
      </w:r>
      <w:r w:rsidR="00A25B00" w:rsidRPr="006666CE">
        <w:rPr>
          <w:lang w:val="de-CH"/>
        </w:rPr>
        <w:t xml:space="preserve">Wellnessprodukte und verschiedene Hotels bieten spezielle Weinanwendungen an. Beim Anblick </w:t>
      </w:r>
      <w:r w:rsidR="00B93DA5" w:rsidRPr="006666CE">
        <w:rPr>
          <w:lang w:val="de-CH"/>
        </w:rPr>
        <w:t>von</w:t>
      </w:r>
      <w:r w:rsidR="00A25B00" w:rsidRPr="006666CE">
        <w:rPr>
          <w:lang w:val="de-CH"/>
        </w:rPr>
        <w:t xml:space="preserve"> Kastanien denkt man, dass wohl nur Fakire damit eine Freude haben könnten. Im Südtirol </w:t>
      </w:r>
      <w:r w:rsidR="00807244" w:rsidRPr="006666CE">
        <w:rPr>
          <w:lang w:val="de-CH"/>
        </w:rPr>
        <w:t xml:space="preserve">jedoch </w:t>
      </w:r>
      <w:r w:rsidR="00A25B00" w:rsidRPr="006666CE">
        <w:rPr>
          <w:lang w:val="de-CH"/>
        </w:rPr>
        <w:t>w</w:t>
      </w:r>
      <w:r w:rsidR="00B93DA5" w:rsidRPr="006666CE">
        <w:rPr>
          <w:lang w:val="de-CH"/>
        </w:rPr>
        <w:t>i</w:t>
      </w:r>
      <w:r w:rsidR="00A25B00" w:rsidRPr="006666CE">
        <w:rPr>
          <w:lang w:val="de-CH"/>
        </w:rPr>
        <w:t xml:space="preserve">rd </w:t>
      </w:r>
      <w:r w:rsidR="00B93DA5" w:rsidRPr="006666CE">
        <w:rPr>
          <w:lang w:val="de-CH"/>
        </w:rPr>
        <w:t xml:space="preserve">die </w:t>
      </w:r>
      <w:r w:rsidR="00B93DA5" w:rsidRPr="006666CE">
        <w:rPr>
          <w:lang w:val="de-CH"/>
        </w:rPr>
        <w:lastRenderedPageBreak/>
        <w:t>stachelige Frucht</w:t>
      </w:r>
      <w:r w:rsidR="00A25B00" w:rsidRPr="006666CE">
        <w:rPr>
          <w:lang w:val="de-CH"/>
        </w:rPr>
        <w:t xml:space="preserve"> </w:t>
      </w:r>
      <w:r w:rsidR="00B93DA5" w:rsidRPr="006666CE">
        <w:rPr>
          <w:lang w:val="de-CH"/>
        </w:rPr>
        <w:t>auch</w:t>
      </w:r>
      <w:r w:rsidR="00A25B00" w:rsidRPr="006666CE">
        <w:rPr>
          <w:lang w:val="de-CH"/>
        </w:rPr>
        <w:t xml:space="preserve"> in der Wellness verwendet. Die </w:t>
      </w:r>
      <w:hyperlink r:id="rId13" w:history="1">
        <w:r w:rsidR="00A25B00" w:rsidRPr="006666CE">
          <w:rPr>
            <w:rStyle w:val="Hyperlink"/>
            <w:lang w:val="de-CH"/>
          </w:rPr>
          <w:t>Rosskastanie</w:t>
        </w:r>
      </w:hyperlink>
      <w:r w:rsidR="00A25B00" w:rsidRPr="006666CE">
        <w:rPr>
          <w:lang w:val="de-CH"/>
        </w:rPr>
        <w:t xml:space="preserve"> liefert dabei regenerierende und vitalsierende Wirkstoffe für Haut und Gefässe, während Edelkastanien als Reinigungsmilch wohltuend wirken. </w:t>
      </w:r>
      <w:r w:rsidR="00B93DA5" w:rsidRPr="006666CE">
        <w:rPr>
          <w:lang w:val="de-CH"/>
        </w:rPr>
        <w:t>E</w:t>
      </w:r>
      <w:r w:rsidR="00A25B00" w:rsidRPr="006666CE">
        <w:rPr>
          <w:lang w:val="de-CH"/>
        </w:rPr>
        <w:t xml:space="preserve">rfrischend sind beide </w:t>
      </w:r>
      <w:r w:rsidR="00B93DA5" w:rsidRPr="006666CE">
        <w:rPr>
          <w:lang w:val="de-CH"/>
        </w:rPr>
        <w:t>zusammen</w:t>
      </w:r>
      <w:r w:rsidR="00A25B00" w:rsidRPr="006666CE">
        <w:rPr>
          <w:lang w:val="de-CH"/>
        </w:rPr>
        <w:t xml:space="preserve"> in Kombination mit Minze – beispielsweise nach einer langen Wanderung</w:t>
      </w:r>
      <w:r w:rsidR="004C051C">
        <w:rPr>
          <w:lang w:val="de-CH"/>
        </w:rPr>
        <w:t>.</w:t>
      </w:r>
    </w:p>
    <w:p w14:paraId="38AB0CE5" w14:textId="2B64885F" w:rsidR="00B76AC9" w:rsidRPr="006666CE" w:rsidRDefault="00012C9A" w:rsidP="00B76AC9">
      <w:pPr>
        <w:rPr>
          <w:lang w:val="de-CH"/>
        </w:rPr>
      </w:pPr>
      <w:r w:rsidRPr="006666CE">
        <w:rPr>
          <w:rStyle w:val="80MediummarkierenZchn"/>
          <w:lang w:val="de-CH"/>
        </w:rPr>
        <w:t>Riechen</w:t>
      </w:r>
      <w:r w:rsidR="00763D8D" w:rsidRPr="006666CE">
        <w:rPr>
          <w:rStyle w:val="80MediummarkierenZchn"/>
          <w:lang w:val="de-CH"/>
        </w:rPr>
        <w:t xml:space="preserve"> </w:t>
      </w:r>
      <w:r w:rsidR="005A1859" w:rsidRPr="006666CE">
        <w:rPr>
          <w:lang w:val="de-CH"/>
        </w:rPr>
        <w:t xml:space="preserve">– </w:t>
      </w:r>
      <w:r w:rsidR="00B93DA5" w:rsidRPr="006666CE">
        <w:rPr>
          <w:lang w:val="de-CH"/>
        </w:rPr>
        <w:t xml:space="preserve">an der Südtiroler Weinstrasse lohnt sich die </w:t>
      </w:r>
      <w:r w:rsidR="00FD7B79" w:rsidRPr="006666CE">
        <w:rPr>
          <w:lang w:val="de-CH"/>
        </w:rPr>
        <w:t>«</w:t>
      </w:r>
      <w:hyperlink r:id="rId14" w:history="1">
        <w:r w:rsidR="00B93DA5" w:rsidRPr="006666CE">
          <w:rPr>
            <w:rStyle w:val="Hyperlink"/>
            <w:lang w:val="de-CH"/>
          </w:rPr>
          <w:t>Duftexkursion</w:t>
        </w:r>
        <w:r w:rsidR="00FD7B79" w:rsidRPr="006666CE">
          <w:rPr>
            <w:rStyle w:val="Hyperlink"/>
            <w:lang w:val="de-CH"/>
          </w:rPr>
          <w:t xml:space="preserve">: </w:t>
        </w:r>
        <w:r w:rsidR="00807244" w:rsidRPr="006666CE">
          <w:rPr>
            <w:rStyle w:val="Hyperlink"/>
            <w:lang w:val="de-CH"/>
          </w:rPr>
          <w:t>Von der Rebe zum Genuss</w:t>
        </w:r>
      </w:hyperlink>
      <w:r w:rsidR="00807244" w:rsidRPr="006666CE">
        <w:rPr>
          <w:lang w:val="de-CH"/>
        </w:rPr>
        <w:t xml:space="preserve">». Familie Roner steht für Genuss pur, höchste Brennkunst und für die Liebe zum Wein. Auf den Spuren des Genusses </w:t>
      </w:r>
      <w:r w:rsidR="00FD7B79" w:rsidRPr="006666CE">
        <w:rPr>
          <w:lang w:val="de-CH"/>
        </w:rPr>
        <w:t>führt sie</w:t>
      </w:r>
      <w:r w:rsidR="00807244" w:rsidRPr="006666CE">
        <w:rPr>
          <w:lang w:val="de-CH"/>
        </w:rPr>
        <w:t xml:space="preserve"> über den neuen Gewürztraminer Weg zur Herzleiten für den Einstieg in die Welt des Weins und weiter in die Brennerei Roner</w:t>
      </w:r>
      <w:r w:rsidR="00FD7B79" w:rsidRPr="006666CE">
        <w:rPr>
          <w:lang w:val="de-CH"/>
        </w:rPr>
        <w:t xml:space="preserve"> wo die Duftexkursion mit einem Cocktailkurs ausklingt.</w:t>
      </w:r>
    </w:p>
    <w:p w14:paraId="6A6F49EE" w14:textId="642ACC25" w:rsidR="00B76AC9" w:rsidRPr="004C051C" w:rsidRDefault="00012C9A" w:rsidP="00B60E8F">
      <w:pPr>
        <w:rPr>
          <w:lang w:val="de-CH"/>
        </w:rPr>
      </w:pPr>
      <w:r w:rsidRPr="004C051C">
        <w:rPr>
          <w:rStyle w:val="80MediummarkierenZchn"/>
          <w:lang w:val="de-CH"/>
        </w:rPr>
        <w:t>Hören</w:t>
      </w:r>
      <w:r w:rsidR="00A2076E" w:rsidRPr="004C051C">
        <w:rPr>
          <w:lang w:val="de-CH"/>
        </w:rPr>
        <w:t xml:space="preserve"> </w:t>
      </w:r>
      <w:r w:rsidR="00B76AC9" w:rsidRPr="004C051C">
        <w:rPr>
          <w:lang w:val="de-CH"/>
        </w:rPr>
        <w:t xml:space="preserve">– </w:t>
      </w:r>
      <w:r w:rsidR="00FD7B79" w:rsidRPr="004C051C">
        <w:rPr>
          <w:lang w:val="de-CH"/>
        </w:rPr>
        <w:t xml:space="preserve">ein klangvolles Vergnügen verspricht die Konzertreihe der </w:t>
      </w:r>
      <w:hyperlink r:id="rId15" w:history="1">
        <w:r w:rsidR="00FD7B79" w:rsidRPr="004C051C">
          <w:rPr>
            <w:rStyle w:val="Hyperlink"/>
            <w:lang w:val="de-CH"/>
          </w:rPr>
          <w:t>Südtirol Filarmonica</w:t>
        </w:r>
      </w:hyperlink>
      <w:r w:rsidR="00FD7B79" w:rsidRPr="004C051C">
        <w:rPr>
          <w:lang w:val="de-CH"/>
        </w:rPr>
        <w:t xml:space="preserve"> vom 24. bis 26. September. Diese vereint Südtiroler Musikerinnen und Musiker, welche in verschiedenen renommierten Orchestern der Welt spielen und für die drei Konzerte in Toblach, Bozen und Meran in die Heimat reisen.</w:t>
      </w:r>
    </w:p>
    <w:p w14:paraId="159B2406" w14:textId="42452870" w:rsidR="002D6178" w:rsidRPr="006666CE" w:rsidRDefault="00012C9A" w:rsidP="0011398F">
      <w:pPr>
        <w:rPr>
          <w:lang w:val="de-CH"/>
        </w:rPr>
      </w:pPr>
      <w:r w:rsidRPr="004C051C">
        <w:rPr>
          <w:rStyle w:val="80MediummarkierenZchn"/>
          <w:lang w:val="de-CH"/>
        </w:rPr>
        <w:t>Sehen</w:t>
      </w:r>
      <w:r w:rsidR="0017188B" w:rsidRPr="004C051C">
        <w:rPr>
          <w:rStyle w:val="80MediummarkierenZchn"/>
          <w:lang w:val="de-CH"/>
        </w:rPr>
        <w:t xml:space="preserve"> </w:t>
      </w:r>
      <w:r w:rsidR="0017188B" w:rsidRPr="006666CE">
        <w:rPr>
          <w:lang w:val="de-CH"/>
        </w:rPr>
        <w:t xml:space="preserve">– </w:t>
      </w:r>
      <w:r w:rsidR="00C94732" w:rsidRPr="006666CE">
        <w:rPr>
          <w:lang w:val="de-CH"/>
        </w:rPr>
        <w:t xml:space="preserve">während der </w:t>
      </w:r>
      <w:hyperlink r:id="rId16" w:history="1">
        <w:r w:rsidR="00C94732" w:rsidRPr="006666CE">
          <w:rPr>
            <w:rStyle w:val="Hyperlink"/>
            <w:lang w:val="de-CH"/>
          </w:rPr>
          <w:t>Herbst³Zeit</w:t>
        </w:r>
      </w:hyperlink>
      <w:r w:rsidR="00C94732" w:rsidRPr="006666CE">
        <w:rPr>
          <w:lang w:val="de-CH"/>
        </w:rPr>
        <w:t xml:space="preserve"> gilt es in der Region 3 Zinnen, eine der wohl schönsten Landschaften der Alpen jeden Tag aus einem anderen Blickwinkel zu erleben. Von der herbstlich gefärbten Natur und glasklaren Gipfelpanoramen inspirieren sich die </w:t>
      </w:r>
      <w:hyperlink r:id="rId17" w:history="1">
        <w:r w:rsidR="00C94732" w:rsidRPr="006666CE">
          <w:rPr>
            <w:rStyle w:val="Hyperlink"/>
            <w:lang w:val="de-CH"/>
          </w:rPr>
          <w:t>Südtiroler Almgschichten</w:t>
        </w:r>
      </w:hyperlink>
      <w:r w:rsidR="00C94732" w:rsidRPr="006666CE">
        <w:rPr>
          <w:lang w:val="de-CH"/>
        </w:rPr>
        <w:t xml:space="preserve"> im Eisacktal. </w:t>
      </w:r>
      <w:hyperlink r:id="rId18" w:history="1">
        <w:r w:rsidR="00C94732" w:rsidRPr="006666CE">
          <w:rPr>
            <w:rStyle w:val="Hyperlink"/>
            <w:lang w:val="de-CH"/>
          </w:rPr>
          <w:t>Burning Dolomites</w:t>
        </w:r>
      </w:hyperlink>
      <w:r w:rsidR="00C94732" w:rsidRPr="006666CE">
        <w:rPr>
          <w:lang w:val="de-CH"/>
        </w:rPr>
        <w:t xml:space="preserve"> ist ein einzigartiges Naturschauspiel, das es in Gröden zu bewundern gibt, wenn die tief</w:t>
      </w:r>
      <w:r w:rsidR="00CB0247" w:rsidRPr="006666CE">
        <w:rPr>
          <w:lang w:val="de-CH"/>
        </w:rPr>
        <w:t xml:space="preserve">e Sonneneinstrahlung die Dolomiten wunderbar rot und beinahe brennend erscheinen lässt. Im Herbst ist die Luft in den Alpen noch klarer und die Farben der Natur intensiver: beim </w:t>
      </w:r>
      <w:hyperlink r:id="rId19" w:history="1">
        <w:r w:rsidR="00CB0247" w:rsidRPr="006666CE">
          <w:rPr>
            <w:rStyle w:val="Hyperlink"/>
            <w:lang w:val="de-CH"/>
          </w:rPr>
          <w:t>Bergerlebnis Herbst</w:t>
        </w:r>
      </w:hyperlink>
      <w:r w:rsidR="00CB0247" w:rsidRPr="006666CE">
        <w:rPr>
          <w:lang w:val="de-CH"/>
        </w:rPr>
        <w:t xml:space="preserve"> am Kronplatz wartet eine ganz besondere Stimmung auf Entdeckungslustige und Feriengäste.</w:t>
      </w:r>
    </w:p>
    <w:p w14:paraId="722D30F8" w14:textId="2B38CACC" w:rsidR="00AD74A3" w:rsidRPr="006666CE" w:rsidRDefault="00AD74A3" w:rsidP="0011398F">
      <w:pPr>
        <w:rPr>
          <w:lang w:val="de-CH"/>
        </w:rPr>
      </w:pPr>
      <w:r w:rsidRPr="004C051C">
        <w:rPr>
          <w:rStyle w:val="80MediummarkierenZchn"/>
          <w:lang w:val="de-CH"/>
        </w:rPr>
        <w:t xml:space="preserve">Bewegungsdrang </w:t>
      </w:r>
      <w:r w:rsidRPr="006666CE">
        <w:rPr>
          <w:lang w:val="de-CH"/>
        </w:rPr>
        <w:t xml:space="preserve">– Die goldene Herbstzeit steht fürs Törggelen, welches am besten mit einer Wanderung verbunden wird – beispielsweise entlang des </w:t>
      </w:r>
      <w:hyperlink r:id="rId20" w:history="1">
        <w:r w:rsidRPr="006666CE">
          <w:rPr>
            <w:rStyle w:val="Hyperlink"/>
            <w:lang w:val="de-CH"/>
          </w:rPr>
          <w:t>Keschtnwegs</w:t>
        </w:r>
      </w:hyperlink>
      <w:r w:rsidRPr="006666CE">
        <w:rPr>
          <w:lang w:val="de-CH"/>
        </w:rPr>
        <w:t xml:space="preserve"> im Eisacktal. Dort trifft man auf die neue beeindruckende Hängebrücke zwischen Barbian und Saubach. Der Weg wurde auf eine Gesamtlänge von 90 Kilometern bis Terlan/Vilpian verlängert. </w:t>
      </w:r>
      <w:r w:rsidR="00A54769" w:rsidRPr="006666CE">
        <w:rPr>
          <w:lang w:val="de-CH"/>
        </w:rPr>
        <w:t xml:space="preserve">Herbst ohne Törggelen in einem traditionellen Buschenschank ist im Südtirol nicht mehr wegzudenken. </w:t>
      </w:r>
      <w:r w:rsidRPr="006666CE">
        <w:rPr>
          <w:lang w:val="de-CH"/>
        </w:rPr>
        <w:t xml:space="preserve">Der typische Südtiroler Brauch beginnt offiziell am 2. Oktober mit dem Keschtnfeuer und Besichtigungen in den Buschenschänken. </w:t>
      </w:r>
      <w:r w:rsidR="00A54769" w:rsidRPr="006666CE">
        <w:rPr>
          <w:lang w:val="de-CH"/>
        </w:rPr>
        <w:t xml:space="preserve">Um das </w:t>
      </w:r>
      <w:r w:rsidR="00E608DF" w:rsidRPr="006666CE">
        <w:rPr>
          <w:lang w:val="de-CH"/>
        </w:rPr>
        <w:t xml:space="preserve">alte </w:t>
      </w:r>
      <w:r w:rsidR="00A54769" w:rsidRPr="006666CE">
        <w:rPr>
          <w:lang w:val="de-CH"/>
        </w:rPr>
        <w:t>Kulturgut «</w:t>
      </w:r>
      <w:hyperlink r:id="rId21" w:history="1">
        <w:r w:rsidR="00A54769" w:rsidRPr="006666CE">
          <w:rPr>
            <w:rStyle w:val="Hyperlink"/>
            <w:lang w:val="de-CH"/>
          </w:rPr>
          <w:t>Törggelen</w:t>
        </w:r>
      </w:hyperlink>
      <w:r w:rsidR="00A54769" w:rsidRPr="006666CE">
        <w:rPr>
          <w:lang w:val="de-CH"/>
        </w:rPr>
        <w:t xml:space="preserve">» wie damals zu zelebrieren, wurde die </w:t>
      </w:r>
      <w:hyperlink r:id="rId22" w:history="1">
        <w:r w:rsidR="00A54769" w:rsidRPr="006666CE">
          <w:rPr>
            <w:rStyle w:val="Hyperlink"/>
            <w:lang w:val="de-CH"/>
          </w:rPr>
          <w:t>Initiative Törggelen am Ursprung</w:t>
        </w:r>
      </w:hyperlink>
      <w:r w:rsidR="00A54769" w:rsidRPr="006666CE">
        <w:rPr>
          <w:lang w:val="de-CH"/>
        </w:rPr>
        <w:t xml:space="preserve"> geschaffen: Buschenschänke, </w:t>
      </w:r>
      <w:r w:rsidR="00E608DF" w:rsidRPr="006666CE">
        <w:rPr>
          <w:lang w:val="de-CH"/>
        </w:rPr>
        <w:t>welche</w:t>
      </w:r>
      <w:r w:rsidR="00A54769" w:rsidRPr="006666CE">
        <w:rPr>
          <w:lang w:val="de-CH"/>
        </w:rPr>
        <w:t xml:space="preserve"> sich an den Qualitätskriterien der Marke Roter Hahn orientieren, feiern den alten Brauch auf ursprüngliche Weise und laden dazu ein, dort wo Trauben und Kastanien wachsen zu feiern und geniessen.</w:t>
      </w:r>
    </w:p>
    <w:p w14:paraId="1BADC639" w14:textId="2960174E" w:rsidR="0017188B" w:rsidRDefault="00DD3375" w:rsidP="0017188B">
      <w:pPr>
        <w:rPr>
          <w:lang w:val="de-CH"/>
        </w:rPr>
      </w:pPr>
      <w:r w:rsidRPr="004C051C">
        <w:rPr>
          <w:rStyle w:val="80MediummarkierenZchn"/>
          <w:lang w:val="de-CH"/>
        </w:rPr>
        <w:t>Herbstt</w:t>
      </w:r>
      <w:r w:rsidR="0017188B" w:rsidRPr="004C051C">
        <w:rPr>
          <w:rStyle w:val="80MediummarkierenZchn"/>
          <w:lang w:val="de-CH"/>
        </w:rPr>
        <w:t xml:space="preserve">raditionen und </w:t>
      </w:r>
      <w:r w:rsidR="00CB0247" w:rsidRPr="004C051C">
        <w:rPr>
          <w:rStyle w:val="80MediummarkierenZchn"/>
          <w:lang w:val="de-CH"/>
        </w:rPr>
        <w:t>E</w:t>
      </w:r>
      <w:r w:rsidR="0017188B" w:rsidRPr="004C051C">
        <w:rPr>
          <w:rStyle w:val="80MediummarkierenZchn"/>
          <w:lang w:val="de-CH"/>
        </w:rPr>
        <w:t>vents</w:t>
      </w:r>
      <w:r w:rsidR="0048535D" w:rsidRPr="004B72A3">
        <w:rPr>
          <w:rStyle w:val="80MediummarkierenZchn"/>
          <w:lang w:val="de-CH"/>
        </w:rPr>
        <w:t>*</w:t>
      </w:r>
      <w:r w:rsidR="00137D13" w:rsidRPr="004C051C">
        <w:rPr>
          <w:rStyle w:val="80MediummarkierenZchn"/>
          <w:lang w:val="de-CH"/>
        </w:rPr>
        <w:t xml:space="preserve">: </w:t>
      </w:r>
      <w:r w:rsidR="00137D13" w:rsidRPr="006666CE">
        <w:rPr>
          <w:lang w:val="de-CH"/>
        </w:rPr>
        <w:t>Im Südtirol werden die Traditionen bewahrt – besonders im Herbst</w:t>
      </w:r>
      <w:r w:rsidR="0017188B" w:rsidRPr="006666CE">
        <w:rPr>
          <w:lang w:val="de-CH"/>
        </w:rPr>
        <w:t>.</w:t>
      </w:r>
      <w:r w:rsidR="00137D13" w:rsidRPr="006666CE">
        <w:rPr>
          <w:lang w:val="de-CH"/>
        </w:rPr>
        <w:t xml:space="preserve"> Viele Almabtriebe werden</w:t>
      </w:r>
      <w:r w:rsidR="0048535D">
        <w:rPr>
          <w:lang w:val="de-CH"/>
        </w:rPr>
        <w:t xml:space="preserve"> </w:t>
      </w:r>
      <w:r w:rsidR="00137D13" w:rsidRPr="006666CE">
        <w:rPr>
          <w:lang w:val="de-CH"/>
        </w:rPr>
        <w:t xml:space="preserve">mit einem grossen Fest gefeiert. Aber auch </w:t>
      </w:r>
      <w:r w:rsidR="00663D9A" w:rsidRPr="006666CE">
        <w:rPr>
          <w:lang w:val="de-CH"/>
        </w:rPr>
        <w:t xml:space="preserve">Anlässe wie das </w:t>
      </w:r>
      <w:r w:rsidR="00663D9A" w:rsidRPr="006666CE">
        <w:rPr>
          <w:rStyle w:val="Untertitel1"/>
          <w:lang w:val="de-CH"/>
        </w:rPr>
        <w:t>Kirchweihfest «</w:t>
      </w:r>
      <w:hyperlink r:id="rId23" w:history="1">
        <w:r w:rsidR="00663D9A" w:rsidRPr="006666CE">
          <w:rPr>
            <w:rStyle w:val="Hyperlink"/>
            <w:lang w:val="de-CH"/>
          </w:rPr>
          <w:t>Segra Sacun</w:t>
        </w:r>
      </w:hyperlink>
      <w:r w:rsidR="00663D9A" w:rsidRPr="006666CE">
        <w:rPr>
          <w:rStyle w:val="Untertitel1"/>
          <w:lang w:val="de-CH"/>
        </w:rPr>
        <w:t xml:space="preserve">» bereichern die Saison: </w:t>
      </w:r>
      <w:r w:rsidR="00663D9A" w:rsidRPr="006666CE">
        <w:rPr>
          <w:lang w:val="de-CH"/>
        </w:rPr>
        <w:t>jeweils am zweiten Sonntag im Oktober wandert man von St.Ulrich hinauf zum hübschen Kirchlein von St.Jakob, das z</w:t>
      </w:r>
      <w:r w:rsidR="00137D13" w:rsidRPr="006666CE">
        <w:rPr>
          <w:lang w:val="de-CH"/>
        </w:rPr>
        <w:t xml:space="preserve">u den </w:t>
      </w:r>
      <w:r w:rsidR="00663D9A" w:rsidRPr="006666CE">
        <w:rPr>
          <w:lang w:val="de-CH"/>
        </w:rPr>
        <w:t xml:space="preserve">wohl </w:t>
      </w:r>
      <w:r w:rsidR="00137D13" w:rsidRPr="006666CE">
        <w:rPr>
          <w:lang w:val="de-CH"/>
        </w:rPr>
        <w:t>schönsten Pilgerzielen im Alpenraum</w:t>
      </w:r>
      <w:r w:rsidR="00663D9A" w:rsidRPr="006666CE">
        <w:rPr>
          <w:lang w:val="de-CH"/>
        </w:rPr>
        <w:t xml:space="preserve"> zählt – allein </w:t>
      </w:r>
      <w:r w:rsidR="00137D13" w:rsidRPr="006666CE">
        <w:rPr>
          <w:lang w:val="de-CH"/>
        </w:rPr>
        <w:t xml:space="preserve">seine Lage ist göttlich. </w:t>
      </w:r>
      <w:r w:rsidR="00663D9A" w:rsidRPr="006666CE">
        <w:rPr>
          <w:lang w:val="de-CH"/>
        </w:rPr>
        <w:t xml:space="preserve">Am Montag danach </w:t>
      </w:r>
      <w:r w:rsidR="00DD16BD" w:rsidRPr="006666CE">
        <w:rPr>
          <w:lang w:val="de-CH"/>
        </w:rPr>
        <w:t>geht es</w:t>
      </w:r>
      <w:r w:rsidR="00663D9A" w:rsidRPr="006666CE">
        <w:rPr>
          <w:lang w:val="de-CH"/>
        </w:rPr>
        <w:t xml:space="preserve"> dann derart beseelt</w:t>
      </w:r>
      <w:r w:rsidR="00137D13" w:rsidRPr="006666CE">
        <w:rPr>
          <w:lang w:val="de-CH"/>
        </w:rPr>
        <w:t xml:space="preserve"> zum </w:t>
      </w:r>
      <w:r w:rsidR="00663D9A" w:rsidRPr="006666CE">
        <w:rPr>
          <w:lang w:val="de-CH"/>
        </w:rPr>
        <w:t xml:space="preserve">traditionellen Markt. </w:t>
      </w:r>
      <w:r w:rsidR="00DD16BD" w:rsidRPr="006666CE">
        <w:rPr>
          <w:lang w:val="de-CH"/>
        </w:rPr>
        <w:t>Absolut k</w:t>
      </w:r>
      <w:r w:rsidR="00663D9A" w:rsidRPr="006666CE">
        <w:rPr>
          <w:lang w:val="de-CH"/>
        </w:rPr>
        <w:t xml:space="preserve">östlich geht es beim </w:t>
      </w:r>
      <w:hyperlink r:id="rId24" w:history="1">
        <w:r w:rsidR="00663D9A" w:rsidRPr="006666CE">
          <w:rPr>
            <w:rStyle w:val="Hyperlink"/>
            <w:lang w:val="de-CH"/>
          </w:rPr>
          <w:t>Dolomiti Gourmetfestival</w:t>
        </w:r>
      </w:hyperlink>
      <w:r w:rsidR="00663D9A" w:rsidRPr="006666CE">
        <w:rPr>
          <w:lang w:val="de-CH"/>
        </w:rPr>
        <w:t xml:space="preserve"> zu, wenn</w:t>
      </w:r>
      <w:r w:rsidR="00DD16BD" w:rsidRPr="006666CE">
        <w:rPr>
          <w:lang w:val="de-CH"/>
        </w:rPr>
        <w:t xml:space="preserve"> Sternekoch Chris Oberhammer und andere Meister ihres Fachs die </w:t>
      </w:r>
      <w:r w:rsidR="00663D9A" w:rsidRPr="006666CE">
        <w:rPr>
          <w:lang w:val="de-CH"/>
        </w:rPr>
        <w:t xml:space="preserve">Feinschmecker </w:t>
      </w:r>
      <w:r w:rsidR="00DD16BD" w:rsidRPr="006666CE">
        <w:rPr>
          <w:lang w:val="de-CH"/>
        </w:rPr>
        <w:t>zu einer Reise durch die Welt des Genusses einladen. Eine kulinarische Veranstaltungsreihe der Extraklasse.</w:t>
      </w:r>
      <w:r w:rsidR="000C46D9" w:rsidRPr="006666CE">
        <w:rPr>
          <w:lang w:val="de-CH"/>
        </w:rPr>
        <w:t xml:space="preserve"> Nicht weniger exzellent geht es am </w:t>
      </w:r>
      <w:hyperlink r:id="rId25" w:history="1">
        <w:r w:rsidR="000C46D9" w:rsidRPr="006666CE">
          <w:rPr>
            <w:rStyle w:val="Hyperlink"/>
            <w:lang w:val="de-CH"/>
          </w:rPr>
          <w:t>Merano WineFestival</w:t>
        </w:r>
      </w:hyperlink>
      <w:r w:rsidR="000C46D9" w:rsidRPr="006666CE">
        <w:rPr>
          <w:lang w:val="de-CH"/>
        </w:rPr>
        <w:t xml:space="preserve"> zu, wo sich die Welt des Weins in der unvergleichlichen Atmosphäre im Kurhaus Meran trifft. </w:t>
      </w:r>
      <w:r w:rsidR="000C46D9" w:rsidRPr="006666CE">
        <w:rPr>
          <w:i/>
          <w:iCs/>
          <w:lang w:val="de-CH"/>
        </w:rPr>
        <w:t>Der</w:t>
      </w:r>
      <w:r w:rsidR="000C46D9" w:rsidRPr="006666CE">
        <w:rPr>
          <w:lang w:val="de-CH"/>
        </w:rPr>
        <w:t xml:space="preserve"> Treffpunkt für Wein- und Foodproduzenten und einem Publikum aus Experten und Weinliebhabern.</w:t>
      </w:r>
    </w:p>
    <w:p w14:paraId="01EA7C43" w14:textId="666AC541" w:rsidR="0017188B" w:rsidRPr="004B72A3" w:rsidRDefault="0048535D" w:rsidP="0011398F">
      <w:pPr>
        <w:rPr>
          <w:i/>
          <w:iCs/>
          <w:lang w:val="de-CH"/>
        </w:rPr>
      </w:pPr>
      <w:r w:rsidRPr="004B72A3">
        <w:rPr>
          <w:i/>
          <w:iCs/>
          <w:lang w:val="de-CH"/>
        </w:rPr>
        <w:t xml:space="preserve">*Alle erwähnten Events finden NUR statt, wenn es die Corona-Situation erlaubt und werden NUR unter Berücksichtigung und Einhaltung der Corona-Bestimmungen durchgeführt. </w:t>
      </w:r>
    </w:p>
    <w:p w14:paraId="23E6578F" w14:textId="6B3B4C1A" w:rsidR="00D032FB" w:rsidRPr="006666CE" w:rsidRDefault="00D032FB" w:rsidP="00D032FB">
      <w:pPr>
        <w:pStyle w:val="berschrift3"/>
        <w:rPr>
          <w:lang w:val="de-CH"/>
        </w:rPr>
      </w:pPr>
      <w:r w:rsidRPr="006666CE">
        <w:rPr>
          <w:lang w:val="de-CH"/>
        </w:rPr>
        <w:lastRenderedPageBreak/>
        <w:t>NACHHALTIG iNS Südtirol REISEN</w:t>
      </w:r>
    </w:p>
    <w:p w14:paraId="01890256" w14:textId="21D4203F" w:rsidR="0044713F" w:rsidRPr="006666CE" w:rsidRDefault="00D032FB" w:rsidP="00D032FB">
      <w:pPr>
        <w:rPr>
          <w:lang w:val="de-CH"/>
        </w:rPr>
      </w:pPr>
      <w:r w:rsidRPr="004C051C">
        <w:rPr>
          <w:rStyle w:val="80MediummarkierenZchn"/>
          <w:lang w:val="de-CH"/>
        </w:rPr>
        <w:t>Mit dem Zug</w:t>
      </w:r>
      <w:r w:rsidRPr="006666CE">
        <w:rPr>
          <w:lang w:val="de-CH"/>
        </w:rPr>
        <w:t xml:space="preserve"> ohne Stress und Stau in die schönsten Regionen Südtirols</w:t>
      </w:r>
      <w:r w:rsidR="00BC6BBA" w:rsidRPr="006666CE">
        <w:rPr>
          <w:lang w:val="de-CH"/>
        </w:rPr>
        <w:t>.</w:t>
      </w:r>
      <w:r w:rsidRPr="006666CE">
        <w:rPr>
          <w:lang w:val="de-CH"/>
        </w:rPr>
        <w:t xml:space="preserve"> Ob nach Bozen, Meran, an die Südtiroler Weinstrasse oder in die Dolomiten – das Südtirol ist gut mit der Bahn erreichbar. Dank einem hervorragenden öffentlichen Verkehr ist man </w:t>
      </w:r>
      <w:hyperlink r:id="rId26" w:history="1">
        <w:r w:rsidRPr="006666CE">
          <w:rPr>
            <w:rStyle w:val="Hyperlink"/>
            <w:lang w:val="de-CH"/>
          </w:rPr>
          <w:t>vor Ort</w:t>
        </w:r>
      </w:hyperlink>
      <w:r w:rsidRPr="006666CE">
        <w:rPr>
          <w:lang w:val="de-CH"/>
        </w:rPr>
        <w:t xml:space="preserve"> auch ohne Auto immer mobil. </w:t>
      </w:r>
      <w:r w:rsidR="007B4E36" w:rsidRPr="006666CE">
        <w:rPr>
          <w:lang w:val="de-CH"/>
        </w:rPr>
        <w:t xml:space="preserve">Aus der </w:t>
      </w:r>
      <w:hyperlink r:id="rId27" w:history="1">
        <w:r w:rsidR="007B4E36" w:rsidRPr="006666CE">
          <w:rPr>
            <w:rStyle w:val="Hyperlink"/>
            <w:lang w:val="de-CH"/>
          </w:rPr>
          <w:t>Schweiz</w:t>
        </w:r>
      </w:hyperlink>
      <w:r w:rsidR="007B4E36" w:rsidRPr="006666CE">
        <w:rPr>
          <w:lang w:val="de-CH"/>
        </w:rPr>
        <w:t xml:space="preserve"> reist man angenehm mit dem Railjet Express &amp; Eurocity über Innsbruck und den Brenner. Oder man </w:t>
      </w:r>
      <w:r w:rsidR="0044713F" w:rsidRPr="006666CE">
        <w:rPr>
          <w:lang w:val="de-CH"/>
        </w:rPr>
        <w:t>wählt die eindrückliche F</w:t>
      </w:r>
      <w:r w:rsidR="007B4E36" w:rsidRPr="006666CE">
        <w:rPr>
          <w:lang w:val="de-CH"/>
        </w:rPr>
        <w:t>ahrt durch den Schweizerischen Nationalpark</w:t>
      </w:r>
      <w:r w:rsidR="00BC6BBA" w:rsidRPr="006666CE">
        <w:rPr>
          <w:lang w:val="de-CH"/>
        </w:rPr>
        <w:t>:</w:t>
      </w:r>
      <w:r w:rsidR="007B4E36" w:rsidRPr="006666CE">
        <w:rPr>
          <w:lang w:val="de-CH"/>
        </w:rPr>
        <w:t xml:space="preserve"> </w:t>
      </w:r>
      <w:r w:rsidR="00BC6BBA" w:rsidRPr="006666CE">
        <w:rPr>
          <w:lang w:val="de-CH"/>
        </w:rPr>
        <w:t>a</w:t>
      </w:r>
      <w:r w:rsidR="0044713F" w:rsidRPr="006666CE">
        <w:rPr>
          <w:lang w:val="de-CH"/>
        </w:rPr>
        <w:t>b</w:t>
      </w:r>
      <w:r w:rsidR="007B4E36" w:rsidRPr="006666CE">
        <w:rPr>
          <w:lang w:val="de-CH"/>
        </w:rPr>
        <w:t xml:space="preserve"> Landquart </w:t>
      </w:r>
      <w:r w:rsidR="0044713F" w:rsidRPr="006666CE">
        <w:rPr>
          <w:lang w:val="de-CH"/>
        </w:rPr>
        <w:t xml:space="preserve">geht es </w:t>
      </w:r>
      <w:r w:rsidR="00E85D75" w:rsidRPr="006666CE">
        <w:rPr>
          <w:lang w:val="de-CH"/>
        </w:rPr>
        <w:t xml:space="preserve">dafür </w:t>
      </w:r>
      <w:r w:rsidR="007B4E36" w:rsidRPr="006666CE">
        <w:rPr>
          <w:lang w:val="de-CH"/>
        </w:rPr>
        <w:t xml:space="preserve">mit der </w:t>
      </w:r>
      <w:hyperlink r:id="rId28" w:tgtFrame="_blank" w:history="1">
        <w:r w:rsidR="007B4E36" w:rsidRPr="006666CE">
          <w:rPr>
            <w:rStyle w:val="Hyperlink"/>
            <w:lang w:val="de-CH"/>
          </w:rPr>
          <w:t>Rhätischen Bahn</w:t>
        </w:r>
      </w:hyperlink>
      <w:r w:rsidR="007B4E36" w:rsidRPr="006666CE">
        <w:rPr>
          <w:lang w:val="de-CH"/>
        </w:rPr>
        <w:t xml:space="preserve"> bis nach Zernez und weiter mit dem </w:t>
      </w:r>
      <w:hyperlink r:id="rId29" w:tgtFrame="_blank" w:history="1">
        <w:r w:rsidR="007B4E36" w:rsidRPr="006666CE">
          <w:rPr>
            <w:rStyle w:val="Hyperlink"/>
            <w:lang w:val="de-CH"/>
          </w:rPr>
          <w:t>PostAuto</w:t>
        </w:r>
      </w:hyperlink>
      <w:r w:rsidR="007B4E36" w:rsidRPr="006666CE">
        <w:rPr>
          <w:lang w:val="de-CH"/>
        </w:rPr>
        <w:t xml:space="preserve"> nach Mals im Vinschgau. Von dort bringt einen die </w:t>
      </w:r>
      <w:hyperlink r:id="rId30" w:history="1">
        <w:r w:rsidR="007B4E36" w:rsidRPr="006666CE">
          <w:rPr>
            <w:rStyle w:val="Fett"/>
            <w:b w:val="0"/>
            <w:bCs w:val="0"/>
            <w:u w:val="single"/>
            <w:lang w:val="de-CH"/>
          </w:rPr>
          <w:t>Vinschgerbahn</w:t>
        </w:r>
      </w:hyperlink>
      <w:r w:rsidR="007B4E36" w:rsidRPr="006666CE">
        <w:rPr>
          <w:lang w:val="de-CH"/>
        </w:rPr>
        <w:t xml:space="preserve"> nach Meran und </w:t>
      </w:r>
      <w:hyperlink r:id="rId31" w:history="1">
        <w:r w:rsidR="007B4E36" w:rsidRPr="006666CE">
          <w:rPr>
            <w:rStyle w:val="Fett"/>
            <w:b w:val="0"/>
            <w:bCs w:val="0"/>
            <w:u w:val="single"/>
            <w:lang w:val="de-CH"/>
          </w:rPr>
          <w:t>regionale Züge</w:t>
        </w:r>
      </w:hyperlink>
      <w:r w:rsidR="007B4E36" w:rsidRPr="006666CE">
        <w:rPr>
          <w:lang w:val="de-CH"/>
        </w:rPr>
        <w:t xml:space="preserve"> in alle weiteren Ortschaften Südtirols.</w:t>
      </w:r>
    </w:p>
    <w:p w14:paraId="56B9D513" w14:textId="42B70008" w:rsidR="00D032FB" w:rsidRPr="006666CE" w:rsidRDefault="00D032FB" w:rsidP="00D032FB">
      <w:pPr>
        <w:rPr>
          <w:lang w:val="de-CH"/>
        </w:rPr>
      </w:pPr>
      <w:r w:rsidRPr="006666CE">
        <w:rPr>
          <w:lang w:val="de-CH"/>
        </w:rPr>
        <w:t>Mit de</w:t>
      </w:r>
      <w:r w:rsidR="009D33FD" w:rsidRPr="006666CE">
        <w:rPr>
          <w:lang w:val="de-CH"/>
        </w:rPr>
        <w:t xml:space="preserve">r </w:t>
      </w:r>
      <w:hyperlink r:id="rId32" w:history="1">
        <w:r w:rsidR="009D33FD" w:rsidRPr="006666CE">
          <w:rPr>
            <w:rStyle w:val="Hyperlink"/>
            <w:lang w:val="de-CH"/>
          </w:rPr>
          <w:t>Mobilcard</w:t>
        </w:r>
      </w:hyperlink>
      <w:r w:rsidR="009D33FD" w:rsidRPr="006666CE">
        <w:rPr>
          <w:lang w:val="de-CH"/>
        </w:rPr>
        <w:t xml:space="preserve"> lohnt es sich, autofrei zu nehmen: alle öffentlichen Verkehrsmittel innerhalb Südtirols und auch das PostAuto zwischen Mals und Müstair können beliebig oft genutzt werden. Der </w:t>
      </w:r>
      <w:hyperlink r:id="rId33" w:history="1">
        <w:r w:rsidR="009D33FD" w:rsidRPr="006666CE">
          <w:rPr>
            <w:rStyle w:val="Hyperlink"/>
            <w:lang w:val="de-CH"/>
          </w:rPr>
          <w:t>Südtirol Guest Pass</w:t>
        </w:r>
      </w:hyperlink>
      <w:r w:rsidR="009D33FD" w:rsidRPr="006666CE">
        <w:rPr>
          <w:lang w:val="de-CH"/>
        </w:rPr>
        <w:t xml:space="preserve"> ist in zahlreichen Beherbergungsbetrieben südtirolweit kostenlos erhältlich. Feriengäste nutzen damit während ihres Aufenthaltes bequem und flexibel die öffentlichen Verkehrsmittel. Bei einigen Varianten ist auch der Eintritt in Museen oder die Nutzung zusätzlicher Angebote inbegriffen.</w:t>
      </w:r>
    </w:p>
    <w:p w14:paraId="5672EFFC" w14:textId="77777777" w:rsidR="00BC6BBA" w:rsidRPr="004C051C" w:rsidRDefault="00BC6BBA" w:rsidP="0011398F">
      <w:pPr>
        <w:rPr>
          <w:lang w:val="de-CH"/>
        </w:rPr>
      </w:pPr>
    </w:p>
    <w:p w14:paraId="387E11B2" w14:textId="69F068BA" w:rsidR="00492FD7" w:rsidRPr="006666CE" w:rsidRDefault="00492FD7" w:rsidP="00E545E0">
      <w:pPr>
        <w:pStyle w:val="berschrift3"/>
        <w:spacing w:before="480"/>
        <w:rPr>
          <w:lang w:val="de-CH"/>
        </w:rPr>
      </w:pPr>
      <w:r w:rsidRPr="006666CE">
        <w:rPr>
          <w:lang w:val="de-CH"/>
        </w:rPr>
        <w:t>Über Südtirol</w:t>
      </w:r>
    </w:p>
    <w:p w14:paraId="2642C977" w14:textId="4C8F4907" w:rsidR="00906AA8" w:rsidRPr="006666CE" w:rsidRDefault="00492FD7" w:rsidP="003D613E">
      <w:pPr>
        <w:rPr>
          <w:rFonts w:asciiTheme="majorHAnsi" w:eastAsiaTheme="majorEastAsia" w:hAnsiTheme="majorHAnsi" w:cstheme="majorBidi"/>
          <w:caps/>
          <w:color w:val="A9BF00" w:themeColor="accent1"/>
          <w:szCs w:val="32"/>
          <w:lang w:val="de-CH"/>
        </w:rPr>
      </w:pPr>
      <w:r w:rsidRPr="006666CE">
        <w:rPr>
          <w:lang w:val="de-CH"/>
        </w:rPr>
        <w:t>Südtirol ist ein Land voller Kontraste. Die nördlichste Provinz Italiens vereint alpine Bodenständigkeit mit mediterraner Lebensart und 300 Sonnentagen im Jahr, Liebe zur Natur mit kultureller Vielfalt, gelebte Traditionen mit Mut zur Innovation. Herzhafte Knödel stehen neben raffinierten Pastagerichten auf der Karte, zum Frühstück gibt’s jeden Tag eine andere Pistenabfahrt und am Abend den Aperitif unter Palmen. Die Bestellung erfolgt auf Deutsch, während die Tischnachbarn klangvoll italienisch sprechen. Das Lebensgefühl spiegelt die kontrastreiche Landschaft wider: Sanfte Kulturlandschaften mit Weinreben oder Apfelgärten stehen Wäldern aus Latschenkiefern oder schroffen Felsen gegenüber und das spektakulärste Naturschauspiel präsentiert sich auf der schönsten Freilichtbühne der Alpen, dem Unesco-Welterbe Dolomiten.</w:t>
      </w:r>
    </w:p>
    <w:p w14:paraId="528B12A6" w14:textId="54359285" w:rsidR="00492FD7" w:rsidRPr="006666CE" w:rsidRDefault="00492FD7" w:rsidP="00492FD7">
      <w:pPr>
        <w:pStyle w:val="berschrift3"/>
        <w:rPr>
          <w:lang w:val="de-CH"/>
        </w:rPr>
      </w:pPr>
      <w:r w:rsidRPr="006666CE">
        <w:rPr>
          <w:lang w:val="de-CH"/>
        </w:rPr>
        <w:t xml:space="preserve">WEITERFÜHRENDE LINKS </w:t>
      </w:r>
    </w:p>
    <w:p w14:paraId="3C5757C7" w14:textId="7F1E190B" w:rsidR="00492FD7" w:rsidRPr="004C051C" w:rsidRDefault="00492FD7" w:rsidP="00492FD7">
      <w:pPr>
        <w:rPr>
          <w:rFonts w:eastAsia="Source Sans Pro Light" w:cs="Times New Roman"/>
          <w:lang w:val="de-CH"/>
        </w:rPr>
      </w:pPr>
      <w:r w:rsidRPr="006666CE">
        <w:rPr>
          <w:rFonts w:ascii="KievitPro-Regular" w:eastAsia="Source Sans Pro Light" w:hAnsi="KievitPro-Regular" w:cs="Times New Roman"/>
          <w:noProof/>
          <w:color w:val="000000"/>
          <w:lang w:val="de-CH" w:eastAsia="it-IT"/>
        </w:rPr>
        <w:drawing>
          <wp:inline distT="0" distB="0" distL="0" distR="0" wp14:anchorId="55AE5AFF" wp14:editId="1CE5DDE7">
            <wp:extent cx="285750" cy="258960"/>
            <wp:effectExtent l="0" t="0" r="0" b="8255"/>
            <wp:docPr id="27" name="Afbeelding 27"/>
            <wp:cNvGraphicFramePr/>
            <a:graphic xmlns:a="http://schemas.openxmlformats.org/drawingml/2006/main">
              <a:graphicData uri="http://schemas.openxmlformats.org/drawingml/2006/picture">
                <pic:pic xmlns:pic="http://schemas.openxmlformats.org/drawingml/2006/picture">
                  <pic:nvPicPr>
                    <pic:cNvPr id="27" name="Afbeelding 27" descr="http://blogs.spjnetwork.org/tech/wp-content/uploads/2014/09/Facebook_logo_square.png"/>
                    <pic:cNvPicPr/>
                  </pic:nvPicPr>
                  <pic:blipFill>
                    <a:blip r:embed="rId34">
                      <a:extLst>
                        <a:ext uri="{28A0092B-C50C-407E-A947-70E740481C1C}">
                          <a14:useLocalDpi xmlns:a14="http://schemas.microsoft.com/office/drawing/2010/main" val="0"/>
                        </a:ext>
                      </a:extLst>
                    </a:blip>
                    <a:stretch>
                      <a:fillRect/>
                    </a:stretch>
                  </pic:blipFill>
                  <pic:spPr bwMode="auto">
                    <a:xfrm>
                      <a:off x="0" y="0"/>
                      <a:ext cx="285750" cy="258960"/>
                    </a:xfrm>
                    <a:prstGeom prst="rect">
                      <a:avLst/>
                    </a:prstGeom>
                    <a:noFill/>
                    <a:ln>
                      <a:noFill/>
                    </a:ln>
                  </pic:spPr>
                </pic:pic>
              </a:graphicData>
            </a:graphic>
          </wp:inline>
        </w:drawing>
      </w:r>
      <w:r w:rsidRPr="004C051C">
        <w:rPr>
          <w:rFonts w:ascii="KievitPro-Regular" w:eastAsia="Source Sans Pro Light" w:hAnsi="KievitPro-Regular" w:cs="Times New Roman"/>
          <w:color w:val="000000"/>
          <w:lang w:val="de-CH"/>
        </w:rPr>
        <w:br/>
      </w:r>
      <w:r w:rsidRPr="004C051C">
        <w:rPr>
          <w:rStyle w:val="80MediummarkierenZchn"/>
          <w:lang w:val="de-CH"/>
        </w:rPr>
        <w:t xml:space="preserve">Facebook: </w:t>
      </w:r>
      <w:r w:rsidRPr="004C051C">
        <w:rPr>
          <w:rFonts w:eastAsia="Source Sans Pro Light" w:cs="Times New Roman"/>
          <w:color w:val="000000"/>
          <w:u w:val="single"/>
          <w:lang w:val="de-CH"/>
        </w:rPr>
        <w:t>www.facebook.com/altoadige.suedtirol</w:t>
      </w:r>
      <w:r w:rsidRPr="004C051C">
        <w:rPr>
          <w:rFonts w:ascii="KievitPro-Regular" w:eastAsia="Source Sans Pro Light" w:hAnsi="KievitPro-Regular" w:cs="Times New Roman"/>
          <w:color w:val="000000"/>
          <w:lang w:val="de-CH"/>
        </w:rPr>
        <w:t xml:space="preserve"> </w:t>
      </w:r>
      <w:r w:rsidRPr="004C051C">
        <w:rPr>
          <w:rFonts w:eastAsia="Source Sans Pro Light" w:cs="Times New Roman"/>
          <w:lang w:val="de-CH"/>
        </w:rPr>
        <w:t>#Suedtirol</w:t>
      </w:r>
    </w:p>
    <w:p w14:paraId="7DCF2F3A" w14:textId="55D80102" w:rsidR="00492FD7" w:rsidRPr="005E5A75" w:rsidRDefault="00492FD7" w:rsidP="00492FD7">
      <w:pPr>
        <w:spacing w:line="360" w:lineRule="auto"/>
        <w:rPr>
          <w:rFonts w:ascii="KievitPro-Regular" w:eastAsia="Source Sans Pro Light" w:hAnsi="KievitPro-Regular" w:cs="Times New Roman"/>
          <w:color w:val="000000"/>
          <w:lang w:val="en-GB"/>
        </w:rPr>
      </w:pPr>
      <w:r w:rsidRPr="006666CE">
        <w:rPr>
          <w:rFonts w:ascii="KievitPro-Regular" w:eastAsia="Source Sans Pro Light" w:hAnsi="KievitPro-Regular" w:cs="Times New Roman"/>
          <w:noProof/>
          <w:color w:val="000000"/>
          <w:lang w:val="de-CH" w:eastAsia="it-IT"/>
        </w:rPr>
        <w:drawing>
          <wp:inline distT="0" distB="0" distL="0" distR="0" wp14:anchorId="397EA4A9" wp14:editId="4A7FB4A5">
            <wp:extent cx="276225" cy="250328"/>
            <wp:effectExtent l="0" t="0" r="0" b="0"/>
            <wp:docPr id="1" name="Afbeelding 38"/>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35">
                      <a:extLst>
                        <a:ext uri="{28A0092B-C50C-407E-A947-70E740481C1C}">
                          <a14:useLocalDpi xmlns:a14="http://schemas.microsoft.com/office/drawing/2010/main" val="0"/>
                        </a:ext>
                      </a:extLst>
                    </a:blip>
                    <a:stretch>
                      <a:fillRect/>
                    </a:stretch>
                  </pic:blipFill>
                  <pic:spPr>
                    <a:xfrm>
                      <a:off x="0" y="0"/>
                      <a:ext cx="276225" cy="250328"/>
                    </a:xfrm>
                    <a:prstGeom prst="rect">
                      <a:avLst/>
                    </a:prstGeom>
                  </pic:spPr>
                </pic:pic>
              </a:graphicData>
            </a:graphic>
          </wp:inline>
        </w:drawing>
      </w:r>
      <w:r w:rsidRPr="005E5A75">
        <w:rPr>
          <w:rFonts w:ascii="KievitPro-Regular" w:eastAsia="Source Sans Pro Light" w:hAnsi="KievitPro-Regular" w:cs="Times New Roman"/>
          <w:color w:val="000000"/>
          <w:lang w:val="en-GB"/>
        </w:rPr>
        <w:br/>
      </w:r>
      <w:r w:rsidRPr="005E5A75">
        <w:rPr>
          <w:rStyle w:val="80MediummarkierenZchn"/>
          <w:lang w:val="en-GB"/>
        </w:rPr>
        <w:t xml:space="preserve">Instagram: </w:t>
      </w:r>
      <w:hyperlink r:id="rId36" w:history="1">
        <w:r w:rsidR="00D94B6B" w:rsidRPr="005E5A75">
          <w:rPr>
            <w:rFonts w:eastAsia="Source Sans Pro Light" w:cs="Times New Roman"/>
            <w:color w:val="000000"/>
            <w:u w:val="single"/>
            <w:lang w:val="en-GB"/>
          </w:rPr>
          <w:t>www.instagram.com/visitsouthtyrol</w:t>
        </w:r>
      </w:hyperlink>
      <w:r w:rsidRPr="005E5A75">
        <w:rPr>
          <w:rFonts w:ascii="KievitPro-Regular" w:eastAsia="Source Sans Pro Light" w:hAnsi="KievitPro-Regular" w:cs="Times New Roman"/>
          <w:color w:val="000000"/>
          <w:lang w:val="en-GB"/>
        </w:rPr>
        <w:t xml:space="preserve"> </w:t>
      </w:r>
      <w:r w:rsidRPr="005E5A75">
        <w:rPr>
          <w:rFonts w:eastAsia="Source Sans Pro Light" w:cs="Times New Roman"/>
          <w:lang w:val="en-GB"/>
        </w:rPr>
        <w:t>@visitsouthtyrol #Suedtirol</w:t>
      </w:r>
    </w:p>
    <w:p w14:paraId="4649B933" w14:textId="437AB755" w:rsidR="00761F15" w:rsidRPr="006666CE" w:rsidRDefault="00492FD7" w:rsidP="00FE0818">
      <w:pPr>
        <w:spacing w:line="360" w:lineRule="auto"/>
        <w:rPr>
          <w:rFonts w:eastAsia="Source Sans Pro Light" w:cs="Times New Roman"/>
          <w:dstrike/>
          <w:highlight w:val="yellow"/>
          <w:lang w:val="en-GB"/>
        </w:rPr>
      </w:pPr>
      <w:r w:rsidRPr="006666CE">
        <w:rPr>
          <w:rFonts w:ascii="KievitPro-Regular" w:eastAsia="Source Sans Pro Light" w:hAnsi="KievitPro-Regular" w:cs="Times New Roman"/>
          <w:noProof/>
          <w:color w:val="000000"/>
          <w:lang w:val="de-CH" w:eastAsia="it-IT"/>
        </w:rPr>
        <w:drawing>
          <wp:inline distT="0" distB="0" distL="0" distR="0" wp14:anchorId="20420233" wp14:editId="4A812256">
            <wp:extent cx="280275" cy="254000"/>
            <wp:effectExtent l="0" t="0" r="5715" b="0"/>
            <wp:docPr id="28" name="Afbeelding 28"/>
            <wp:cNvGraphicFramePr/>
            <a:graphic xmlns:a="http://schemas.openxmlformats.org/drawingml/2006/main">
              <a:graphicData uri="http://schemas.openxmlformats.org/drawingml/2006/picture">
                <pic:pic xmlns:pic="http://schemas.openxmlformats.org/drawingml/2006/picture">
                  <pic:nvPicPr>
                    <pic:cNvPr id="28" name="Afbeelding 28" descr="https://g.twimg.com/Twitter_logo_blue.png"/>
                    <pic:cNvPicPr/>
                  </pic:nvPicPr>
                  <pic:blipFill>
                    <a:blip r:embed="rId37">
                      <a:extLst>
                        <a:ext uri="{28A0092B-C50C-407E-A947-70E740481C1C}">
                          <a14:useLocalDpi xmlns:a14="http://schemas.microsoft.com/office/drawing/2010/main" val="0"/>
                        </a:ext>
                      </a:extLst>
                    </a:blip>
                    <a:stretch>
                      <a:fillRect/>
                    </a:stretch>
                  </pic:blipFill>
                  <pic:spPr bwMode="auto">
                    <a:xfrm>
                      <a:off x="0" y="0"/>
                      <a:ext cx="280275" cy="254000"/>
                    </a:xfrm>
                    <a:prstGeom prst="rect">
                      <a:avLst/>
                    </a:prstGeom>
                    <a:noFill/>
                    <a:ln>
                      <a:noFill/>
                    </a:ln>
                  </pic:spPr>
                </pic:pic>
              </a:graphicData>
            </a:graphic>
          </wp:inline>
        </w:drawing>
      </w:r>
      <w:r w:rsidRPr="006666CE">
        <w:rPr>
          <w:rFonts w:ascii="KievitPro-Regular" w:eastAsia="Source Sans Pro Light" w:hAnsi="KievitPro-Regular" w:cs="Times New Roman"/>
          <w:color w:val="000000"/>
          <w:lang w:val="en-GB"/>
        </w:rPr>
        <w:br/>
      </w:r>
      <w:r w:rsidRPr="006666CE">
        <w:rPr>
          <w:rStyle w:val="80MediummarkierenZchn"/>
          <w:lang w:val="en-GB"/>
        </w:rPr>
        <w:t xml:space="preserve">Twitter: </w:t>
      </w:r>
      <w:r w:rsidRPr="006666CE">
        <w:rPr>
          <w:rFonts w:eastAsia="Source Sans Pro Light" w:cs="Times New Roman"/>
          <w:color w:val="000000"/>
          <w:lang w:val="en-GB"/>
        </w:rPr>
        <w:t>twitter.com/suedtirol_info</w:t>
      </w:r>
      <w:r w:rsidR="00EF175E" w:rsidRPr="006666CE">
        <w:rPr>
          <w:rFonts w:ascii="KievitPro-Regular" w:eastAsia="Source Sans Pro Light" w:hAnsi="KievitPro-Regular" w:cs="Times New Roman"/>
          <w:color w:val="000000"/>
          <w:lang w:val="en-GB"/>
        </w:rPr>
        <w:t xml:space="preserve"> </w:t>
      </w:r>
      <w:r w:rsidRPr="006666CE">
        <w:rPr>
          <w:rFonts w:eastAsia="Source Sans Pro Light" w:cs="Times New Roman"/>
          <w:lang w:val="en-GB"/>
        </w:rPr>
        <w:t>#Suedtirol</w:t>
      </w:r>
    </w:p>
    <w:p w14:paraId="79E116F9" w14:textId="7C0E53A4" w:rsidR="00A8197B" w:rsidRPr="004C051C" w:rsidRDefault="00352DD2" w:rsidP="00A8197B">
      <w:pPr>
        <w:pStyle w:val="Beschriftung"/>
        <w:rPr>
          <w:lang w:val="de-CH"/>
        </w:rPr>
      </w:pPr>
      <w:r w:rsidRPr="006666CE">
        <w:rPr>
          <w:noProof/>
          <w:highlight w:val="yellow"/>
          <w:lang w:val="de-CH" w:eastAsia="it-IT"/>
        </w:rPr>
        <w:lastRenderedPageBreak/>
        <w:drawing>
          <wp:inline distT="0" distB="0" distL="0" distR="0" wp14:anchorId="092B9673" wp14:editId="487EEB9A">
            <wp:extent cx="2246488" cy="1684866"/>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246488" cy="1684866"/>
                    </a:xfrm>
                    <a:prstGeom prst="rect">
                      <a:avLst/>
                    </a:prstGeom>
                    <a:noFill/>
                    <a:ln>
                      <a:noFill/>
                    </a:ln>
                  </pic:spPr>
                </pic:pic>
              </a:graphicData>
            </a:graphic>
          </wp:inline>
        </w:drawing>
      </w:r>
      <w:r w:rsidRPr="004C051C">
        <w:rPr>
          <w:highlight w:val="yellow"/>
          <w:lang w:val="de-CH"/>
        </w:rPr>
        <w:br/>
      </w:r>
      <w:r w:rsidR="005E5A75">
        <w:rPr>
          <w:lang w:val="de-CH"/>
        </w:rPr>
        <w:t>Burning Dolomites</w:t>
      </w:r>
      <w:r w:rsidR="00191018" w:rsidRPr="005E5A75">
        <w:rPr>
          <w:lang w:val="de-CH"/>
        </w:rPr>
        <w:t>©</w:t>
      </w:r>
      <w:r w:rsidR="005E5A75" w:rsidRPr="005E5A75">
        <w:rPr>
          <w:lang w:val="de-CH"/>
        </w:rPr>
        <w:t xml:space="preserve">Tourismusverein DOLOMITESVal Gardena </w:t>
      </w:r>
      <w:r w:rsidR="00A8197B" w:rsidRPr="004C051C">
        <w:rPr>
          <w:lang w:val="de-CH"/>
        </w:rPr>
        <w:t>(</w:t>
      </w:r>
      <w:hyperlink r:id="rId39" w:history="1">
        <w:r w:rsidR="00A8197B" w:rsidRPr="004C051C">
          <w:rPr>
            <w:u w:val="single"/>
            <w:lang w:val="de-CH"/>
          </w:rPr>
          <w:t>Bilder in High Resolution</w:t>
        </w:r>
      </w:hyperlink>
      <w:r w:rsidR="00A8197B" w:rsidRPr="005E5A75">
        <w:rPr>
          <w:lang w:val="de-CH"/>
        </w:rPr>
        <w:t>)</w:t>
      </w:r>
    </w:p>
    <w:p w14:paraId="0D461ACA" w14:textId="656EAC8F" w:rsidR="00492FD7" w:rsidRPr="006666CE" w:rsidRDefault="00492FD7" w:rsidP="00492FD7">
      <w:pPr>
        <w:pStyle w:val="berschrift3"/>
        <w:rPr>
          <w:lang w:val="de-CH"/>
        </w:rPr>
      </w:pPr>
      <w:bookmarkStart w:id="1" w:name="_Hlk10795852"/>
      <w:r w:rsidRPr="006666CE">
        <w:rPr>
          <w:lang w:val="de-CH"/>
        </w:rPr>
        <w:t>PRESSEKONTAKT</w:t>
      </w:r>
    </w:p>
    <w:p w14:paraId="2167B460" w14:textId="77777777" w:rsidR="00E545E0" w:rsidRPr="006666CE" w:rsidRDefault="00E545E0" w:rsidP="00761F15">
      <w:pPr>
        <w:pStyle w:val="99FirmierungBold"/>
        <w:rPr>
          <w:lang w:val="de-CH"/>
        </w:rPr>
      </w:pPr>
      <w:r w:rsidRPr="006666CE">
        <w:rPr>
          <w:lang w:val="de-CH"/>
        </w:rPr>
        <w:t>IDM Südtirol - Alto Adige</w:t>
      </w:r>
    </w:p>
    <w:p w14:paraId="227F82BF" w14:textId="6272A0D1" w:rsidR="00E545E0" w:rsidRPr="006666CE" w:rsidRDefault="00DD564B" w:rsidP="00761F15">
      <w:pPr>
        <w:pStyle w:val="99Firmierung"/>
        <w:rPr>
          <w:lang w:val="de-CH"/>
        </w:rPr>
      </w:pPr>
      <w:r w:rsidRPr="006666CE">
        <w:rPr>
          <w:lang w:val="de-CH"/>
        </w:rPr>
        <w:t>Norman Libardoni</w:t>
      </w:r>
    </w:p>
    <w:p w14:paraId="10C791E3" w14:textId="77777777" w:rsidR="00E545E0" w:rsidRPr="006666CE" w:rsidRDefault="00E545E0" w:rsidP="00761F15">
      <w:pPr>
        <w:pStyle w:val="99Firmierung"/>
        <w:rPr>
          <w:lang w:val="de-CH"/>
        </w:rPr>
      </w:pPr>
      <w:r w:rsidRPr="006666CE">
        <w:rPr>
          <w:lang w:val="de-CH"/>
        </w:rPr>
        <w:t>PR Schweiz</w:t>
      </w:r>
    </w:p>
    <w:p w14:paraId="5334634B" w14:textId="7C7A6D22" w:rsidR="00E545E0" w:rsidRPr="006666CE" w:rsidRDefault="00D43FC6" w:rsidP="00761F15">
      <w:pPr>
        <w:pStyle w:val="99Firmierung"/>
        <w:rPr>
          <w:lang w:val="de-CH"/>
        </w:rPr>
      </w:pPr>
      <w:r w:rsidRPr="006666CE">
        <w:rPr>
          <w:lang w:val="de-CH"/>
        </w:rPr>
        <w:t>Schlachthofstraße 73</w:t>
      </w:r>
    </w:p>
    <w:p w14:paraId="1BD20612" w14:textId="13BA90DE" w:rsidR="00E545E0" w:rsidRPr="006666CE" w:rsidRDefault="00E545E0" w:rsidP="00761F15">
      <w:pPr>
        <w:pStyle w:val="99Firmierung"/>
        <w:rPr>
          <w:lang w:val="de-CH"/>
        </w:rPr>
      </w:pPr>
      <w:r w:rsidRPr="006666CE">
        <w:rPr>
          <w:lang w:val="de-CH"/>
        </w:rPr>
        <w:t>I-39100 Bozen</w:t>
      </w:r>
    </w:p>
    <w:p w14:paraId="633FA180" w14:textId="2C6B76FA" w:rsidR="00E545E0" w:rsidRPr="006666CE" w:rsidRDefault="00E545E0" w:rsidP="00761F15">
      <w:pPr>
        <w:pStyle w:val="99Firmierung"/>
        <w:rPr>
          <w:lang w:val="de-CH"/>
        </w:rPr>
      </w:pPr>
      <w:r w:rsidRPr="006666CE">
        <w:rPr>
          <w:lang w:val="de-CH"/>
        </w:rPr>
        <w:t>T</w:t>
      </w:r>
      <w:r w:rsidR="006666CE">
        <w:rPr>
          <w:lang w:val="de-CH"/>
        </w:rPr>
        <w:t xml:space="preserve"> </w:t>
      </w:r>
      <w:r w:rsidRPr="006666CE">
        <w:rPr>
          <w:lang w:val="de-CH"/>
        </w:rPr>
        <w:t xml:space="preserve">+39 0471 094 </w:t>
      </w:r>
      <w:r w:rsidR="00DD564B" w:rsidRPr="006666CE">
        <w:rPr>
          <w:lang w:val="de-CH"/>
        </w:rPr>
        <w:t>103</w:t>
      </w:r>
    </w:p>
    <w:p w14:paraId="1B2397D9" w14:textId="59325C46" w:rsidR="00E545E0" w:rsidRPr="004B72A3" w:rsidRDefault="00D00FD4" w:rsidP="00761F15">
      <w:pPr>
        <w:pStyle w:val="99Firmierung"/>
        <w:rPr>
          <w:rStyle w:val="Hyperlink"/>
          <w:color w:val="758592" w:themeColor="accent6"/>
          <w:lang w:val="de-CH"/>
        </w:rPr>
      </w:pPr>
      <w:hyperlink r:id="rId40" w:history="1">
        <w:r w:rsidR="008628C1" w:rsidRPr="004B72A3">
          <w:rPr>
            <w:rStyle w:val="Hyperlink"/>
            <w:lang w:val="de-CH"/>
          </w:rPr>
          <w:t>norman.libardoni@idm-suedtirol.com</w:t>
        </w:r>
      </w:hyperlink>
      <w:r w:rsidR="00F17C7C" w:rsidRPr="004B72A3">
        <w:rPr>
          <w:rStyle w:val="Hyperlink"/>
          <w:color w:val="758592" w:themeColor="accent6"/>
          <w:lang w:val="de-CH"/>
        </w:rPr>
        <w:t xml:space="preserve"> </w:t>
      </w:r>
    </w:p>
    <w:p w14:paraId="3A192DE9" w14:textId="53E936DA" w:rsidR="00492FD7" w:rsidRPr="004B72A3" w:rsidRDefault="00D00FD4" w:rsidP="00761F15">
      <w:pPr>
        <w:pStyle w:val="99Firmierungwww"/>
        <w:rPr>
          <w:rStyle w:val="Hyperlink"/>
          <w:color w:val="A9BF00" w:themeColor="accent1"/>
          <w:u w:val="none"/>
          <w:lang w:val="de-CH"/>
        </w:rPr>
      </w:pPr>
      <w:hyperlink r:id="rId41" w:history="1">
        <w:r w:rsidR="00E545E0" w:rsidRPr="004B72A3">
          <w:rPr>
            <w:rStyle w:val="Hyperlink"/>
            <w:color w:val="A9BF00" w:themeColor="accent1"/>
            <w:u w:val="none"/>
            <w:lang w:val="de-CH"/>
          </w:rPr>
          <w:t>suedtirol.info/de</w:t>
        </w:r>
      </w:hyperlink>
    </w:p>
    <w:p w14:paraId="73030966" w14:textId="77777777" w:rsidR="00492FD7" w:rsidRPr="006666CE" w:rsidRDefault="00492FD7" w:rsidP="00492FD7">
      <w:pPr>
        <w:pStyle w:val="berschrift3"/>
        <w:rPr>
          <w:lang w:val="de-CH"/>
        </w:rPr>
      </w:pPr>
      <w:r w:rsidRPr="006666CE">
        <w:rPr>
          <w:lang w:val="de-CH"/>
        </w:rPr>
        <w:t>PR AGENTUR Schweiz</w:t>
      </w:r>
    </w:p>
    <w:p w14:paraId="568C9261" w14:textId="77777777" w:rsidR="00492FD7" w:rsidRPr="006666CE" w:rsidRDefault="00492FD7" w:rsidP="00761F15">
      <w:pPr>
        <w:pStyle w:val="99FirmierungBold"/>
        <w:rPr>
          <w:lang w:val="de-CH"/>
        </w:rPr>
      </w:pPr>
      <w:r w:rsidRPr="006666CE">
        <w:rPr>
          <w:lang w:val="de-CH"/>
        </w:rPr>
        <w:t>Gretz Communications AG</w:t>
      </w:r>
    </w:p>
    <w:p w14:paraId="69D864AF" w14:textId="77777777" w:rsidR="00492FD7" w:rsidRPr="006666CE" w:rsidRDefault="00492FD7" w:rsidP="00761F15">
      <w:pPr>
        <w:pStyle w:val="99Firmierung"/>
        <w:rPr>
          <w:lang w:val="de-CH"/>
        </w:rPr>
      </w:pPr>
      <w:r w:rsidRPr="006666CE">
        <w:rPr>
          <w:lang w:val="de-CH"/>
        </w:rPr>
        <w:t>Gere Gretz und Ursula Krebs</w:t>
      </w:r>
    </w:p>
    <w:p w14:paraId="2D9B786C" w14:textId="77777777" w:rsidR="00492FD7" w:rsidRPr="006666CE" w:rsidRDefault="00492FD7" w:rsidP="00761F15">
      <w:pPr>
        <w:pStyle w:val="99Firmierung"/>
        <w:rPr>
          <w:lang w:val="de-CH"/>
        </w:rPr>
      </w:pPr>
      <w:r w:rsidRPr="006666CE">
        <w:rPr>
          <w:lang w:val="de-CH"/>
        </w:rPr>
        <w:t xml:space="preserve">Zähringerstrasse 16, 3012 Bern </w:t>
      </w:r>
    </w:p>
    <w:p w14:paraId="4067A1D3" w14:textId="77777777" w:rsidR="00492FD7" w:rsidRPr="006666CE" w:rsidRDefault="00492FD7" w:rsidP="00761F15">
      <w:pPr>
        <w:pStyle w:val="99Firmierung"/>
        <w:rPr>
          <w:lang w:val="de-CH"/>
        </w:rPr>
      </w:pPr>
      <w:r w:rsidRPr="006666CE">
        <w:rPr>
          <w:lang w:val="de-CH"/>
        </w:rPr>
        <w:t>T +41 31 300 30 70</w:t>
      </w:r>
    </w:p>
    <w:p w14:paraId="0798672D" w14:textId="2CFA17D0" w:rsidR="00687078" w:rsidRPr="006666CE" w:rsidRDefault="00D00FD4" w:rsidP="00761F15">
      <w:pPr>
        <w:pStyle w:val="99Firmierung"/>
        <w:rPr>
          <w:lang w:val="de-CH"/>
        </w:rPr>
      </w:pPr>
      <w:hyperlink r:id="rId42" w:history="1">
        <w:r w:rsidR="00E021B4" w:rsidRPr="006666CE">
          <w:rPr>
            <w:rStyle w:val="Hyperlink"/>
            <w:color w:val="758592" w:themeColor="accent6"/>
            <w:lang w:val="de-CH"/>
          </w:rPr>
          <w:t>info@gretzcom.ch</w:t>
        </w:r>
      </w:hyperlink>
      <w:bookmarkEnd w:id="1"/>
      <w:r w:rsidR="00E021B4" w:rsidRPr="006666CE">
        <w:rPr>
          <w:lang w:val="de-CH"/>
        </w:rPr>
        <w:t xml:space="preserve"> </w:t>
      </w:r>
    </w:p>
    <w:sectPr w:rsidR="00687078" w:rsidRPr="006666CE" w:rsidSect="00D64F1D">
      <w:headerReference w:type="even" r:id="rId43"/>
      <w:footerReference w:type="even" r:id="rId44"/>
      <w:footerReference w:type="default" r:id="rId45"/>
      <w:headerReference w:type="first" r:id="rId46"/>
      <w:type w:val="continuous"/>
      <w:pgSz w:w="11906" w:h="16838" w:code="9"/>
      <w:pgMar w:top="1333" w:right="3119" w:bottom="1134" w:left="1418"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603C0" w14:textId="77777777" w:rsidR="00E210CF" w:rsidRDefault="00E210CF" w:rsidP="001D40BE">
      <w:pPr>
        <w:spacing w:line="240" w:lineRule="auto"/>
      </w:pPr>
      <w:r>
        <w:separator/>
      </w:r>
    </w:p>
  </w:endnote>
  <w:endnote w:type="continuationSeparator" w:id="0">
    <w:p w14:paraId="17DF9AD2" w14:textId="77777777" w:rsidR="00E210CF" w:rsidRDefault="00E210CF" w:rsidP="001D4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uedtirol Next TT">
    <w:panose1 w:val="02000000000000000000"/>
    <w:charset w:val="00"/>
    <w:family w:val="auto"/>
    <w:pitch w:val="variable"/>
    <w:sig w:usb0="00000207" w:usb1="00000000"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Kievit Offc Pro">
    <w:panose1 w:val="020B0504030101020102"/>
    <w:charset w:val="00"/>
    <w:family w:val="swiss"/>
    <w:pitch w:val="variable"/>
    <w:sig w:usb0="A00002F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uedtirol Pro">
    <w:panose1 w:val="020B0704020208030204"/>
    <w:charset w:val="00"/>
    <w:family w:val="swiss"/>
    <w:pitch w:val="variable"/>
    <w:sig w:usb0="A000026F" w:usb1="5000004B" w:usb2="00000000" w:usb3="00000000" w:csb0="00000097" w:csb1="00000000"/>
  </w:font>
  <w:font w:name="Kievit Offc Pro Medium">
    <w:panose1 w:val="020B0604030101020102"/>
    <w:charset w:val="00"/>
    <w:family w:val="swiss"/>
    <w:pitch w:val="variable"/>
    <w:sig w:usb0="A00002F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KievitPro-Regular">
    <w:panose1 w:val="020B0504030101020102"/>
    <w:charset w:val="00"/>
    <w:family w:val="swiss"/>
    <w:notTrueType/>
    <w:pitch w:val="variable"/>
    <w:sig w:usb0="A00002FF" w:usb1="4000205B" w:usb2="00000000" w:usb3="00000000" w:csb0="0000009F" w:csb1="00000000"/>
  </w:font>
  <w:font w:name="Source Sans Pro Light">
    <w:panose1 w:val="020B04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8B1CB" w14:textId="77777777" w:rsidR="00050200" w:rsidRDefault="002F1BC8" w:rsidP="00050200">
    <w:pPr>
      <w:pStyle w:val="Fuzeile"/>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3E137" w14:textId="0B12DDFF" w:rsidR="00050200" w:rsidRPr="00D64F1D" w:rsidRDefault="002F1BC8" w:rsidP="00D64F1D">
    <w:pPr>
      <w:pStyle w:val="Fuzeile"/>
    </w:pPr>
    <w:r w:rsidRPr="00D64F1D">
      <w:fldChar w:fldCharType="begin"/>
    </w:r>
    <w:r w:rsidRPr="00D64F1D">
      <w:instrText xml:space="preserve"> PAGE  \* Arabic  \* MERGEFORMAT </w:instrText>
    </w:r>
    <w:r w:rsidRPr="00D64F1D">
      <w:fldChar w:fldCharType="separate"/>
    </w:r>
    <w:r w:rsidR="0048535D">
      <w:rPr>
        <w:noProof/>
      </w:rPr>
      <w:t>4</w:t>
    </w:r>
    <w:r w:rsidRPr="00D64F1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A4BD0" w14:textId="77777777" w:rsidR="00E210CF" w:rsidRPr="00205EFF" w:rsidRDefault="00E210CF" w:rsidP="00205EFF">
      <w:pPr>
        <w:pStyle w:val="KeinLeerraum"/>
      </w:pPr>
    </w:p>
  </w:footnote>
  <w:footnote w:type="continuationSeparator" w:id="0">
    <w:p w14:paraId="7297F71A" w14:textId="77777777" w:rsidR="00E210CF" w:rsidRPr="00205EFF" w:rsidRDefault="00E210CF" w:rsidP="00205EFF">
      <w:pPr>
        <w:pStyle w:val="KeinLeerraum"/>
      </w:pPr>
    </w:p>
  </w:footnote>
  <w:footnote w:type="continuationNotice" w:id="1">
    <w:p w14:paraId="6194A46F" w14:textId="77777777" w:rsidR="00E210CF" w:rsidRPr="00205EFF" w:rsidRDefault="00E210CF" w:rsidP="00205EFF">
      <w:pPr>
        <w:pStyle w:val="KeinLeerraum"/>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34D06" w14:textId="64C32783" w:rsidR="00050200" w:rsidRPr="00050200" w:rsidRDefault="002F1BC8" w:rsidP="00050200">
    <w:pPr>
      <w:pStyle w:val="Kopfzeile"/>
      <w:jc w:val="left"/>
    </w:pPr>
    <w:r w:rsidRPr="002F1BC8">
      <w:rPr>
        <w:rStyle w:val="80MediummarkierenZchn"/>
      </w:rPr>
      <w:t>IDM</w:t>
    </w:r>
    <w:r w:rsidRPr="002F1BC8">
      <w:t xml:space="preserve"> | </w:t>
    </w:r>
    <w:fldSimple w:instr=" DOCPROPERTY  Title  \* MERGEFORMAT ">
      <w:r w:rsidR="00D00FD4">
        <w:t>SUED_Pressemitteilung</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5000" w:type="pct"/>
      <w:tblLayout w:type="fixed"/>
      <w:tblLook w:val="04A0" w:firstRow="1" w:lastRow="0" w:firstColumn="1" w:lastColumn="0" w:noHBand="0" w:noVBand="1"/>
    </w:tblPr>
    <w:tblGrid>
      <w:gridCol w:w="7369"/>
    </w:tblGrid>
    <w:tr w:rsidR="00C90ECF" w:rsidRPr="00D64F1D" w14:paraId="05B492A7" w14:textId="77777777" w:rsidTr="007827EF">
      <w:trPr>
        <w:cantSplit/>
        <w:trHeight w:hRule="exact" w:val="1021"/>
      </w:trPr>
      <w:tc>
        <w:tcPr>
          <w:tcW w:w="5000" w:type="pct"/>
        </w:tcPr>
        <w:p w14:paraId="3AB3258E" w14:textId="77777777" w:rsidR="00C90ECF" w:rsidRPr="00D64F1D" w:rsidRDefault="00C90ECF" w:rsidP="007827EF">
          <w:pPr>
            <w:pStyle w:val="KeinLeerraum"/>
          </w:pPr>
        </w:p>
      </w:tc>
    </w:tr>
  </w:tbl>
  <w:p w14:paraId="7B6AD0E1" w14:textId="77777777" w:rsidR="001D40BE" w:rsidRPr="00D64F1D" w:rsidRDefault="002A7AE9" w:rsidP="007827EF">
    <w:pPr>
      <w:pStyle w:val="KeinLeerraum"/>
    </w:pPr>
    <w:r>
      <w:rPr>
        <w:noProof/>
        <w:lang w:val="it-IT" w:eastAsia="it-IT"/>
      </w:rPr>
      <w:drawing>
        <wp:anchor distT="0" distB="0" distL="114300" distR="114300" simplePos="0" relativeHeight="251659264" behindDoc="0" locked="1" layoutInCell="1" allowOverlap="1" wp14:anchorId="3FAC3ACB" wp14:editId="4D5858A2">
          <wp:simplePos x="0" y="0"/>
          <wp:positionH relativeFrom="page">
            <wp:posOffset>5584190</wp:posOffset>
          </wp:positionH>
          <wp:positionV relativeFrom="page">
            <wp:posOffset>482600</wp:posOffset>
          </wp:positionV>
          <wp:extent cx="1390680" cy="110628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ED-Badge_Outline_RGB.wmf"/>
                  <pic:cNvPicPr/>
                </pic:nvPicPr>
                <pic:blipFill>
                  <a:blip r:embed="rId1">
                    <a:extLst>
                      <a:ext uri="{28A0092B-C50C-407E-A947-70E740481C1C}">
                        <a14:useLocalDpi xmlns:a14="http://schemas.microsoft.com/office/drawing/2010/main" val="0"/>
                      </a:ext>
                    </a:extLst>
                  </a:blip>
                  <a:stretch>
                    <a:fillRect/>
                  </a:stretch>
                </pic:blipFill>
                <pic:spPr>
                  <a:xfrm>
                    <a:off x="0" y="0"/>
                    <a:ext cx="1390680" cy="1106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07ACA"/>
    <w:multiLevelType w:val="multilevel"/>
    <w:tmpl w:val="D0F60062"/>
    <w:numStyleLink w:val="IDMListNumbers"/>
  </w:abstractNum>
  <w:abstractNum w:abstractNumId="1" w15:restartNumberingAfterBreak="0">
    <w:nsid w:val="11146474"/>
    <w:multiLevelType w:val="multilevel"/>
    <w:tmpl w:val="D3249978"/>
    <w:numStyleLink w:val="IDMListBullet"/>
  </w:abstractNum>
  <w:abstractNum w:abstractNumId="2" w15:restartNumberingAfterBreak="0">
    <w:nsid w:val="12A14ED9"/>
    <w:multiLevelType w:val="multilevel"/>
    <w:tmpl w:val="D0F60062"/>
    <w:numStyleLink w:val="IDMListNumbers"/>
  </w:abstractNum>
  <w:abstractNum w:abstractNumId="3" w15:restartNumberingAfterBreak="0">
    <w:nsid w:val="15BC7321"/>
    <w:multiLevelType w:val="multilevel"/>
    <w:tmpl w:val="D0F60062"/>
    <w:numStyleLink w:val="IDMListNumbers"/>
  </w:abstractNum>
  <w:abstractNum w:abstractNumId="4" w15:restartNumberingAfterBreak="0">
    <w:nsid w:val="17926C57"/>
    <w:multiLevelType w:val="multilevel"/>
    <w:tmpl w:val="D3249978"/>
    <w:styleLink w:val="IDMListBullet"/>
    <w:lvl w:ilvl="0">
      <w:start w:val="1"/>
      <w:numFmt w:val="none"/>
      <w:pStyle w:val="41ListBullet"/>
      <w:lvlText w:val="›"/>
      <w:lvlJc w:val="left"/>
      <w:pPr>
        <w:tabs>
          <w:tab w:val="num" w:pos="397"/>
        </w:tabs>
        <w:ind w:left="397" w:hanging="198"/>
      </w:pPr>
      <w:rPr>
        <w:rFonts w:asciiTheme="majorHAnsi" w:hAnsiTheme="majorHAnsi" w:hint="default"/>
      </w:rPr>
    </w:lvl>
    <w:lvl w:ilvl="1">
      <w:start w:val="1"/>
      <w:numFmt w:val="none"/>
      <w:pStyle w:val="41ListBullet2Unterpunkte"/>
      <w:lvlText w:val="›"/>
      <w:lvlJc w:val="left"/>
      <w:pPr>
        <w:tabs>
          <w:tab w:val="num" w:pos="595"/>
        </w:tabs>
        <w:ind w:left="596" w:hanging="198"/>
      </w:pPr>
      <w:rPr>
        <w:rFonts w:asciiTheme="majorHAnsi" w:hAnsiTheme="majorHAnsi" w:hint="default"/>
      </w:rPr>
    </w:lvl>
    <w:lvl w:ilvl="2">
      <w:start w:val="1"/>
      <w:numFmt w:val="none"/>
      <w:pStyle w:val="41ListBullet3Unterpunkte"/>
      <w:lvlText w:val="›"/>
      <w:lvlJc w:val="left"/>
      <w:pPr>
        <w:tabs>
          <w:tab w:val="num" w:pos="794"/>
        </w:tabs>
        <w:ind w:left="795" w:hanging="198"/>
      </w:pPr>
      <w:rPr>
        <w:rFonts w:asciiTheme="majorHAnsi" w:hAnsiTheme="majorHAnsi" w:hint="default"/>
      </w:rPr>
    </w:lvl>
    <w:lvl w:ilvl="3">
      <w:start w:val="1"/>
      <w:numFmt w:val="none"/>
      <w:pStyle w:val="41ListBullet4Unterpunkte"/>
      <w:lvlText w:val="›"/>
      <w:lvlJc w:val="left"/>
      <w:pPr>
        <w:tabs>
          <w:tab w:val="num" w:pos="992"/>
        </w:tabs>
        <w:ind w:left="994" w:hanging="198"/>
      </w:pPr>
      <w:rPr>
        <w:rFonts w:asciiTheme="majorHAnsi" w:hAnsiTheme="majorHAnsi" w:hint="default"/>
      </w:rPr>
    </w:lvl>
    <w:lvl w:ilvl="4">
      <w:start w:val="1"/>
      <w:numFmt w:val="none"/>
      <w:pStyle w:val="41ListBullet5Unterpunkte"/>
      <w:lvlText w:val="›"/>
      <w:lvlJc w:val="left"/>
      <w:pPr>
        <w:tabs>
          <w:tab w:val="num" w:pos="1191"/>
        </w:tabs>
        <w:ind w:left="1193" w:hanging="198"/>
      </w:pPr>
      <w:rPr>
        <w:rFonts w:asciiTheme="majorHAnsi" w:hAnsiTheme="majorHAnsi"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15:restartNumberingAfterBreak="0">
    <w:nsid w:val="17FF489D"/>
    <w:multiLevelType w:val="multilevel"/>
    <w:tmpl w:val="D0F60062"/>
    <w:numStyleLink w:val="IDMListNumbers"/>
  </w:abstractNum>
  <w:abstractNum w:abstractNumId="6" w15:restartNumberingAfterBreak="0">
    <w:nsid w:val="18FD44B1"/>
    <w:multiLevelType w:val="multilevel"/>
    <w:tmpl w:val="77B624C2"/>
    <w:numStyleLink w:val="IDMListNumbersohneAbstand"/>
  </w:abstractNum>
  <w:abstractNum w:abstractNumId="7" w15:restartNumberingAfterBreak="0">
    <w:nsid w:val="1ACE13C0"/>
    <w:multiLevelType w:val="multilevel"/>
    <w:tmpl w:val="D0F60062"/>
    <w:styleLink w:val="IDMListNumbers"/>
    <w:lvl w:ilvl="0">
      <w:start w:val="1"/>
      <w:numFmt w:val="decimal"/>
      <w:pStyle w:val="42ListNumbers"/>
      <w:lvlText w:val="%1."/>
      <w:lvlJc w:val="left"/>
      <w:pPr>
        <w:tabs>
          <w:tab w:val="num" w:pos="595"/>
        </w:tabs>
        <w:ind w:left="595" w:hanging="396"/>
      </w:pPr>
      <w:rPr>
        <w:rFonts w:asciiTheme="minorHAnsi" w:hAnsiTheme="minorHAnsi" w:hint="default"/>
      </w:rPr>
    </w:lvl>
    <w:lvl w:ilvl="1">
      <w:start w:val="1"/>
      <w:numFmt w:val="lowerLetter"/>
      <w:pStyle w:val="42aListNumbersUnterpunkte"/>
      <w:lvlText w:val="%2."/>
      <w:lvlJc w:val="left"/>
      <w:pPr>
        <w:tabs>
          <w:tab w:val="num" w:pos="992"/>
        </w:tabs>
        <w:ind w:left="992" w:hanging="397"/>
      </w:pPr>
      <w:rPr>
        <w:rFonts w:asciiTheme="minorHAnsi" w:hAnsiTheme="minorHAnsi" w:hint="default"/>
      </w:rPr>
    </w:lvl>
    <w:lvl w:ilvl="2">
      <w:start w:val="1"/>
      <w:numFmt w:val="none"/>
      <w:lvlText w:val=""/>
      <w:lvlJc w:val="left"/>
      <w:pPr>
        <w:tabs>
          <w:tab w:val="num" w:pos="595"/>
        </w:tabs>
        <w:ind w:left="0" w:firstLine="0"/>
      </w:pPr>
      <w:rPr>
        <w:rFonts w:hint="default"/>
      </w:rPr>
    </w:lvl>
    <w:lvl w:ilvl="3">
      <w:start w:val="1"/>
      <w:numFmt w:val="none"/>
      <w:lvlText w:val=""/>
      <w:lvlJc w:val="left"/>
      <w:pPr>
        <w:tabs>
          <w:tab w:val="num" w:pos="595"/>
        </w:tabs>
        <w:ind w:left="0" w:firstLine="0"/>
      </w:pPr>
      <w:rPr>
        <w:rFonts w:hint="default"/>
      </w:rPr>
    </w:lvl>
    <w:lvl w:ilvl="4">
      <w:start w:val="1"/>
      <w:numFmt w:val="none"/>
      <w:lvlText w:val=""/>
      <w:lvlJc w:val="left"/>
      <w:pPr>
        <w:tabs>
          <w:tab w:val="num" w:pos="595"/>
        </w:tabs>
        <w:ind w:left="0" w:firstLine="0"/>
      </w:pPr>
      <w:rPr>
        <w:rFonts w:hint="default"/>
      </w:rPr>
    </w:lvl>
    <w:lvl w:ilvl="5">
      <w:start w:val="1"/>
      <w:numFmt w:val="none"/>
      <w:lvlText w:val=""/>
      <w:lvlJc w:val="left"/>
      <w:pPr>
        <w:tabs>
          <w:tab w:val="num" w:pos="595"/>
        </w:tabs>
        <w:ind w:left="0" w:firstLine="0"/>
      </w:pPr>
      <w:rPr>
        <w:rFonts w:hint="default"/>
      </w:rPr>
    </w:lvl>
    <w:lvl w:ilvl="6">
      <w:start w:val="1"/>
      <w:numFmt w:val="none"/>
      <w:lvlText w:val=""/>
      <w:lvlJc w:val="left"/>
      <w:pPr>
        <w:tabs>
          <w:tab w:val="num" w:pos="595"/>
        </w:tabs>
        <w:ind w:left="0" w:firstLine="0"/>
      </w:pPr>
      <w:rPr>
        <w:rFonts w:hint="default"/>
      </w:rPr>
    </w:lvl>
    <w:lvl w:ilvl="7">
      <w:start w:val="1"/>
      <w:numFmt w:val="none"/>
      <w:lvlText w:val=""/>
      <w:lvlJc w:val="left"/>
      <w:pPr>
        <w:tabs>
          <w:tab w:val="num" w:pos="595"/>
        </w:tabs>
        <w:ind w:left="0" w:firstLine="0"/>
      </w:pPr>
      <w:rPr>
        <w:rFonts w:hint="default"/>
      </w:rPr>
    </w:lvl>
    <w:lvl w:ilvl="8">
      <w:start w:val="1"/>
      <w:numFmt w:val="none"/>
      <w:lvlText w:val=""/>
      <w:lvlJc w:val="left"/>
      <w:pPr>
        <w:tabs>
          <w:tab w:val="num" w:pos="595"/>
        </w:tabs>
        <w:ind w:left="0" w:firstLine="0"/>
      </w:pPr>
      <w:rPr>
        <w:rFonts w:hint="default"/>
      </w:rPr>
    </w:lvl>
  </w:abstractNum>
  <w:abstractNum w:abstractNumId="8" w15:restartNumberingAfterBreak="0">
    <w:nsid w:val="2A1E0A7B"/>
    <w:multiLevelType w:val="multilevel"/>
    <w:tmpl w:val="77B624C2"/>
    <w:styleLink w:val="IDMListNumbersohneAbstand"/>
    <w:lvl w:ilvl="0">
      <w:start w:val="1"/>
      <w:numFmt w:val="decimal"/>
      <w:pStyle w:val="421ListNumbersohneAbstand"/>
      <w:lvlText w:val="%1."/>
      <w:lvlJc w:val="left"/>
      <w:pPr>
        <w:tabs>
          <w:tab w:val="num" w:pos="595"/>
        </w:tabs>
        <w:ind w:left="595" w:hanging="396"/>
      </w:pPr>
      <w:rPr>
        <w:rFonts w:asciiTheme="minorHAnsi" w:hAnsiTheme="minorHAnsi" w:hint="default"/>
      </w:rPr>
    </w:lvl>
    <w:lvl w:ilvl="1">
      <w:start w:val="1"/>
      <w:numFmt w:val="lowerLetter"/>
      <w:pStyle w:val="421aListNumbersUnterpunkteohneAbstand"/>
      <w:lvlText w:val="%2."/>
      <w:lvlJc w:val="left"/>
      <w:pPr>
        <w:tabs>
          <w:tab w:val="num" w:pos="992"/>
        </w:tabs>
        <w:ind w:left="992" w:hanging="397"/>
      </w:pPr>
      <w:rPr>
        <w:rFonts w:asciiTheme="minorHAnsi" w:hAnsiTheme="minorHAnsi"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413035A"/>
    <w:multiLevelType w:val="multilevel"/>
    <w:tmpl w:val="77B624C2"/>
    <w:numStyleLink w:val="IDMListNumbersohneAbstand"/>
  </w:abstractNum>
  <w:abstractNum w:abstractNumId="10" w15:restartNumberingAfterBreak="0">
    <w:nsid w:val="385F4FDD"/>
    <w:multiLevelType w:val="hybridMultilevel"/>
    <w:tmpl w:val="C9D47770"/>
    <w:lvl w:ilvl="0" w:tplc="8D8A5330">
      <w:numFmt w:val="bullet"/>
      <w:lvlText w:val="-"/>
      <w:lvlJc w:val="left"/>
      <w:pPr>
        <w:ind w:left="401" w:hanging="360"/>
      </w:pPr>
      <w:rPr>
        <w:rFonts w:ascii="Kievit Offc Pro" w:eastAsiaTheme="minorHAnsi" w:hAnsi="Kievit Offc Pro" w:cstheme="minorBidi" w:hint="default"/>
      </w:rPr>
    </w:lvl>
    <w:lvl w:ilvl="1" w:tplc="08070003" w:tentative="1">
      <w:start w:val="1"/>
      <w:numFmt w:val="bullet"/>
      <w:lvlText w:val="o"/>
      <w:lvlJc w:val="left"/>
      <w:pPr>
        <w:ind w:left="1121" w:hanging="360"/>
      </w:pPr>
      <w:rPr>
        <w:rFonts w:ascii="Courier New" w:hAnsi="Courier New" w:cs="Courier New" w:hint="default"/>
      </w:rPr>
    </w:lvl>
    <w:lvl w:ilvl="2" w:tplc="08070005" w:tentative="1">
      <w:start w:val="1"/>
      <w:numFmt w:val="bullet"/>
      <w:lvlText w:val=""/>
      <w:lvlJc w:val="left"/>
      <w:pPr>
        <w:ind w:left="1841" w:hanging="360"/>
      </w:pPr>
      <w:rPr>
        <w:rFonts w:ascii="Wingdings" w:hAnsi="Wingdings" w:hint="default"/>
      </w:rPr>
    </w:lvl>
    <w:lvl w:ilvl="3" w:tplc="08070001" w:tentative="1">
      <w:start w:val="1"/>
      <w:numFmt w:val="bullet"/>
      <w:lvlText w:val=""/>
      <w:lvlJc w:val="left"/>
      <w:pPr>
        <w:ind w:left="2561" w:hanging="360"/>
      </w:pPr>
      <w:rPr>
        <w:rFonts w:ascii="Symbol" w:hAnsi="Symbol" w:hint="default"/>
      </w:rPr>
    </w:lvl>
    <w:lvl w:ilvl="4" w:tplc="08070003" w:tentative="1">
      <w:start w:val="1"/>
      <w:numFmt w:val="bullet"/>
      <w:lvlText w:val="o"/>
      <w:lvlJc w:val="left"/>
      <w:pPr>
        <w:ind w:left="3281" w:hanging="360"/>
      </w:pPr>
      <w:rPr>
        <w:rFonts w:ascii="Courier New" w:hAnsi="Courier New" w:cs="Courier New" w:hint="default"/>
      </w:rPr>
    </w:lvl>
    <w:lvl w:ilvl="5" w:tplc="08070005" w:tentative="1">
      <w:start w:val="1"/>
      <w:numFmt w:val="bullet"/>
      <w:lvlText w:val=""/>
      <w:lvlJc w:val="left"/>
      <w:pPr>
        <w:ind w:left="4001" w:hanging="360"/>
      </w:pPr>
      <w:rPr>
        <w:rFonts w:ascii="Wingdings" w:hAnsi="Wingdings" w:hint="default"/>
      </w:rPr>
    </w:lvl>
    <w:lvl w:ilvl="6" w:tplc="08070001" w:tentative="1">
      <w:start w:val="1"/>
      <w:numFmt w:val="bullet"/>
      <w:lvlText w:val=""/>
      <w:lvlJc w:val="left"/>
      <w:pPr>
        <w:ind w:left="4721" w:hanging="360"/>
      </w:pPr>
      <w:rPr>
        <w:rFonts w:ascii="Symbol" w:hAnsi="Symbol" w:hint="default"/>
      </w:rPr>
    </w:lvl>
    <w:lvl w:ilvl="7" w:tplc="08070003" w:tentative="1">
      <w:start w:val="1"/>
      <w:numFmt w:val="bullet"/>
      <w:lvlText w:val="o"/>
      <w:lvlJc w:val="left"/>
      <w:pPr>
        <w:ind w:left="5441" w:hanging="360"/>
      </w:pPr>
      <w:rPr>
        <w:rFonts w:ascii="Courier New" w:hAnsi="Courier New" w:cs="Courier New" w:hint="default"/>
      </w:rPr>
    </w:lvl>
    <w:lvl w:ilvl="8" w:tplc="08070005" w:tentative="1">
      <w:start w:val="1"/>
      <w:numFmt w:val="bullet"/>
      <w:lvlText w:val=""/>
      <w:lvlJc w:val="left"/>
      <w:pPr>
        <w:ind w:left="6161" w:hanging="360"/>
      </w:pPr>
      <w:rPr>
        <w:rFonts w:ascii="Wingdings" w:hAnsi="Wingdings" w:hint="default"/>
      </w:rPr>
    </w:lvl>
  </w:abstractNum>
  <w:abstractNum w:abstractNumId="11" w15:restartNumberingAfterBreak="0">
    <w:nsid w:val="415B7D2D"/>
    <w:multiLevelType w:val="multilevel"/>
    <w:tmpl w:val="D0F60062"/>
    <w:numStyleLink w:val="IDMListNumbers"/>
  </w:abstractNum>
  <w:abstractNum w:abstractNumId="12" w15:restartNumberingAfterBreak="0">
    <w:nsid w:val="47DB5D17"/>
    <w:multiLevelType w:val="multilevel"/>
    <w:tmpl w:val="D3249978"/>
    <w:numStyleLink w:val="IDMListBullet"/>
  </w:abstractNum>
  <w:abstractNum w:abstractNumId="13" w15:restartNumberingAfterBreak="0">
    <w:nsid w:val="49935FC2"/>
    <w:multiLevelType w:val="multilevel"/>
    <w:tmpl w:val="77B624C2"/>
    <w:numStyleLink w:val="IDMListNumbersohneAbstand"/>
  </w:abstractNum>
  <w:abstractNum w:abstractNumId="14" w15:restartNumberingAfterBreak="0">
    <w:nsid w:val="4AC65520"/>
    <w:multiLevelType w:val="multilevel"/>
    <w:tmpl w:val="77B624C2"/>
    <w:numStyleLink w:val="IDMListNumbersohneAbstand"/>
  </w:abstractNum>
  <w:abstractNum w:abstractNumId="15" w15:restartNumberingAfterBreak="0">
    <w:nsid w:val="4FDF5DF9"/>
    <w:multiLevelType w:val="multilevel"/>
    <w:tmpl w:val="D0F60062"/>
    <w:numStyleLink w:val="IDMListNumbers"/>
  </w:abstractNum>
  <w:abstractNum w:abstractNumId="16" w15:restartNumberingAfterBreak="0">
    <w:nsid w:val="59247DFB"/>
    <w:multiLevelType w:val="multilevel"/>
    <w:tmpl w:val="D0F60062"/>
    <w:numStyleLink w:val="IDMListNumbers"/>
  </w:abstractNum>
  <w:abstractNum w:abstractNumId="17" w15:restartNumberingAfterBreak="0">
    <w:nsid w:val="5CD11920"/>
    <w:multiLevelType w:val="multilevel"/>
    <w:tmpl w:val="77B624C2"/>
    <w:numStyleLink w:val="IDMListNumbersohneAbstand"/>
  </w:abstractNum>
  <w:abstractNum w:abstractNumId="18" w15:restartNumberingAfterBreak="0">
    <w:nsid w:val="6017176F"/>
    <w:multiLevelType w:val="multilevel"/>
    <w:tmpl w:val="D3249978"/>
    <w:numStyleLink w:val="IDMListBullet"/>
  </w:abstractNum>
  <w:abstractNum w:abstractNumId="19" w15:restartNumberingAfterBreak="0">
    <w:nsid w:val="634D5E49"/>
    <w:multiLevelType w:val="multilevel"/>
    <w:tmpl w:val="77B624C2"/>
    <w:numStyleLink w:val="IDMListNumbersohneAbstand"/>
  </w:abstractNum>
  <w:abstractNum w:abstractNumId="20" w15:restartNumberingAfterBreak="0">
    <w:nsid w:val="69D974D5"/>
    <w:multiLevelType w:val="multilevel"/>
    <w:tmpl w:val="D0F60062"/>
    <w:numStyleLink w:val="IDMListNumbers"/>
  </w:abstractNum>
  <w:abstractNum w:abstractNumId="21" w15:restartNumberingAfterBreak="0">
    <w:nsid w:val="762E1DA6"/>
    <w:multiLevelType w:val="multilevel"/>
    <w:tmpl w:val="77B624C2"/>
    <w:numStyleLink w:val="IDMListNumbersohneAbstand"/>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5"/>
  </w:num>
  <w:num w:numId="5">
    <w:abstractNumId w:val="16"/>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
  </w:num>
  <w:num w:numId="30">
    <w:abstractNumId w:val="0"/>
  </w:num>
  <w:num w:numId="31">
    <w:abstractNumId w:val="11"/>
  </w:num>
  <w:num w:numId="32">
    <w:abstractNumId w:val="3"/>
  </w:num>
  <w:num w:numId="33">
    <w:abstractNumId w:val="9"/>
  </w:num>
  <w:num w:numId="34">
    <w:abstractNumId w:val="1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de-CH"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6" w:nlCheck="1" w:checkStyle="0"/>
  <w:activeWritingStyle w:appName="MSWord" w:lang="de-DE"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8"/>
  <w:autoHyphenation/>
  <w:hyphenationZone w:val="425"/>
  <w:drawingGridHorizontalSpacing w:val="261"/>
  <w:drawingGridVerticalSpacing w:val="261"/>
  <w:characterSpacingControl w:val="doNotCompress"/>
  <w:hdrShapeDefaults>
    <o:shapedefaults v:ext="edit" spidmax="11878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05"/>
    <w:rsid w:val="0000328B"/>
    <w:rsid w:val="00012005"/>
    <w:rsid w:val="00012C9A"/>
    <w:rsid w:val="000159F5"/>
    <w:rsid w:val="000225B5"/>
    <w:rsid w:val="000227CE"/>
    <w:rsid w:val="0003382E"/>
    <w:rsid w:val="00037CC6"/>
    <w:rsid w:val="0004399B"/>
    <w:rsid w:val="00045AAF"/>
    <w:rsid w:val="00046789"/>
    <w:rsid w:val="00050200"/>
    <w:rsid w:val="0005407C"/>
    <w:rsid w:val="000617D6"/>
    <w:rsid w:val="00063DED"/>
    <w:rsid w:val="0007265E"/>
    <w:rsid w:val="00080D16"/>
    <w:rsid w:val="00084E0B"/>
    <w:rsid w:val="00086DD8"/>
    <w:rsid w:val="0009344D"/>
    <w:rsid w:val="000934FB"/>
    <w:rsid w:val="000942D9"/>
    <w:rsid w:val="000A3340"/>
    <w:rsid w:val="000C46D9"/>
    <w:rsid w:val="000C5B9E"/>
    <w:rsid w:val="000C7907"/>
    <w:rsid w:val="000D5DD7"/>
    <w:rsid w:val="000D6245"/>
    <w:rsid w:val="000E08A2"/>
    <w:rsid w:val="000E1EE9"/>
    <w:rsid w:val="000E23D9"/>
    <w:rsid w:val="000E5D30"/>
    <w:rsid w:val="000F12AF"/>
    <w:rsid w:val="000F6071"/>
    <w:rsid w:val="000F742A"/>
    <w:rsid w:val="000F7BA0"/>
    <w:rsid w:val="00102C01"/>
    <w:rsid w:val="0011361B"/>
    <w:rsid w:val="0011398F"/>
    <w:rsid w:val="00121DBD"/>
    <w:rsid w:val="00134B6C"/>
    <w:rsid w:val="00137D13"/>
    <w:rsid w:val="00144F74"/>
    <w:rsid w:val="001463EA"/>
    <w:rsid w:val="00147E7A"/>
    <w:rsid w:val="00151E31"/>
    <w:rsid w:val="0015542A"/>
    <w:rsid w:val="001557E7"/>
    <w:rsid w:val="00157686"/>
    <w:rsid w:val="00160B14"/>
    <w:rsid w:val="00163BC0"/>
    <w:rsid w:val="0016483F"/>
    <w:rsid w:val="0017188B"/>
    <w:rsid w:val="00190FB6"/>
    <w:rsid w:val="00191018"/>
    <w:rsid w:val="001911BB"/>
    <w:rsid w:val="001A77C2"/>
    <w:rsid w:val="001B0F1E"/>
    <w:rsid w:val="001B1AEB"/>
    <w:rsid w:val="001C69DD"/>
    <w:rsid w:val="001D40BE"/>
    <w:rsid w:val="001E12A4"/>
    <w:rsid w:val="001E1A45"/>
    <w:rsid w:val="001E5A00"/>
    <w:rsid w:val="001F22DA"/>
    <w:rsid w:val="001F6B67"/>
    <w:rsid w:val="0020007B"/>
    <w:rsid w:val="00205EFF"/>
    <w:rsid w:val="0021015E"/>
    <w:rsid w:val="0021307A"/>
    <w:rsid w:val="0022043A"/>
    <w:rsid w:val="00222C21"/>
    <w:rsid w:val="00224206"/>
    <w:rsid w:val="00230428"/>
    <w:rsid w:val="0023216B"/>
    <w:rsid w:val="0023460A"/>
    <w:rsid w:val="00245761"/>
    <w:rsid w:val="0024785F"/>
    <w:rsid w:val="00247977"/>
    <w:rsid w:val="00257C64"/>
    <w:rsid w:val="0026090F"/>
    <w:rsid w:val="00264DEB"/>
    <w:rsid w:val="00265461"/>
    <w:rsid w:val="00270645"/>
    <w:rsid w:val="002817B9"/>
    <w:rsid w:val="0028252E"/>
    <w:rsid w:val="00283E1C"/>
    <w:rsid w:val="002864CD"/>
    <w:rsid w:val="00286F5E"/>
    <w:rsid w:val="002951AE"/>
    <w:rsid w:val="002A10E3"/>
    <w:rsid w:val="002A7AE9"/>
    <w:rsid w:val="002C1B5C"/>
    <w:rsid w:val="002C4201"/>
    <w:rsid w:val="002C6F3D"/>
    <w:rsid w:val="002D2D50"/>
    <w:rsid w:val="002D3A36"/>
    <w:rsid w:val="002D6178"/>
    <w:rsid w:val="002E43BE"/>
    <w:rsid w:val="002F11E3"/>
    <w:rsid w:val="002F1BC8"/>
    <w:rsid w:val="002F2499"/>
    <w:rsid w:val="00304C0C"/>
    <w:rsid w:val="003058D8"/>
    <w:rsid w:val="0031465A"/>
    <w:rsid w:val="00314F71"/>
    <w:rsid w:val="0031516F"/>
    <w:rsid w:val="00317B0E"/>
    <w:rsid w:val="00323A8B"/>
    <w:rsid w:val="00333DBA"/>
    <w:rsid w:val="0034045F"/>
    <w:rsid w:val="00343817"/>
    <w:rsid w:val="00352B9F"/>
    <w:rsid w:val="00352DD2"/>
    <w:rsid w:val="003566AA"/>
    <w:rsid w:val="00356A25"/>
    <w:rsid w:val="00357B48"/>
    <w:rsid w:val="003648C3"/>
    <w:rsid w:val="003802C2"/>
    <w:rsid w:val="003803DF"/>
    <w:rsid w:val="0038163C"/>
    <w:rsid w:val="003823AD"/>
    <w:rsid w:val="0038251C"/>
    <w:rsid w:val="00383E80"/>
    <w:rsid w:val="003862A1"/>
    <w:rsid w:val="003B3E17"/>
    <w:rsid w:val="003B5662"/>
    <w:rsid w:val="003D0CB9"/>
    <w:rsid w:val="003D613E"/>
    <w:rsid w:val="003D639A"/>
    <w:rsid w:val="003E06BD"/>
    <w:rsid w:val="003E07BD"/>
    <w:rsid w:val="003E4E3F"/>
    <w:rsid w:val="00401BD7"/>
    <w:rsid w:val="00404145"/>
    <w:rsid w:val="00406F9A"/>
    <w:rsid w:val="004116C6"/>
    <w:rsid w:val="004124D7"/>
    <w:rsid w:val="004170AC"/>
    <w:rsid w:val="00420772"/>
    <w:rsid w:val="00421419"/>
    <w:rsid w:val="00424988"/>
    <w:rsid w:val="00426D7B"/>
    <w:rsid w:val="004336C4"/>
    <w:rsid w:val="00435CBC"/>
    <w:rsid w:val="0044358B"/>
    <w:rsid w:val="0044713F"/>
    <w:rsid w:val="00450843"/>
    <w:rsid w:val="00455F1A"/>
    <w:rsid w:val="00464E04"/>
    <w:rsid w:val="00472047"/>
    <w:rsid w:val="00472A84"/>
    <w:rsid w:val="0047779F"/>
    <w:rsid w:val="00481CAA"/>
    <w:rsid w:val="00483F3A"/>
    <w:rsid w:val="0048535D"/>
    <w:rsid w:val="00485AAE"/>
    <w:rsid w:val="00492FD7"/>
    <w:rsid w:val="0049444D"/>
    <w:rsid w:val="004A16B9"/>
    <w:rsid w:val="004A4482"/>
    <w:rsid w:val="004A5557"/>
    <w:rsid w:val="004B72A3"/>
    <w:rsid w:val="004C051C"/>
    <w:rsid w:val="004C54F3"/>
    <w:rsid w:val="004C6C58"/>
    <w:rsid w:val="004D3141"/>
    <w:rsid w:val="004D7B08"/>
    <w:rsid w:val="004E0E87"/>
    <w:rsid w:val="004E1753"/>
    <w:rsid w:val="004E7015"/>
    <w:rsid w:val="004F2D2C"/>
    <w:rsid w:val="004F5460"/>
    <w:rsid w:val="0050273F"/>
    <w:rsid w:val="00506BEA"/>
    <w:rsid w:val="00514A73"/>
    <w:rsid w:val="00521794"/>
    <w:rsid w:val="00522DD5"/>
    <w:rsid w:val="005246EC"/>
    <w:rsid w:val="005255D5"/>
    <w:rsid w:val="00526C81"/>
    <w:rsid w:val="00537C35"/>
    <w:rsid w:val="00540B89"/>
    <w:rsid w:val="00543723"/>
    <w:rsid w:val="0054428F"/>
    <w:rsid w:val="00545F18"/>
    <w:rsid w:val="00547509"/>
    <w:rsid w:val="00551C54"/>
    <w:rsid w:val="00556080"/>
    <w:rsid w:val="00560050"/>
    <w:rsid w:val="0056599F"/>
    <w:rsid w:val="00565C25"/>
    <w:rsid w:val="005765BD"/>
    <w:rsid w:val="00576CCE"/>
    <w:rsid w:val="0057711A"/>
    <w:rsid w:val="00577F2F"/>
    <w:rsid w:val="00587AA9"/>
    <w:rsid w:val="005946BA"/>
    <w:rsid w:val="0059739B"/>
    <w:rsid w:val="00597F14"/>
    <w:rsid w:val="005A10EE"/>
    <w:rsid w:val="005A1859"/>
    <w:rsid w:val="005A26A1"/>
    <w:rsid w:val="005A3E89"/>
    <w:rsid w:val="005A5FBA"/>
    <w:rsid w:val="005A65DA"/>
    <w:rsid w:val="005A662A"/>
    <w:rsid w:val="005B3D96"/>
    <w:rsid w:val="005C3590"/>
    <w:rsid w:val="005D3DC1"/>
    <w:rsid w:val="005D4079"/>
    <w:rsid w:val="005E14A7"/>
    <w:rsid w:val="005E5A75"/>
    <w:rsid w:val="005F5C5D"/>
    <w:rsid w:val="005F6A3C"/>
    <w:rsid w:val="006159EA"/>
    <w:rsid w:val="0062459A"/>
    <w:rsid w:val="006246E8"/>
    <w:rsid w:val="00634CB4"/>
    <w:rsid w:val="00637CEE"/>
    <w:rsid w:val="00640B20"/>
    <w:rsid w:val="00643696"/>
    <w:rsid w:val="006523E3"/>
    <w:rsid w:val="006610C8"/>
    <w:rsid w:val="0066163E"/>
    <w:rsid w:val="00663D9A"/>
    <w:rsid w:val="006647C5"/>
    <w:rsid w:val="006666CE"/>
    <w:rsid w:val="006714C0"/>
    <w:rsid w:val="0067475E"/>
    <w:rsid w:val="00676BA9"/>
    <w:rsid w:val="00681808"/>
    <w:rsid w:val="0068665D"/>
    <w:rsid w:val="00686A55"/>
    <w:rsid w:val="00687078"/>
    <w:rsid w:val="00693706"/>
    <w:rsid w:val="006954AD"/>
    <w:rsid w:val="006A3DB8"/>
    <w:rsid w:val="006B0525"/>
    <w:rsid w:val="006B3449"/>
    <w:rsid w:val="006B6721"/>
    <w:rsid w:val="006C5B6D"/>
    <w:rsid w:val="006E6276"/>
    <w:rsid w:val="006F2273"/>
    <w:rsid w:val="006F30B0"/>
    <w:rsid w:val="006F599A"/>
    <w:rsid w:val="006F7472"/>
    <w:rsid w:val="006F7CD8"/>
    <w:rsid w:val="007017FC"/>
    <w:rsid w:val="007151E4"/>
    <w:rsid w:val="00715913"/>
    <w:rsid w:val="0072007A"/>
    <w:rsid w:val="007206D1"/>
    <w:rsid w:val="00723B4A"/>
    <w:rsid w:val="00725506"/>
    <w:rsid w:val="00730D46"/>
    <w:rsid w:val="0073619D"/>
    <w:rsid w:val="00736CA5"/>
    <w:rsid w:val="00740EBA"/>
    <w:rsid w:val="00750D0B"/>
    <w:rsid w:val="00750DE2"/>
    <w:rsid w:val="00755321"/>
    <w:rsid w:val="00761F15"/>
    <w:rsid w:val="00763D8D"/>
    <w:rsid w:val="00770B5D"/>
    <w:rsid w:val="0077712A"/>
    <w:rsid w:val="00781B86"/>
    <w:rsid w:val="007827EF"/>
    <w:rsid w:val="00783081"/>
    <w:rsid w:val="0078461A"/>
    <w:rsid w:val="0078548E"/>
    <w:rsid w:val="007A16AF"/>
    <w:rsid w:val="007A1854"/>
    <w:rsid w:val="007A2B68"/>
    <w:rsid w:val="007A337C"/>
    <w:rsid w:val="007A75D6"/>
    <w:rsid w:val="007B2935"/>
    <w:rsid w:val="007B37F6"/>
    <w:rsid w:val="007B4BC7"/>
    <w:rsid w:val="007B4E36"/>
    <w:rsid w:val="007C31CC"/>
    <w:rsid w:val="007C5B59"/>
    <w:rsid w:val="007C703E"/>
    <w:rsid w:val="007C796E"/>
    <w:rsid w:val="007D3EA8"/>
    <w:rsid w:val="007D5380"/>
    <w:rsid w:val="007D5555"/>
    <w:rsid w:val="007E10D3"/>
    <w:rsid w:val="007E2931"/>
    <w:rsid w:val="007E3217"/>
    <w:rsid w:val="007E3D62"/>
    <w:rsid w:val="007E4AEC"/>
    <w:rsid w:val="007E4FDB"/>
    <w:rsid w:val="007E6F17"/>
    <w:rsid w:val="007F0604"/>
    <w:rsid w:val="007F20F8"/>
    <w:rsid w:val="007F4586"/>
    <w:rsid w:val="008067DE"/>
    <w:rsid w:val="00807244"/>
    <w:rsid w:val="008103D4"/>
    <w:rsid w:val="00811552"/>
    <w:rsid w:val="00815860"/>
    <w:rsid w:val="00827B2B"/>
    <w:rsid w:val="00830354"/>
    <w:rsid w:val="00834422"/>
    <w:rsid w:val="00861A8C"/>
    <w:rsid w:val="00862700"/>
    <w:rsid w:val="008628C1"/>
    <w:rsid w:val="00871F1B"/>
    <w:rsid w:val="00872263"/>
    <w:rsid w:val="00877E11"/>
    <w:rsid w:val="00882DAC"/>
    <w:rsid w:val="00884FED"/>
    <w:rsid w:val="00885D04"/>
    <w:rsid w:val="00887560"/>
    <w:rsid w:val="00893599"/>
    <w:rsid w:val="00897EAC"/>
    <w:rsid w:val="008A5243"/>
    <w:rsid w:val="008B24CA"/>
    <w:rsid w:val="008B4CE3"/>
    <w:rsid w:val="008C1C88"/>
    <w:rsid w:val="008C22BA"/>
    <w:rsid w:val="008C532C"/>
    <w:rsid w:val="008D0175"/>
    <w:rsid w:val="008D0A6B"/>
    <w:rsid w:val="008D2A97"/>
    <w:rsid w:val="008D7E17"/>
    <w:rsid w:val="008E3CED"/>
    <w:rsid w:val="008F1DF1"/>
    <w:rsid w:val="008F3D7A"/>
    <w:rsid w:val="00906AA8"/>
    <w:rsid w:val="00906D5A"/>
    <w:rsid w:val="009070BB"/>
    <w:rsid w:val="00907549"/>
    <w:rsid w:val="00912F2A"/>
    <w:rsid w:val="00913D10"/>
    <w:rsid w:val="00917E77"/>
    <w:rsid w:val="00924538"/>
    <w:rsid w:val="009307BE"/>
    <w:rsid w:val="00932360"/>
    <w:rsid w:val="00935AC5"/>
    <w:rsid w:val="0094008A"/>
    <w:rsid w:val="009401A8"/>
    <w:rsid w:val="00941B5B"/>
    <w:rsid w:val="00946686"/>
    <w:rsid w:val="00951546"/>
    <w:rsid w:val="00954786"/>
    <w:rsid w:val="00960B39"/>
    <w:rsid w:val="00970608"/>
    <w:rsid w:val="00980A95"/>
    <w:rsid w:val="00980F49"/>
    <w:rsid w:val="00981076"/>
    <w:rsid w:val="0098375C"/>
    <w:rsid w:val="00984DFD"/>
    <w:rsid w:val="00993B19"/>
    <w:rsid w:val="00994DF6"/>
    <w:rsid w:val="009A1280"/>
    <w:rsid w:val="009A1E84"/>
    <w:rsid w:val="009A3A58"/>
    <w:rsid w:val="009A3B15"/>
    <w:rsid w:val="009A7AB3"/>
    <w:rsid w:val="009B053B"/>
    <w:rsid w:val="009B12E0"/>
    <w:rsid w:val="009B1413"/>
    <w:rsid w:val="009B24DB"/>
    <w:rsid w:val="009B3270"/>
    <w:rsid w:val="009B5C41"/>
    <w:rsid w:val="009B745E"/>
    <w:rsid w:val="009B7A06"/>
    <w:rsid w:val="009C58FC"/>
    <w:rsid w:val="009D0B11"/>
    <w:rsid w:val="009D33FD"/>
    <w:rsid w:val="009D514A"/>
    <w:rsid w:val="009D540C"/>
    <w:rsid w:val="009E78E0"/>
    <w:rsid w:val="009F03E5"/>
    <w:rsid w:val="009F18F6"/>
    <w:rsid w:val="009F1BC6"/>
    <w:rsid w:val="009F20C6"/>
    <w:rsid w:val="009F3FA2"/>
    <w:rsid w:val="00A05237"/>
    <w:rsid w:val="00A113AE"/>
    <w:rsid w:val="00A15DBC"/>
    <w:rsid w:val="00A2076E"/>
    <w:rsid w:val="00A25B00"/>
    <w:rsid w:val="00A349BD"/>
    <w:rsid w:val="00A34CF2"/>
    <w:rsid w:val="00A35CA1"/>
    <w:rsid w:val="00A4092A"/>
    <w:rsid w:val="00A46A9F"/>
    <w:rsid w:val="00A54769"/>
    <w:rsid w:val="00A54D66"/>
    <w:rsid w:val="00A613A1"/>
    <w:rsid w:val="00A7378C"/>
    <w:rsid w:val="00A8197B"/>
    <w:rsid w:val="00A84AE3"/>
    <w:rsid w:val="00A861A1"/>
    <w:rsid w:val="00A87BD8"/>
    <w:rsid w:val="00A957D5"/>
    <w:rsid w:val="00A972D5"/>
    <w:rsid w:val="00AA4C92"/>
    <w:rsid w:val="00AB1841"/>
    <w:rsid w:val="00AB2C11"/>
    <w:rsid w:val="00AD322E"/>
    <w:rsid w:val="00AD5163"/>
    <w:rsid w:val="00AD5EA7"/>
    <w:rsid w:val="00AD74A3"/>
    <w:rsid w:val="00AD7784"/>
    <w:rsid w:val="00AE29AC"/>
    <w:rsid w:val="00AE596A"/>
    <w:rsid w:val="00AE6CF6"/>
    <w:rsid w:val="00AF1FF9"/>
    <w:rsid w:val="00AF5532"/>
    <w:rsid w:val="00B02796"/>
    <w:rsid w:val="00B06FB4"/>
    <w:rsid w:val="00B24B56"/>
    <w:rsid w:val="00B3031B"/>
    <w:rsid w:val="00B31879"/>
    <w:rsid w:val="00B32372"/>
    <w:rsid w:val="00B40C23"/>
    <w:rsid w:val="00B47978"/>
    <w:rsid w:val="00B515A8"/>
    <w:rsid w:val="00B60E8F"/>
    <w:rsid w:val="00B66DA5"/>
    <w:rsid w:val="00B70A4D"/>
    <w:rsid w:val="00B72D25"/>
    <w:rsid w:val="00B761C6"/>
    <w:rsid w:val="00B76AC9"/>
    <w:rsid w:val="00B8295F"/>
    <w:rsid w:val="00B85022"/>
    <w:rsid w:val="00B92101"/>
    <w:rsid w:val="00B93DA5"/>
    <w:rsid w:val="00BA3EF6"/>
    <w:rsid w:val="00BA55B0"/>
    <w:rsid w:val="00BA714C"/>
    <w:rsid w:val="00BB3472"/>
    <w:rsid w:val="00BB4D29"/>
    <w:rsid w:val="00BC1CAE"/>
    <w:rsid w:val="00BC2D5C"/>
    <w:rsid w:val="00BC3E59"/>
    <w:rsid w:val="00BC6BBA"/>
    <w:rsid w:val="00BD0B37"/>
    <w:rsid w:val="00BD1DB0"/>
    <w:rsid w:val="00BD4BEB"/>
    <w:rsid w:val="00BD69CA"/>
    <w:rsid w:val="00BE5366"/>
    <w:rsid w:val="00BF01F2"/>
    <w:rsid w:val="00BF13C8"/>
    <w:rsid w:val="00BF1846"/>
    <w:rsid w:val="00BF3B57"/>
    <w:rsid w:val="00BF71AC"/>
    <w:rsid w:val="00C00332"/>
    <w:rsid w:val="00C01AE9"/>
    <w:rsid w:val="00C07ECC"/>
    <w:rsid w:val="00C10975"/>
    <w:rsid w:val="00C11E77"/>
    <w:rsid w:val="00C143F2"/>
    <w:rsid w:val="00C15298"/>
    <w:rsid w:val="00C2238B"/>
    <w:rsid w:val="00C2603A"/>
    <w:rsid w:val="00C31913"/>
    <w:rsid w:val="00C4225E"/>
    <w:rsid w:val="00C602EB"/>
    <w:rsid w:val="00C620B8"/>
    <w:rsid w:val="00C64E97"/>
    <w:rsid w:val="00C652E9"/>
    <w:rsid w:val="00C6724A"/>
    <w:rsid w:val="00C71AF6"/>
    <w:rsid w:val="00C8246B"/>
    <w:rsid w:val="00C85199"/>
    <w:rsid w:val="00C859F1"/>
    <w:rsid w:val="00C86161"/>
    <w:rsid w:val="00C90ECF"/>
    <w:rsid w:val="00C90FB7"/>
    <w:rsid w:val="00C94732"/>
    <w:rsid w:val="00CA01A9"/>
    <w:rsid w:val="00CA1386"/>
    <w:rsid w:val="00CA200D"/>
    <w:rsid w:val="00CA79BF"/>
    <w:rsid w:val="00CB0247"/>
    <w:rsid w:val="00CB2B23"/>
    <w:rsid w:val="00CB39A5"/>
    <w:rsid w:val="00CB4CD7"/>
    <w:rsid w:val="00CC3A9A"/>
    <w:rsid w:val="00CC5A79"/>
    <w:rsid w:val="00CD2BC7"/>
    <w:rsid w:val="00CD4DE4"/>
    <w:rsid w:val="00CD776C"/>
    <w:rsid w:val="00CE3B85"/>
    <w:rsid w:val="00CE68B8"/>
    <w:rsid w:val="00CF2BAD"/>
    <w:rsid w:val="00CF2F27"/>
    <w:rsid w:val="00CF4A42"/>
    <w:rsid w:val="00CF6824"/>
    <w:rsid w:val="00D00CE8"/>
    <w:rsid w:val="00D00FD4"/>
    <w:rsid w:val="00D032FB"/>
    <w:rsid w:val="00D06699"/>
    <w:rsid w:val="00D07FDA"/>
    <w:rsid w:val="00D12C40"/>
    <w:rsid w:val="00D13562"/>
    <w:rsid w:val="00D1365B"/>
    <w:rsid w:val="00D172E1"/>
    <w:rsid w:val="00D22C02"/>
    <w:rsid w:val="00D23D37"/>
    <w:rsid w:val="00D32BE7"/>
    <w:rsid w:val="00D37593"/>
    <w:rsid w:val="00D435F9"/>
    <w:rsid w:val="00D43FC6"/>
    <w:rsid w:val="00D57225"/>
    <w:rsid w:val="00D63C05"/>
    <w:rsid w:val="00D64F1D"/>
    <w:rsid w:val="00D67D62"/>
    <w:rsid w:val="00D842AC"/>
    <w:rsid w:val="00D94B6B"/>
    <w:rsid w:val="00D9610C"/>
    <w:rsid w:val="00DA6687"/>
    <w:rsid w:val="00DB428B"/>
    <w:rsid w:val="00DB611E"/>
    <w:rsid w:val="00DB75A4"/>
    <w:rsid w:val="00DC32D5"/>
    <w:rsid w:val="00DD16BD"/>
    <w:rsid w:val="00DD3375"/>
    <w:rsid w:val="00DD564B"/>
    <w:rsid w:val="00DD6102"/>
    <w:rsid w:val="00DD6E39"/>
    <w:rsid w:val="00DD7F6F"/>
    <w:rsid w:val="00DE744C"/>
    <w:rsid w:val="00DF6435"/>
    <w:rsid w:val="00E00DD9"/>
    <w:rsid w:val="00E021B4"/>
    <w:rsid w:val="00E135C6"/>
    <w:rsid w:val="00E172E8"/>
    <w:rsid w:val="00E210CF"/>
    <w:rsid w:val="00E31501"/>
    <w:rsid w:val="00E34472"/>
    <w:rsid w:val="00E34753"/>
    <w:rsid w:val="00E43510"/>
    <w:rsid w:val="00E45D65"/>
    <w:rsid w:val="00E47262"/>
    <w:rsid w:val="00E512A2"/>
    <w:rsid w:val="00E545E0"/>
    <w:rsid w:val="00E54AE0"/>
    <w:rsid w:val="00E554E6"/>
    <w:rsid w:val="00E565B8"/>
    <w:rsid w:val="00E5716B"/>
    <w:rsid w:val="00E607BB"/>
    <w:rsid w:val="00E608DF"/>
    <w:rsid w:val="00E620F4"/>
    <w:rsid w:val="00E63BBE"/>
    <w:rsid w:val="00E66878"/>
    <w:rsid w:val="00E7461C"/>
    <w:rsid w:val="00E81CC0"/>
    <w:rsid w:val="00E85D75"/>
    <w:rsid w:val="00E875BF"/>
    <w:rsid w:val="00E90232"/>
    <w:rsid w:val="00E96604"/>
    <w:rsid w:val="00E9790A"/>
    <w:rsid w:val="00EA3141"/>
    <w:rsid w:val="00EA78D1"/>
    <w:rsid w:val="00EB4362"/>
    <w:rsid w:val="00EB4B07"/>
    <w:rsid w:val="00EB6785"/>
    <w:rsid w:val="00ED0695"/>
    <w:rsid w:val="00ED685C"/>
    <w:rsid w:val="00ED72E7"/>
    <w:rsid w:val="00EF175E"/>
    <w:rsid w:val="00EF282F"/>
    <w:rsid w:val="00EF2D91"/>
    <w:rsid w:val="00F041B4"/>
    <w:rsid w:val="00F06FA0"/>
    <w:rsid w:val="00F17C7C"/>
    <w:rsid w:val="00F200A5"/>
    <w:rsid w:val="00F20A36"/>
    <w:rsid w:val="00F21B1D"/>
    <w:rsid w:val="00F22203"/>
    <w:rsid w:val="00F228F3"/>
    <w:rsid w:val="00F246BD"/>
    <w:rsid w:val="00F279E3"/>
    <w:rsid w:val="00F324CA"/>
    <w:rsid w:val="00F40E75"/>
    <w:rsid w:val="00F417D8"/>
    <w:rsid w:val="00F50D2E"/>
    <w:rsid w:val="00F56924"/>
    <w:rsid w:val="00F57FC9"/>
    <w:rsid w:val="00F622CF"/>
    <w:rsid w:val="00F63D76"/>
    <w:rsid w:val="00F6493A"/>
    <w:rsid w:val="00F72B9E"/>
    <w:rsid w:val="00F74337"/>
    <w:rsid w:val="00F753B9"/>
    <w:rsid w:val="00F82CB1"/>
    <w:rsid w:val="00F945A7"/>
    <w:rsid w:val="00F94682"/>
    <w:rsid w:val="00F94B75"/>
    <w:rsid w:val="00F95404"/>
    <w:rsid w:val="00F96244"/>
    <w:rsid w:val="00FA0F05"/>
    <w:rsid w:val="00FA56F0"/>
    <w:rsid w:val="00FB41D2"/>
    <w:rsid w:val="00FB495A"/>
    <w:rsid w:val="00FB54A1"/>
    <w:rsid w:val="00FB60CF"/>
    <w:rsid w:val="00FB7624"/>
    <w:rsid w:val="00FC19DE"/>
    <w:rsid w:val="00FC56C8"/>
    <w:rsid w:val="00FC6D7A"/>
    <w:rsid w:val="00FD0FED"/>
    <w:rsid w:val="00FD2570"/>
    <w:rsid w:val="00FD5A87"/>
    <w:rsid w:val="00FD7B79"/>
    <w:rsid w:val="00FE0818"/>
    <w:rsid w:val="00FE2034"/>
    <w:rsid w:val="00FE363E"/>
    <w:rsid w:val="00FE4B79"/>
    <w:rsid w:val="00FE5B2D"/>
    <w:rsid w:val="00FE5ECD"/>
    <w:rsid w:val="00FE683C"/>
    <w:rsid w:val="00FF003F"/>
    <w:rsid w:val="00FF1586"/>
    <w:rsid w:val="00FF31C7"/>
    <w:rsid w:val="00FF5CF0"/>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179EDA1F"/>
  <w14:defaultImageDpi w14:val="32767"/>
  <w15:chartTrackingRefBased/>
  <w15:docId w15:val="{31D70CC2-F8F8-4827-8242-F2CCF5E2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4.0_Text"/>
    <w:uiPriority w:val="2"/>
    <w:qFormat/>
    <w:rsid w:val="00AE596A"/>
    <w:pPr>
      <w:tabs>
        <w:tab w:val="left" w:pos="199"/>
        <w:tab w:val="left" w:pos="397"/>
        <w:tab w:val="left" w:pos="595"/>
        <w:tab w:val="left" w:pos="794"/>
      </w:tabs>
      <w:spacing w:before="140" w:after="140"/>
    </w:pPr>
    <w:rPr>
      <w:kern w:val="12"/>
      <w:lang w:val="de-DE"/>
    </w:rPr>
  </w:style>
  <w:style w:type="paragraph" w:styleId="berschrift1">
    <w:name w:val="heading 1"/>
    <w:aliases w:val="1.0_Title1"/>
    <w:basedOn w:val="Standard"/>
    <w:next w:val="Standard"/>
    <w:link w:val="berschrift1Zchn"/>
    <w:uiPriority w:val="1"/>
    <w:qFormat/>
    <w:rsid w:val="00526C81"/>
    <w:pPr>
      <w:keepNext/>
      <w:keepLines/>
      <w:spacing w:before="840" w:line="216" w:lineRule="auto"/>
      <w:contextualSpacing/>
      <w:outlineLvl w:val="0"/>
    </w:pPr>
    <w:rPr>
      <w:rFonts w:ascii="Suedtirol Pro" w:eastAsiaTheme="majorEastAsia" w:hAnsi="Suedtirol Pro" w:cstheme="majorBidi"/>
      <w:color w:val="A9BF00" w:themeColor="accent1"/>
      <w:sz w:val="56"/>
      <w:szCs w:val="32"/>
    </w:rPr>
  </w:style>
  <w:style w:type="paragraph" w:styleId="berschrift2">
    <w:name w:val="heading 2"/>
    <w:aliases w:val="2.0_Title2"/>
    <w:basedOn w:val="berschrift1"/>
    <w:next w:val="Standard"/>
    <w:link w:val="berschrift2Zchn"/>
    <w:uiPriority w:val="1"/>
    <w:qFormat/>
    <w:rsid w:val="00577F2F"/>
    <w:pPr>
      <w:outlineLvl w:val="1"/>
    </w:pPr>
    <w:rPr>
      <w:rFonts w:asciiTheme="majorHAnsi" w:hAnsiTheme="majorHAnsi"/>
      <w:sz w:val="32"/>
    </w:rPr>
  </w:style>
  <w:style w:type="paragraph" w:styleId="berschrift3">
    <w:name w:val="heading 3"/>
    <w:aliases w:val="3.0_Title3"/>
    <w:basedOn w:val="berschrift2"/>
    <w:next w:val="Standard"/>
    <w:link w:val="berschrift3Zchn"/>
    <w:uiPriority w:val="1"/>
    <w:qFormat/>
    <w:rsid w:val="00577F2F"/>
    <w:pPr>
      <w:spacing w:line="280" w:lineRule="atLeast"/>
      <w:outlineLvl w:val="2"/>
    </w:pPr>
    <w:rPr>
      <w:cap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1B86"/>
    <w:pPr>
      <w:spacing w:before="0" w:after="0" w:line="240" w:lineRule="auto"/>
      <w:jc w:val="right"/>
    </w:pPr>
    <w:rPr>
      <w:rFonts w:asciiTheme="majorHAnsi" w:hAnsiTheme="majorHAnsi"/>
      <w:sz w:val="14"/>
    </w:rPr>
  </w:style>
  <w:style w:type="character" w:customStyle="1" w:styleId="KopfzeileZchn">
    <w:name w:val="Kopfzeile Zchn"/>
    <w:basedOn w:val="Absatz-Standardschriftart"/>
    <w:link w:val="Kopfzeile"/>
    <w:uiPriority w:val="99"/>
    <w:rsid w:val="00781B86"/>
    <w:rPr>
      <w:rFonts w:asciiTheme="majorHAnsi" w:hAnsiTheme="majorHAnsi"/>
      <w:kern w:val="12"/>
      <w:sz w:val="14"/>
      <w:lang w:val="de-DE"/>
    </w:rPr>
  </w:style>
  <w:style w:type="paragraph" w:styleId="Fuzeile">
    <w:name w:val="footer"/>
    <w:basedOn w:val="Kopfzeile"/>
    <w:link w:val="FuzeileZchn"/>
    <w:uiPriority w:val="99"/>
    <w:unhideWhenUsed/>
    <w:rsid w:val="00781B86"/>
  </w:style>
  <w:style w:type="character" w:customStyle="1" w:styleId="FuzeileZchn">
    <w:name w:val="Fußzeile Zchn"/>
    <w:basedOn w:val="Absatz-Standardschriftart"/>
    <w:link w:val="Fuzeile"/>
    <w:uiPriority w:val="99"/>
    <w:rsid w:val="00781B86"/>
    <w:rPr>
      <w:kern w:val="12"/>
      <w:sz w:val="14"/>
      <w:lang w:val="de-DE"/>
    </w:rPr>
  </w:style>
  <w:style w:type="table" w:styleId="Tabellenraster">
    <w:name w:val="Table Grid"/>
    <w:basedOn w:val="NormaleTabelle"/>
    <w:uiPriority w:val="39"/>
    <w:rsid w:val="001B1AEB"/>
    <w:tblPr>
      <w:tblCellMar>
        <w:left w:w="0" w:type="dxa"/>
        <w:right w:w="0" w:type="dxa"/>
      </w:tblCellMar>
    </w:tblPr>
  </w:style>
  <w:style w:type="character" w:styleId="Platzhaltertext">
    <w:name w:val="Placeholder Text"/>
    <w:basedOn w:val="Absatz-Standardschriftart"/>
    <w:uiPriority w:val="99"/>
    <w:semiHidden/>
    <w:rsid w:val="00404145"/>
    <w:rPr>
      <w:color w:val="808080"/>
    </w:rPr>
  </w:style>
  <w:style w:type="paragraph" w:customStyle="1" w:styleId="80Mediummarkieren">
    <w:name w:val="8.0_Medium_markieren"/>
    <w:basedOn w:val="Standard"/>
    <w:link w:val="80MediummarkierenZchn"/>
    <w:uiPriority w:val="7"/>
    <w:qFormat/>
    <w:rsid w:val="007E4FDB"/>
    <w:rPr>
      <w:rFonts w:ascii="Kievit Offc Pro Medium" w:hAnsi="Kievit Offc Pro Medium"/>
    </w:rPr>
  </w:style>
  <w:style w:type="character" w:customStyle="1" w:styleId="berschrift1Zchn">
    <w:name w:val="Überschrift 1 Zchn"/>
    <w:aliases w:val="1.0_Title1 Zchn"/>
    <w:basedOn w:val="Absatz-Standardschriftart"/>
    <w:link w:val="berschrift1"/>
    <w:uiPriority w:val="1"/>
    <w:rsid w:val="00526C81"/>
    <w:rPr>
      <w:rFonts w:ascii="Suedtirol Pro" w:eastAsiaTheme="majorEastAsia" w:hAnsi="Suedtirol Pro" w:cstheme="majorBidi"/>
      <w:color w:val="A9BF00" w:themeColor="accent1"/>
      <w:kern w:val="12"/>
      <w:sz w:val="56"/>
      <w:szCs w:val="32"/>
      <w:lang w:val="de-DE"/>
    </w:rPr>
  </w:style>
  <w:style w:type="character" w:customStyle="1" w:styleId="80MediummarkierenZchn">
    <w:name w:val="8.0_Medium_markieren Zchn"/>
    <w:basedOn w:val="Absatz-Standardschriftart"/>
    <w:link w:val="80Mediummarkieren"/>
    <w:uiPriority w:val="7"/>
    <w:rsid w:val="007E4FDB"/>
    <w:rPr>
      <w:rFonts w:ascii="Kievit Offc Pro Medium" w:hAnsi="Kievit Offc Pro Medium"/>
      <w:kern w:val="12"/>
      <w:lang w:val="de-DE"/>
    </w:rPr>
  </w:style>
  <w:style w:type="character" w:customStyle="1" w:styleId="berschrift2Zchn">
    <w:name w:val="Überschrift 2 Zchn"/>
    <w:aliases w:val="2.0_Title2 Zchn"/>
    <w:basedOn w:val="Absatz-Standardschriftart"/>
    <w:link w:val="berschrift2"/>
    <w:uiPriority w:val="1"/>
    <w:rsid w:val="00577F2F"/>
    <w:rPr>
      <w:rFonts w:asciiTheme="majorHAnsi" w:eastAsiaTheme="majorEastAsia" w:hAnsiTheme="majorHAnsi" w:cstheme="majorBidi"/>
      <w:color w:val="A9BF00" w:themeColor="accent1"/>
      <w:kern w:val="12"/>
      <w:sz w:val="32"/>
      <w:szCs w:val="32"/>
      <w:lang w:val="de-DE"/>
    </w:rPr>
  </w:style>
  <w:style w:type="character" w:customStyle="1" w:styleId="berschrift3Zchn">
    <w:name w:val="Überschrift 3 Zchn"/>
    <w:aliases w:val="3.0_Title3 Zchn"/>
    <w:basedOn w:val="Absatz-Standardschriftart"/>
    <w:link w:val="berschrift3"/>
    <w:uiPriority w:val="1"/>
    <w:rsid w:val="00577F2F"/>
    <w:rPr>
      <w:rFonts w:asciiTheme="majorHAnsi" w:eastAsiaTheme="majorEastAsia" w:hAnsiTheme="majorHAnsi" w:cstheme="majorBidi"/>
      <w:caps/>
      <w:color w:val="A9BF00" w:themeColor="accent1"/>
      <w:kern w:val="12"/>
      <w:szCs w:val="32"/>
      <w:lang w:val="de-DE"/>
    </w:rPr>
  </w:style>
  <w:style w:type="paragraph" w:styleId="KeinLeerraum">
    <w:name w:val="No Spacing"/>
    <w:aliases w:val="4.0_KeinAbstand,5.0_No Spacing"/>
    <w:basedOn w:val="Standard"/>
    <w:link w:val="KeinLeerraumZchn"/>
    <w:uiPriority w:val="2"/>
    <w:qFormat/>
    <w:rsid w:val="00526C81"/>
    <w:pPr>
      <w:spacing w:before="0" w:after="0"/>
      <w:contextualSpacing/>
    </w:pPr>
  </w:style>
  <w:style w:type="paragraph" w:customStyle="1" w:styleId="11Subtitle1">
    <w:name w:val="1.1_Subtitle1"/>
    <w:basedOn w:val="berschrift1"/>
    <w:next w:val="Standard"/>
    <w:uiPriority w:val="1"/>
    <w:qFormat/>
    <w:rsid w:val="00526C81"/>
    <w:pPr>
      <w:spacing w:before="0" w:after="420"/>
      <w:outlineLvl w:val="9"/>
    </w:pPr>
    <w:rPr>
      <w:rFonts w:asciiTheme="majorHAnsi" w:hAnsiTheme="majorHAnsi"/>
      <w:sz w:val="32"/>
    </w:rPr>
  </w:style>
  <w:style w:type="paragraph" w:customStyle="1" w:styleId="21Subtitle2">
    <w:name w:val="2.1_Subtitle2"/>
    <w:basedOn w:val="berschrift2"/>
    <w:next w:val="Standard"/>
    <w:uiPriority w:val="1"/>
    <w:qFormat/>
    <w:rsid w:val="00577F2F"/>
    <w:pPr>
      <w:spacing w:before="0" w:line="280" w:lineRule="atLeast"/>
      <w:outlineLvl w:val="9"/>
    </w:pPr>
    <w:rPr>
      <w:sz w:val="20"/>
    </w:rPr>
  </w:style>
  <w:style w:type="paragraph" w:styleId="Beschriftung">
    <w:name w:val="caption"/>
    <w:aliases w:val="6.0_ImageCapture"/>
    <w:basedOn w:val="Standard"/>
    <w:next w:val="Standard"/>
    <w:uiPriority w:val="5"/>
    <w:unhideWhenUsed/>
    <w:qFormat/>
    <w:rsid w:val="00356A25"/>
    <w:pPr>
      <w:spacing w:before="210" w:after="0" w:line="257" w:lineRule="auto"/>
      <w:contextualSpacing/>
    </w:pPr>
    <w:rPr>
      <w:rFonts w:ascii="Kievit Offc Pro Medium" w:hAnsi="Kievit Offc Pro Medium"/>
      <w:iCs/>
      <w:sz w:val="16"/>
      <w:szCs w:val="18"/>
    </w:rPr>
  </w:style>
  <w:style w:type="paragraph" w:styleId="Inhaltsverzeichnisberschrift">
    <w:name w:val="TOC Heading"/>
    <w:basedOn w:val="berschrift3"/>
    <w:next w:val="Standard"/>
    <w:uiPriority w:val="39"/>
    <w:unhideWhenUsed/>
    <w:rsid w:val="00B32372"/>
    <w:pPr>
      <w:tabs>
        <w:tab w:val="clear" w:pos="199"/>
        <w:tab w:val="clear" w:pos="397"/>
        <w:tab w:val="clear" w:pos="595"/>
        <w:tab w:val="clear" w:pos="794"/>
      </w:tabs>
    </w:pPr>
  </w:style>
  <w:style w:type="paragraph" w:styleId="Verzeichnis1">
    <w:name w:val="toc 1"/>
    <w:basedOn w:val="Standard"/>
    <w:next w:val="Standard"/>
    <w:autoRedefine/>
    <w:uiPriority w:val="39"/>
    <w:unhideWhenUsed/>
    <w:rsid w:val="00781B86"/>
    <w:pPr>
      <w:tabs>
        <w:tab w:val="clear" w:pos="199"/>
        <w:tab w:val="clear" w:pos="397"/>
        <w:tab w:val="clear" w:pos="595"/>
        <w:tab w:val="clear" w:pos="794"/>
        <w:tab w:val="right" w:pos="7371"/>
      </w:tabs>
      <w:spacing w:before="70" w:after="0"/>
    </w:pPr>
    <w:rPr>
      <w:rFonts w:asciiTheme="majorHAnsi" w:hAnsiTheme="majorHAnsi"/>
    </w:rPr>
  </w:style>
  <w:style w:type="paragraph" w:styleId="Verzeichnis2">
    <w:name w:val="toc 2"/>
    <w:basedOn w:val="Verzeichnis1"/>
    <w:next w:val="Standard"/>
    <w:autoRedefine/>
    <w:uiPriority w:val="39"/>
    <w:unhideWhenUsed/>
    <w:rsid w:val="00B32372"/>
    <w:pPr>
      <w:ind w:left="199"/>
    </w:pPr>
    <w:rPr>
      <w:rFonts w:asciiTheme="minorHAnsi" w:hAnsiTheme="minorHAnsi"/>
      <w:noProof/>
    </w:rPr>
  </w:style>
  <w:style w:type="paragraph" w:styleId="Verzeichnis3">
    <w:name w:val="toc 3"/>
    <w:basedOn w:val="Verzeichnis2"/>
    <w:next w:val="Standard"/>
    <w:autoRedefine/>
    <w:uiPriority w:val="39"/>
    <w:unhideWhenUsed/>
    <w:rsid w:val="00B32372"/>
    <w:pPr>
      <w:ind w:left="397"/>
    </w:pPr>
  </w:style>
  <w:style w:type="character" w:styleId="Hyperlink">
    <w:name w:val="Hyperlink"/>
    <w:aliases w:val="9.0_Hyperlink"/>
    <w:basedOn w:val="Absatz-Standardschriftart"/>
    <w:uiPriority w:val="99"/>
    <w:unhideWhenUsed/>
    <w:rsid w:val="00AD322E"/>
    <w:rPr>
      <w:color w:val="000000" w:themeColor="text1"/>
      <w:u w:val="single"/>
      <w:lang w:val="de-DE"/>
    </w:rPr>
  </w:style>
  <w:style w:type="paragraph" w:customStyle="1" w:styleId="50KleinerText">
    <w:name w:val="5.0_KleinerText"/>
    <w:basedOn w:val="Standard"/>
    <w:uiPriority w:val="4"/>
    <w:qFormat/>
    <w:rsid w:val="004D7B08"/>
    <w:pPr>
      <w:spacing w:before="0" w:after="0" w:line="257" w:lineRule="auto"/>
    </w:pPr>
    <w:rPr>
      <w:sz w:val="16"/>
    </w:rPr>
  </w:style>
  <w:style w:type="paragraph" w:customStyle="1" w:styleId="42ListNumbers">
    <w:name w:val="4.2_List_Numbers"/>
    <w:basedOn w:val="Standard"/>
    <w:uiPriority w:val="3"/>
    <w:qFormat/>
    <w:rsid w:val="004D7B08"/>
    <w:pPr>
      <w:numPr>
        <w:numId w:val="32"/>
      </w:numPr>
      <w:tabs>
        <w:tab w:val="clear" w:pos="199"/>
        <w:tab w:val="clear" w:pos="397"/>
        <w:tab w:val="clear" w:pos="794"/>
        <w:tab w:val="left" w:pos="595"/>
      </w:tabs>
    </w:pPr>
  </w:style>
  <w:style w:type="paragraph" w:customStyle="1" w:styleId="42aListNumbersUnterpunkte">
    <w:name w:val="4.2_a._List_Numbers_Unterpunkte"/>
    <w:basedOn w:val="42ListNumbers"/>
    <w:uiPriority w:val="3"/>
    <w:qFormat/>
    <w:rsid w:val="004D7B08"/>
    <w:pPr>
      <w:numPr>
        <w:ilvl w:val="1"/>
      </w:numPr>
      <w:tabs>
        <w:tab w:val="clear" w:pos="595"/>
      </w:tabs>
    </w:pPr>
  </w:style>
  <w:style w:type="paragraph" w:customStyle="1" w:styleId="421ListNumbersohneAbstand">
    <w:name w:val="4.2.1_List_Numbers_ohne_Abstand"/>
    <w:basedOn w:val="42ListNumbers"/>
    <w:uiPriority w:val="3"/>
    <w:qFormat/>
    <w:rsid w:val="004D7B08"/>
    <w:pPr>
      <w:numPr>
        <w:numId w:val="34"/>
      </w:numPr>
      <w:spacing w:before="0" w:after="0"/>
    </w:pPr>
  </w:style>
  <w:style w:type="paragraph" w:customStyle="1" w:styleId="421aListNumbersUnterpunkteohneAbstand">
    <w:name w:val="4.2.1_a._List_Numbers_Unterpunkte_ohne_Abstand"/>
    <w:basedOn w:val="421ListNumbersohneAbstand"/>
    <w:uiPriority w:val="3"/>
    <w:qFormat/>
    <w:rsid w:val="004D7B08"/>
    <w:pPr>
      <w:numPr>
        <w:ilvl w:val="1"/>
      </w:numPr>
    </w:pPr>
  </w:style>
  <w:style w:type="numbering" w:customStyle="1" w:styleId="IDMListNumbers">
    <w:name w:val="IDM_List_Numbers"/>
    <w:uiPriority w:val="99"/>
    <w:rsid w:val="004D7B08"/>
    <w:pPr>
      <w:numPr>
        <w:numId w:val="1"/>
      </w:numPr>
    </w:pPr>
  </w:style>
  <w:style w:type="numbering" w:customStyle="1" w:styleId="IDMListNumbersohneAbstand">
    <w:name w:val="IDM_List_Numbers_ohne_Abstand"/>
    <w:uiPriority w:val="99"/>
    <w:rsid w:val="004D7B08"/>
    <w:pPr>
      <w:numPr>
        <w:numId w:val="6"/>
      </w:numPr>
    </w:pPr>
  </w:style>
  <w:style w:type="paragraph" w:customStyle="1" w:styleId="41ListBullet">
    <w:name w:val="4.1_List_Bullet"/>
    <w:basedOn w:val="KeinLeerraum"/>
    <w:uiPriority w:val="2"/>
    <w:qFormat/>
    <w:rsid w:val="00D63C05"/>
    <w:pPr>
      <w:numPr>
        <w:numId w:val="29"/>
      </w:numPr>
      <w:tabs>
        <w:tab w:val="clear" w:pos="199"/>
        <w:tab w:val="clear" w:pos="397"/>
        <w:tab w:val="clear" w:pos="595"/>
        <w:tab w:val="clear" w:pos="794"/>
      </w:tabs>
    </w:pPr>
  </w:style>
  <w:style w:type="paragraph" w:customStyle="1" w:styleId="41ListBullet2Unterpunkte">
    <w:name w:val="4.1_List_Bullet_2_Unterpunkte"/>
    <w:basedOn w:val="41ListBullet"/>
    <w:uiPriority w:val="2"/>
    <w:qFormat/>
    <w:rsid w:val="004D7B08"/>
    <w:pPr>
      <w:numPr>
        <w:ilvl w:val="1"/>
      </w:numPr>
      <w:tabs>
        <w:tab w:val="clear" w:pos="595"/>
      </w:tabs>
    </w:pPr>
  </w:style>
  <w:style w:type="paragraph" w:customStyle="1" w:styleId="41ListBullet3Unterpunkte">
    <w:name w:val="4.1_List_Bullet_3_Unterpunkte"/>
    <w:basedOn w:val="41ListBullet2Unterpunkte"/>
    <w:uiPriority w:val="2"/>
    <w:qFormat/>
    <w:rsid w:val="004D7B08"/>
    <w:pPr>
      <w:numPr>
        <w:ilvl w:val="2"/>
      </w:numPr>
      <w:tabs>
        <w:tab w:val="clear" w:pos="794"/>
      </w:tabs>
    </w:pPr>
  </w:style>
  <w:style w:type="paragraph" w:customStyle="1" w:styleId="41ListBullet4Unterpunkte">
    <w:name w:val="4.1_List_Bullet_4_Unterpunkte"/>
    <w:basedOn w:val="41ListBullet3Unterpunkte"/>
    <w:uiPriority w:val="2"/>
    <w:qFormat/>
    <w:rsid w:val="00D63C05"/>
    <w:pPr>
      <w:numPr>
        <w:ilvl w:val="3"/>
      </w:numPr>
      <w:tabs>
        <w:tab w:val="clear" w:pos="992"/>
      </w:tabs>
    </w:pPr>
  </w:style>
  <w:style w:type="paragraph" w:customStyle="1" w:styleId="41ListBullet5Unterpunkte">
    <w:name w:val="4.1_List_Bullet_5_Unterpunkte"/>
    <w:basedOn w:val="41ListBullet4Unterpunkte"/>
    <w:uiPriority w:val="2"/>
    <w:qFormat/>
    <w:rsid w:val="00D63C05"/>
    <w:pPr>
      <w:numPr>
        <w:ilvl w:val="4"/>
      </w:numPr>
      <w:tabs>
        <w:tab w:val="clear" w:pos="1191"/>
      </w:tabs>
    </w:pPr>
  </w:style>
  <w:style w:type="numbering" w:customStyle="1" w:styleId="IDMListBullet">
    <w:name w:val="IDM_List_Bullet"/>
    <w:uiPriority w:val="99"/>
    <w:rsid w:val="004D7B08"/>
    <w:pPr>
      <w:numPr>
        <w:numId w:val="16"/>
      </w:numPr>
    </w:pPr>
  </w:style>
  <w:style w:type="paragraph" w:styleId="Funotentext">
    <w:name w:val="footnote text"/>
    <w:aliases w:val="7.0_Footnote"/>
    <w:basedOn w:val="Standard"/>
    <w:link w:val="FunotentextZchn"/>
    <w:uiPriority w:val="99"/>
    <w:qFormat/>
    <w:rsid w:val="00283E1C"/>
    <w:pPr>
      <w:spacing w:before="0" w:after="0" w:line="257" w:lineRule="auto"/>
      <w:ind w:left="199" w:hanging="199"/>
    </w:pPr>
    <w:rPr>
      <w:sz w:val="16"/>
    </w:rPr>
  </w:style>
  <w:style w:type="character" w:customStyle="1" w:styleId="FunotentextZchn">
    <w:name w:val="Fußnotentext Zchn"/>
    <w:aliases w:val="7.0_Footnote Zchn"/>
    <w:basedOn w:val="Absatz-Standardschriftart"/>
    <w:link w:val="Funotentext"/>
    <w:uiPriority w:val="99"/>
    <w:rsid w:val="00283E1C"/>
    <w:rPr>
      <w:kern w:val="12"/>
      <w:sz w:val="16"/>
      <w:lang w:val="de-DE"/>
    </w:rPr>
  </w:style>
  <w:style w:type="character" w:styleId="Funotenzeichen">
    <w:name w:val="footnote reference"/>
    <w:basedOn w:val="Absatz-Standardschriftart"/>
    <w:uiPriority w:val="99"/>
    <w:semiHidden/>
    <w:unhideWhenUsed/>
    <w:rsid w:val="009C58FC"/>
    <w:rPr>
      <w:vertAlign w:val="superscript"/>
    </w:rPr>
  </w:style>
  <w:style w:type="paragraph" w:styleId="Titel">
    <w:name w:val="Title"/>
    <w:basedOn w:val="berschrift1"/>
    <w:next w:val="Standard"/>
    <w:link w:val="TitelZchn"/>
    <w:uiPriority w:val="10"/>
    <w:rsid w:val="004D7B08"/>
  </w:style>
  <w:style w:type="character" w:customStyle="1" w:styleId="TitelZchn">
    <w:name w:val="Titel Zchn"/>
    <w:basedOn w:val="Absatz-Standardschriftart"/>
    <w:link w:val="Titel"/>
    <w:uiPriority w:val="10"/>
    <w:rsid w:val="004D7B08"/>
    <w:rPr>
      <w:rFonts w:ascii="Suedtirol Pro" w:eastAsiaTheme="majorEastAsia" w:hAnsi="Suedtirol Pro" w:cstheme="majorBidi"/>
      <w:color w:val="A9BF00" w:themeColor="accent1"/>
      <w:kern w:val="12"/>
      <w:sz w:val="56"/>
      <w:szCs w:val="32"/>
      <w:lang w:val="de-DE"/>
    </w:rPr>
  </w:style>
  <w:style w:type="paragraph" w:customStyle="1" w:styleId="99Firmierung">
    <w:name w:val="99_Firmierung"/>
    <w:basedOn w:val="KeinLeerraum"/>
    <w:link w:val="99FirmierungZchn"/>
    <w:uiPriority w:val="7"/>
    <w:qFormat/>
    <w:rsid w:val="00314F71"/>
    <w:pPr>
      <w:tabs>
        <w:tab w:val="left" w:pos="130"/>
      </w:tabs>
      <w:spacing w:line="252" w:lineRule="atLeast"/>
    </w:pPr>
    <w:rPr>
      <w:color w:val="758592" w:themeColor="accent6"/>
      <w:sz w:val="18"/>
    </w:rPr>
  </w:style>
  <w:style w:type="paragraph" w:customStyle="1" w:styleId="99FirmierungBold">
    <w:name w:val="99_Firmierung_Bold"/>
    <w:basedOn w:val="99Firmierung"/>
    <w:next w:val="99Firmierung"/>
    <w:uiPriority w:val="7"/>
    <w:qFormat/>
    <w:rsid w:val="00CC3A9A"/>
    <w:rPr>
      <w:rFonts w:ascii="Kievit Offc Pro Medium" w:hAnsi="Kievit Offc Pro Medium"/>
    </w:rPr>
  </w:style>
  <w:style w:type="character" w:customStyle="1" w:styleId="NichtaufgelsteErwhnung1">
    <w:name w:val="Nicht aufgelöste Erwähnung1"/>
    <w:basedOn w:val="Absatz-Standardschriftart"/>
    <w:uiPriority w:val="99"/>
    <w:semiHidden/>
    <w:unhideWhenUsed/>
    <w:rsid w:val="00AD322E"/>
    <w:rPr>
      <w:color w:val="605E5C"/>
      <w:shd w:val="clear" w:color="auto" w:fill="E1DFDD"/>
    </w:rPr>
  </w:style>
  <w:style w:type="paragraph" w:customStyle="1" w:styleId="99Firmierungwww">
    <w:name w:val="99_Firmierung_www"/>
    <w:basedOn w:val="99Firmierung"/>
    <w:link w:val="99FirmierungwwwZchn"/>
    <w:uiPriority w:val="7"/>
    <w:qFormat/>
    <w:rsid w:val="00CC3A9A"/>
    <w:pPr>
      <w:spacing w:before="70" w:after="140" w:line="216" w:lineRule="auto"/>
    </w:pPr>
    <w:rPr>
      <w:rFonts w:asciiTheme="majorHAnsi" w:hAnsiTheme="majorHAnsi"/>
      <w:color w:val="A9BF00" w:themeColor="accent1"/>
      <w:sz w:val="28"/>
    </w:rPr>
  </w:style>
  <w:style w:type="paragraph" w:styleId="Sprechblasentext">
    <w:name w:val="Balloon Text"/>
    <w:basedOn w:val="Standard"/>
    <w:link w:val="SprechblasentextZchn"/>
    <w:uiPriority w:val="99"/>
    <w:semiHidden/>
    <w:unhideWhenUsed/>
    <w:rsid w:val="006C5B6D"/>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5B6D"/>
    <w:rPr>
      <w:rFonts w:ascii="Segoe UI" w:hAnsi="Segoe UI" w:cs="Segoe UI"/>
      <w:kern w:val="12"/>
      <w:sz w:val="18"/>
      <w:szCs w:val="18"/>
      <w:lang w:val="de-DE"/>
    </w:rPr>
  </w:style>
  <w:style w:type="character" w:customStyle="1" w:styleId="KeinLeerraumZchn">
    <w:name w:val="Kein Leerraum Zchn"/>
    <w:aliases w:val="4.0_KeinAbstand Zchn,5.0_No Spacing Zchn"/>
    <w:basedOn w:val="Absatz-Standardschriftart"/>
    <w:link w:val="KeinLeerraum"/>
    <w:uiPriority w:val="2"/>
    <w:rsid w:val="00F228F3"/>
    <w:rPr>
      <w:kern w:val="12"/>
      <w:lang w:val="de-DE"/>
    </w:rPr>
  </w:style>
  <w:style w:type="character" w:customStyle="1" w:styleId="99FirmierungZchn">
    <w:name w:val="99_Firmierung Zchn"/>
    <w:basedOn w:val="KeinLeerraumZchn"/>
    <w:link w:val="99Firmierung"/>
    <w:uiPriority w:val="7"/>
    <w:rsid w:val="00F228F3"/>
    <w:rPr>
      <w:color w:val="758592" w:themeColor="accent6"/>
      <w:kern w:val="12"/>
      <w:sz w:val="18"/>
      <w:lang w:val="de-DE"/>
    </w:rPr>
  </w:style>
  <w:style w:type="character" w:customStyle="1" w:styleId="99FirmierungwwwZchn">
    <w:name w:val="99_Firmierung_www Zchn"/>
    <w:basedOn w:val="99FirmierungZchn"/>
    <w:link w:val="99Firmierungwww"/>
    <w:uiPriority w:val="7"/>
    <w:rsid w:val="00F228F3"/>
    <w:rPr>
      <w:rFonts w:asciiTheme="majorHAnsi" w:hAnsiTheme="majorHAnsi"/>
      <w:color w:val="A9BF00" w:themeColor="accent1"/>
      <w:kern w:val="12"/>
      <w:sz w:val="28"/>
      <w:lang w:val="de-DE"/>
    </w:rPr>
  </w:style>
  <w:style w:type="table" w:customStyle="1" w:styleId="SUEDTabelle">
    <w:name w:val="SUED_Tabelle"/>
    <w:basedOn w:val="NormaleTabelle"/>
    <w:uiPriority w:val="99"/>
    <w:rsid w:val="00455F1A"/>
    <w:pPr>
      <w:spacing w:line="240" w:lineRule="auto"/>
    </w:pPr>
    <w:tblPr>
      <w:tblBorders>
        <w:insideH w:val="single" w:sz="4" w:space="0" w:color="A9CDE9" w:themeColor="accent2"/>
      </w:tblBorders>
      <w:tblCellMar>
        <w:top w:w="102" w:type="dxa"/>
        <w:left w:w="125" w:type="dxa"/>
        <w:bottom w:w="102" w:type="dxa"/>
        <w:right w:w="125" w:type="dxa"/>
      </w:tblCellMar>
    </w:tblPr>
    <w:tblStylePr w:type="firstRow">
      <w:rPr>
        <w:rFonts w:asciiTheme="majorHAnsi" w:hAnsiTheme="majorHAnsi"/>
        <w:b w:val="0"/>
        <w:color w:val="FFFFFF" w:themeColor="background1"/>
        <w:sz w:val="20"/>
      </w:rPr>
      <w:tblPr/>
      <w:tcPr>
        <w:tcBorders>
          <w:top w:val="nil"/>
          <w:bottom w:val="single" w:sz="6" w:space="0" w:color="A9CDE9" w:themeColor="accent2"/>
        </w:tcBorders>
        <w:shd w:val="clear" w:color="auto" w:fill="A9CDE9" w:themeFill="accent2"/>
      </w:tcPr>
    </w:tblStylePr>
    <w:tblStylePr w:type="lastRow">
      <w:rPr>
        <w:rFonts w:asciiTheme="majorHAnsi" w:hAnsiTheme="majorHAnsi"/>
        <w:b w:val="0"/>
        <w:color w:val="FFFFFF" w:themeColor="background1"/>
        <w:sz w:val="20"/>
      </w:rPr>
      <w:tblPr/>
      <w:tcPr>
        <w:tcBorders>
          <w:top w:val="single" w:sz="6" w:space="0" w:color="A9CDE9" w:themeColor="accent2"/>
          <w:left w:val="nil"/>
          <w:bottom w:val="nil"/>
          <w:right w:val="nil"/>
          <w:insideH w:val="nil"/>
          <w:insideV w:val="nil"/>
          <w:tl2br w:val="nil"/>
          <w:tr2bl w:val="nil"/>
        </w:tcBorders>
        <w:shd w:val="clear" w:color="auto" w:fill="A9CDE9" w:themeFill="accent2"/>
      </w:tcPr>
    </w:tblStylePr>
  </w:style>
  <w:style w:type="character" w:styleId="Kommentarzeichen">
    <w:name w:val="annotation reference"/>
    <w:basedOn w:val="Absatz-Standardschriftart"/>
    <w:uiPriority w:val="99"/>
    <w:semiHidden/>
    <w:unhideWhenUsed/>
    <w:rsid w:val="00190FB6"/>
    <w:rPr>
      <w:sz w:val="16"/>
      <w:szCs w:val="16"/>
    </w:rPr>
  </w:style>
  <w:style w:type="paragraph" w:styleId="Kommentartext">
    <w:name w:val="annotation text"/>
    <w:basedOn w:val="Standard"/>
    <w:link w:val="KommentartextZchn"/>
    <w:uiPriority w:val="99"/>
    <w:semiHidden/>
    <w:unhideWhenUsed/>
    <w:rsid w:val="00190FB6"/>
    <w:pPr>
      <w:spacing w:line="240" w:lineRule="auto"/>
    </w:pPr>
  </w:style>
  <w:style w:type="character" w:customStyle="1" w:styleId="KommentartextZchn">
    <w:name w:val="Kommentartext Zchn"/>
    <w:basedOn w:val="Absatz-Standardschriftart"/>
    <w:link w:val="Kommentartext"/>
    <w:uiPriority w:val="99"/>
    <w:semiHidden/>
    <w:rsid w:val="00190FB6"/>
    <w:rPr>
      <w:kern w:val="12"/>
      <w:lang w:val="de-DE"/>
    </w:rPr>
  </w:style>
  <w:style w:type="paragraph" w:styleId="Kommentarthema">
    <w:name w:val="annotation subject"/>
    <w:basedOn w:val="Kommentartext"/>
    <w:next w:val="Kommentartext"/>
    <w:link w:val="KommentarthemaZchn"/>
    <w:uiPriority w:val="99"/>
    <w:semiHidden/>
    <w:unhideWhenUsed/>
    <w:rsid w:val="00190FB6"/>
    <w:rPr>
      <w:b/>
      <w:bCs/>
    </w:rPr>
  </w:style>
  <w:style w:type="character" w:customStyle="1" w:styleId="KommentarthemaZchn">
    <w:name w:val="Kommentarthema Zchn"/>
    <w:basedOn w:val="KommentartextZchn"/>
    <w:link w:val="Kommentarthema"/>
    <w:uiPriority w:val="99"/>
    <w:semiHidden/>
    <w:rsid w:val="00190FB6"/>
    <w:rPr>
      <w:b/>
      <w:bCs/>
      <w:kern w:val="12"/>
      <w:lang w:val="de-DE"/>
    </w:rPr>
  </w:style>
  <w:style w:type="character" w:styleId="BesuchterLink">
    <w:name w:val="FollowedHyperlink"/>
    <w:basedOn w:val="Absatz-Standardschriftart"/>
    <w:uiPriority w:val="99"/>
    <w:semiHidden/>
    <w:unhideWhenUsed/>
    <w:rsid w:val="00190FB6"/>
    <w:rPr>
      <w:color w:val="000000" w:themeColor="followedHyperlink"/>
      <w:u w:val="single"/>
    </w:rPr>
  </w:style>
  <w:style w:type="character" w:styleId="Fett">
    <w:name w:val="Strong"/>
    <w:basedOn w:val="Absatz-Standardschriftart"/>
    <w:uiPriority w:val="22"/>
    <w:qFormat/>
    <w:rsid w:val="0022043A"/>
    <w:rPr>
      <w:b/>
      <w:bCs/>
    </w:rPr>
  </w:style>
  <w:style w:type="character" w:customStyle="1" w:styleId="kievitlight">
    <w:name w:val="kievitlight"/>
    <w:basedOn w:val="Absatz-Standardschriftart"/>
    <w:rsid w:val="0022043A"/>
  </w:style>
  <w:style w:type="character" w:customStyle="1" w:styleId="NichtaufgelsteErwhnung2">
    <w:name w:val="Nicht aufgelöste Erwähnung2"/>
    <w:basedOn w:val="Absatz-Standardschriftart"/>
    <w:uiPriority w:val="99"/>
    <w:semiHidden/>
    <w:unhideWhenUsed/>
    <w:rsid w:val="004C54F3"/>
    <w:rPr>
      <w:color w:val="605E5C"/>
      <w:shd w:val="clear" w:color="auto" w:fill="E1DFDD"/>
    </w:rPr>
  </w:style>
  <w:style w:type="character" w:customStyle="1" w:styleId="text-muted">
    <w:name w:val="text-muted"/>
    <w:basedOn w:val="Absatz-Standardschriftart"/>
    <w:rsid w:val="00F94682"/>
  </w:style>
  <w:style w:type="character" w:customStyle="1" w:styleId="NichtaufgelsteErwhnung3">
    <w:name w:val="Nicht aufgelöste Erwähnung3"/>
    <w:basedOn w:val="Absatz-Standardschriftart"/>
    <w:uiPriority w:val="99"/>
    <w:semiHidden/>
    <w:unhideWhenUsed/>
    <w:rsid w:val="004116C6"/>
    <w:rPr>
      <w:color w:val="605E5C"/>
      <w:shd w:val="clear" w:color="auto" w:fill="E1DFDD"/>
    </w:rPr>
  </w:style>
  <w:style w:type="paragraph" w:styleId="Listenabsatz">
    <w:name w:val="List Paragraph"/>
    <w:basedOn w:val="Standard"/>
    <w:uiPriority w:val="34"/>
    <w:unhideWhenUsed/>
    <w:qFormat/>
    <w:rsid w:val="0020007B"/>
    <w:pPr>
      <w:ind w:left="720"/>
      <w:contextualSpacing/>
    </w:pPr>
  </w:style>
  <w:style w:type="character" w:customStyle="1" w:styleId="NichtaufgelsteErwhnung4">
    <w:name w:val="Nicht aufgelöste Erwähnung4"/>
    <w:basedOn w:val="Absatz-Standardschriftart"/>
    <w:uiPriority w:val="99"/>
    <w:semiHidden/>
    <w:unhideWhenUsed/>
    <w:rsid w:val="00AB184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EA3141"/>
    <w:rPr>
      <w:color w:val="605E5C"/>
      <w:shd w:val="clear" w:color="auto" w:fill="E1DFDD"/>
    </w:rPr>
  </w:style>
  <w:style w:type="character" w:customStyle="1" w:styleId="Untertitel1">
    <w:name w:val="Untertitel1"/>
    <w:basedOn w:val="Absatz-Standardschriftart"/>
    <w:rsid w:val="00663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431721">
      <w:bodyDiv w:val="1"/>
      <w:marLeft w:val="0"/>
      <w:marRight w:val="0"/>
      <w:marTop w:val="0"/>
      <w:marBottom w:val="0"/>
      <w:divBdr>
        <w:top w:val="none" w:sz="0" w:space="0" w:color="auto"/>
        <w:left w:val="none" w:sz="0" w:space="0" w:color="auto"/>
        <w:bottom w:val="none" w:sz="0" w:space="0" w:color="auto"/>
        <w:right w:val="none" w:sz="0" w:space="0" w:color="auto"/>
      </w:divBdr>
    </w:div>
    <w:div w:id="219949532">
      <w:bodyDiv w:val="1"/>
      <w:marLeft w:val="0"/>
      <w:marRight w:val="0"/>
      <w:marTop w:val="0"/>
      <w:marBottom w:val="0"/>
      <w:divBdr>
        <w:top w:val="none" w:sz="0" w:space="0" w:color="auto"/>
        <w:left w:val="none" w:sz="0" w:space="0" w:color="auto"/>
        <w:bottom w:val="none" w:sz="0" w:space="0" w:color="auto"/>
        <w:right w:val="none" w:sz="0" w:space="0" w:color="auto"/>
      </w:divBdr>
    </w:div>
    <w:div w:id="633829428">
      <w:bodyDiv w:val="1"/>
      <w:marLeft w:val="0"/>
      <w:marRight w:val="0"/>
      <w:marTop w:val="0"/>
      <w:marBottom w:val="0"/>
      <w:divBdr>
        <w:top w:val="none" w:sz="0" w:space="0" w:color="auto"/>
        <w:left w:val="none" w:sz="0" w:space="0" w:color="auto"/>
        <w:bottom w:val="none" w:sz="0" w:space="0" w:color="auto"/>
        <w:right w:val="none" w:sz="0" w:space="0" w:color="auto"/>
      </w:divBdr>
    </w:div>
    <w:div w:id="1194491366">
      <w:bodyDiv w:val="1"/>
      <w:marLeft w:val="0"/>
      <w:marRight w:val="0"/>
      <w:marTop w:val="0"/>
      <w:marBottom w:val="0"/>
      <w:divBdr>
        <w:top w:val="none" w:sz="0" w:space="0" w:color="auto"/>
        <w:left w:val="none" w:sz="0" w:space="0" w:color="auto"/>
        <w:bottom w:val="none" w:sz="0" w:space="0" w:color="auto"/>
        <w:right w:val="none" w:sz="0" w:space="0" w:color="auto"/>
      </w:divBdr>
    </w:div>
    <w:div w:id="1260138795">
      <w:bodyDiv w:val="1"/>
      <w:marLeft w:val="0"/>
      <w:marRight w:val="0"/>
      <w:marTop w:val="0"/>
      <w:marBottom w:val="0"/>
      <w:divBdr>
        <w:top w:val="none" w:sz="0" w:space="0" w:color="auto"/>
        <w:left w:val="none" w:sz="0" w:space="0" w:color="auto"/>
        <w:bottom w:val="none" w:sz="0" w:space="0" w:color="auto"/>
        <w:right w:val="none" w:sz="0" w:space="0" w:color="auto"/>
      </w:divBdr>
    </w:div>
    <w:div w:id="1463188232">
      <w:bodyDiv w:val="1"/>
      <w:marLeft w:val="0"/>
      <w:marRight w:val="0"/>
      <w:marTop w:val="0"/>
      <w:marBottom w:val="0"/>
      <w:divBdr>
        <w:top w:val="none" w:sz="0" w:space="0" w:color="auto"/>
        <w:left w:val="none" w:sz="0" w:space="0" w:color="auto"/>
        <w:bottom w:val="none" w:sz="0" w:space="0" w:color="auto"/>
        <w:right w:val="none" w:sz="0" w:space="0" w:color="auto"/>
      </w:divBdr>
      <w:divsChild>
        <w:div w:id="1652713288">
          <w:marLeft w:val="0"/>
          <w:marRight w:val="0"/>
          <w:marTop w:val="0"/>
          <w:marBottom w:val="0"/>
          <w:divBdr>
            <w:top w:val="none" w:sz="0" w:space="0" w:color="auto"/>
            <w:left w:val="none" w:sz="0" w:space="0" w:color="auto"/>
            <w:bottom w:val="none" w:sz="0" w:space="0" w:color="auto"/>
            <w:right w:val="none" w:sz="0" w:space="0" w:color="auto"/>
          </w:divBdr>
        </w:div>
      </w:divsChild>
    </w:div>
    <w:div w:id="1551576780">
      <w:bodyDiv w:val="1"/>
      <w:marLeft w:val="0"/>
      <w:marRight w:val="0"/>
      <w:marTop w:val="0"/>
      <w:marBottom w:val="0"/>
      <w:divBdr>
        <w:top w:val="none" w:sz="0" w:space="0" w:color="auto"/>
        <w:left w:val="none" w:sz="0" w:space="0" w:color="auto"/>
        <w:bottom w:val="none" w:sz="0" w:space="0" w:color="auto"/>
        <w:right w:val="none" w:sz="0" w:space="0" w:color="auto"/>
      </w:divBdr>
      <w:divsChild>
        <w:div w:id="619385936">
          <w:marLeft w:val="0"/>
          <w:marRight w:val="0"/>
          <w:marTop w:val="0"/>
          <w:marBottom w:val="0"/>
          <w:divBdr>
            <w:top w:val="none" w:sz="0" w:space="0" w:color="auto"/>
            <w:left w:val="none" w:sz="0" w:space="0" w:color="auto"/>
            <w:bottom w:val="none" w:sz="0" w:space="0" w:color="auto"/>
            <w:right w:val="none" w:sz="0" w:space="0" w:color="auto"/>
          </w:divBdr>
          <w:divsChild>
            <w:div w:id="760373572">
              <w:marLeft w:val="0"/>
              <w:marRight w:val="0"/>
              <w:marTop w:val="0"/>
              <w:marBottom w:val="0"/>
              <w:divBdr>
                <w:top w:val="none" w:sz="0" w:space="0" w:color="auto"/>
                <w:left w:val="none" w:sz="0" w:space="0" w:color="auto"/>
                <w:bottom w:val="none" w:sz="0" w:space="0" w:color="auto"/>
                <w:right w:val="none" w:sz="0" w:space="0" w:color="auto"/>
              </w:divBdr>
              <w:divsChild>
                <w:div w:id="808941597">
                  <w:marLeft w:val="0"/>
                  <w:marRight w:val="0"/>
                  <w:marTop w:val="0"/>
                  <w:marBottom w:val="0"/>
                  <w:divBdr>
                    <w:top w:val="none" w:sz="0" w:space="0" w:color="auto"/>
                    <w:left w:val="none" w:sz="0" w:space="0" w:color="auto"/>
                    <w:bottom w:val="none" w:sz="0" w:space="0" w:color="auto"/>
                    <w:right w:val="none" w:sz="0" w:space="0" w:color="auto"/>
                  </w:divBdr>
                </w:div>
              </w:divsChild>
            </w:div>
            <w:div w:id="591470138">
              <w:marLeft w:val="0"/>
              <w:marRight w:val="0"/>
              <w:marTop w:val="0"/>
              <w:marBottom w:val="0"/>
              <w:divBdr>
                <w:top w:val="none" w:sz="0" w:space="0" w:color="auto"/>
                <w:left w:val="none" w:sz="0" w:space="0" w:color="auto"/>
                <w:bottom w:val="none" w:sz="0" w:space="0" w:color="auto"/>
                <w:right w:val="none" w:sz="0" w:space="0" w:color="auto"/>
              </w:divBdr>
              <w:divsChild>
                <w:div w:id="27459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79467">
          <w:marLeft w:val="0"/>
          <w:marRight w:val="0"/>
          <w:marTop w:val="0"/>
          <w:marBottom w:val="0"/>
          <w:divBdr>
            <w:top w:val="none" w:sz="0" w:space="0" w:color="auto"/>
            <w:left w:val="none" w:sz="0" w:space="0" w:color="auto"/>
            <w:bottom w:val="none" w:sz="0" w:space="0" w:color="auto"/>
            <w:right w:val="none" w:sz="0" w:space="0" w:color="auto"/>
          </w:divBdr>
          <w:divsChild>
            <w:div w:id="12476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96890">
      <w:bodyDiv w:val="1"/>
      <w:marLeft w:val="0"/>
      <w:marRight w:val="0"/>
      <w:marTop w:val="0"/>
      <w:marBottom w:val="0"/>
      <w:divBdr>
        <w:top w:val="none" w:sz="0" w:space="0" w:color="auto"/>
        <w:left w:val="none" w:sz="0" w:space="0" w:color="auto"/>
        <w:bottom w:val="none" w:sz="0" w:space="0" w:color="auto"/>
        <w:right w:val="none" w:sz="0" w:space="0" w:color="auto"/>
      </w:divBdr>
    </w:div>
    <w:div w:id="1886721835">
      <w:bodyDiv w:val="1"/>
      <w:marLeft w:val="0"/>
      <w:marRight w:val="0"/>
      <w:marTop w:val="0"/>
      <w:marBottom w:val="0"/>
      <w:divBdr>
        <w:top w:val="none" w:sz="0" w:space="0" w:color="auto"/>
        <w:left w:val="none" w:sz="0" w:space="0" w:color="auto"/>
        <w:bottom w:val="none" w:sz="0" w:space="0" w:color="auto"/>
        <w:right w:val="none" w:sz="0" w:space="0" w:color="auto"/>
      </w:divBdr>
    </w:div>
    <w:div w:id="199290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rano-suedtirol.it/de/deutschnonsberg.html" TargetMode="External"/><Relationship Id="rId13" Type="http://schemas.openxmlformats.org/officeDocument/2006/relationships/hyperlink" Target="https://www.teamdrjoseph.com/" TargetMode="External"/><Relationship Id="rId18" Type="http://schemas.openxmlformats.org/officeDocument/2006/relationships/hyperlink" Target="https://www.valgardena.it/de/urlaub-dolomiten/dolomites-experiences/detail/burning-dolomites/" TargetMode="External"/><Relationship Id="rId26" Type="http://schemas.openxmlformats.org/officeDocument/2006/relationships/hyperlink" Target="https://www.suedtirol.info/de/informationen/anreise/mobilitaet-vor-ort" TargetMode="External"/><Relationship Id="rId39" Type="http://schemas.openxmlformats.org/officeDocument/2006/relationships/hyperlink" Target="https://we.tl/t-mDFYRdiFzn" TargetMode="External"/><Relationship Id="rId3" Type="http://schemas.openxmlformats.org/officeDocument/2006/relationships/styles" Target="styles.xml"/><Relationship Id="rId21" Type="http://schemas.openxmlformats.org/officeDocument/2006/relationships/hyperlink" Target="https://www.suedtirol.info/de/erleben/toerggelen" TargetMode="External"/><Relationship Id="rId34" Type="http://schemas.openxmlformats.org/officeDocument/2006/relationships/image" Target="media/image1.jpg"/><Relationship Id="rId42" Type="http://schemas.openxmlformats.org/officeDocument/2006/relationships/hyperlink" Target="mailto:info@gretzcom.ch"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ermemerano.it/" TargetMode="External"/><Relationship Id="rId17" Type="http://schemas.openxmlformats.org/officeDocument/2006/relationships/hyperlink" Target="https://www.almgschichten.it/de/almgschichten.html" TargetMode="External"/><Relationship Id="rId25" Type="http://schemas.openxmlformats.org/officeDocument/2006/relationships/hyperlink" Target="https://meranowinefestival.com/de/" TargetMode="External"/><Relationship Id="rId33" Type="http://schemas.openxmlformats.org/officeDocument/2006/relationships/hyperlink" Target="https://www.suedtirolmobil.info/de/tickets/weitere-tickets/suedtirol-guest-pass" TargetMode="External"/><Relationship Id="rId38" Type="http://schemas.openxmlformats.org/officeDocument/2006/relationships/image" Target="media/image4.jp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dreizinnen.com/de/herbst-zeit.html" TargetMode="External"/><Relationship Id="rId20" Type="http://schemas.openxmlformats.org/officeDocument/2006/relationships/hyperlink" Target="https://www.eisacktal.com/de/aktiv/wandern-und-klettern/keschtnweg/" TargetMode="External"/><Relationship Id="rId29" Type="http://schemas.openxmlformats.org/officeDocument/2006/relationships/hyperlink" Target="https://www.postauto.ch/de" TargetMode="External"/><Relationship Id="rId41" Type="http://schemas.openxmlformats.org/officeDocument/2006/relationships/hyperlink" Target="http://www.suedtirol.inf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ehs.com/de/acqua-vinea-nobilis.html" TargetMode="External"/><Relationship Id="rId24" Type="http://schemas.openxmlformats.org/officeDocument/2006/relationships/hyperlink" Target="http://www.gourmetfestival-hochpustertal.com/" TargetMode="External"/><Relationship Id="rId32" Type="http://schemas.openxmlformats.org/officeDocument/2006/relationships/hyperlink" Target="https://www.suedtirolmobil.info/de/tickets/mobilcard" TargetMode="External"/><Relationship Id="rId37" Type="http://schemas.openxmlformats.org/officeDocument/2006/relationships/image" Target="media/image3.jpg"/><Relationship Id="rId40" Type="http://schemas.openxmlformats.org/officeDocument/2006/relationships/hyperlink" Target="mailto:norman.libardoni@idm-suedtirol.com"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uedtirol-filarmonica.it/de/startseite/" TargetMode="External"/><Relationship Id="rId23" Type="http://schemas.openxmlformats.org/officeDocument/2006/relationships/hyperlink" Target="https://www.valgardena.it/de/detail/base/events/kirchweihfest-segra-sacun/BA9133A1035F4518862F0534D31AC670/" TargetMode="External"/><Relationship Id="rId28" Type="http://schemas.openxmlformats.org/officeDocument/2006/relationships/hyperlink" Target="https://www.rhb.ch/de/home" TargetMode="External"/><Relationship Id="rId36" Type="http://schemas.openxmlformats.org/officeDocument/2006/relationships/hyperlink" Target="http://www.instagram.com/visitsouthtyrol" TargetMode="External"/><Relationship Id="rId10" Type="http://schemas.openxmlformats.org/officeDocument/2006/relationships/hyperlink" Target="https://www.vinschgau.net/de/essen-geniessen/vinschger-kueche/genuss-im-herbst.html" TargetMode="External"/><Relationship Id="rId19" Type="http://schemas.openxmlformats.org/officeDocument/2006/relationships/hyperlink" Target="https://www.kronplatz.com/de/temp/bergerlebnis-herbst" TargetMode="External"/><Relationship Id="rId31" Type="http://schemas.openxmlformats.org/officeDocument/2006/relationships/hyperlink" Target="https://www.suedtirolmobil.info/d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erano-suedtirol.it/de/deutschnonsberg/essen-trinken/gastronomie-an-der-grenze/radicchiotage.html" TargetMode="External"/><Relationship Id="rId14" Type="http://schemas.openxmlformats.org/officeDocument/2006/relationships/hyperlink" Target="https://www.tramin.com/de/event/duftexkursion-von-der-rebe-zum-genuss-2/" TargetMode="External"/><Relationship Id="rId22" Type="http://schemas.openxmlformats.org/officeDocument/2006/relationships/hyperlink" Target="https://www.roterhahn.it/de/urlaub-auf-dem-bauernhof/toerggelen-am-ursprung/" TargetMode="External"/><Relationship Id="rId27" Type="http://schemas.openxmlformats.org/officeDocument/2006/relationships/hyperlink" Target="https://www.sbb.ch/home.html" TargetMode="External"/><Relationship Id="rId30" Type="http://schemas.openxmlformats.org/officeDocument/2006/relationships/hyperlink" Target="https://www.sta.bz.it/de/bahnhoefe-zuege/vinschger-bahn/" TargetMode="External"/><Relationship Id="rId35" Type="http://schemas.openxmlformats.org/officeDocument/2006/relationships/image" Target="media/image2.jpg"/><Relationship Id="rId43" Type="http://schemas.openxmlformats.org/officeDocument/2006/relationships/header" Target="head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X:\Projects\SUEDTIROL_CORPORATE_DESIGN\Suedtirol_Word_Templates\Pressemitteilungen\DE\SUED%20Pressemitteilung_DE.dotx" TargetMode="External"/></Relationships>
</file>

<file path=word/theme/theme1.xml><?xml version="1.0" encoding="utf-8"?>
<a:theme xmlns:a="http://schemas.openxmlformats.org/drawingml/2006/main" name="Office Theme">
  <a:themeElements>
    <a:clrScheme name="SUED_Farben">
      <a:dk1>
        <a:sysClr val="windowText" lastClr="000000"/>
      </a:dk1>
      <a:lt1>
        <a:sysClr val="window" lastClr="FFFFFF"/>
      </a:lt1>
      <a:dk2>
        <a:srgbClr val="C6C6C7"/>
      </a:dk2>
      <a:lt2>
        <a:srgbClr val="E2E3E3"/>
      </a:lt2>
      <a:accent1>
        <a:srgbClr val="A9BF00"/>
      </a:accent1>
      <a:accent2>
        <a:srgbClr val="A9CDE9"/>
      </a:accent2>
      <a:accent3>
        <a:srgbClr val="DE7000"/>
      </a:accent3>
      <a:accent4>
        <a:srgbClr val="B31939"/>
      </a:accent4>
      <a:accent5>
        <a:srgbClr val="6F273F"/>
      </a:accent5>
      <a:accent6>
        <a:srgbClr val="758592"/>
      </a:accent6>
      <a:hlink>
        <a:srgbClr val="000000"/>
      </a:hlink>
      <a:folHlink>
        <a:srgbClr val="000000"/>
      </a:folHlink>
    </a:clrScheme>
    <a:fontScheme name="SUED_Schriften">
      <a:majorFont>
        <a:latin typeface="Suedtirol Next TT"/>
        <a:ea typeface=""/>
        <a:cs typeface=""/>
      </a:majorFont>
      <a:minorFont>
        <a:latin typeface="Kievit Offc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44A16-B7AF-4D4E-B5BC-9663CAE00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SUED Pressemitteilung_DE.dotx</Template>
  <TotalTime>0</TotalTime>
  <Pages>4</Pages>
  <Words>1616</Words>
  <Characters>10185</Characters>
  <Application>Microsoft Office Word</Application>
  <DocSecurity>0</DocSecurity>
  <Lines>84</Lines>
  <Paragraphs>23</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SUED_Pressemitteilung</vt:lpstr>
      <vt:lpstr>SUED_Pressemitteilung</vt:lpstr>
      <vt:lpstr>SUED_Pressemitteilung</vt:lpstr>
    </vt:vector>
  </TitlesOfParts>
  <Company>IDM Südtirol Alto Adige</Company>
  <LinksUpToDate>false</LinksUpToDate>
  <CharactersWithSpaces>11778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SUED_Pressemitteilung</dc:title>
  <dc:subject/>
  <dc:creator>Uta Radakovich (IDM Südtirol)</dc:creator>
  <cp:keywords/>
  <dc:description/>
  <cp:lastModifiedBy>Ursula</cp:lastModifiedBy>
  <cp:revision>3</cp:revision>
  <cp:lastPrinted>2021-08-31T14:45:00Z</cp:lastPrinted>
  <dcterms:created xsi:type="dcterms:W3CDTF">2021-08-31T14:43:00Z</dcterms:created>
  <dcterms:modified xsi:type="dcterms:W3CDTF">2021-08-31T14:46:00Z</dcterms:modified>
</cp:coreProperties>
</file>