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6792F" w14:textId="77777777" w:rsidR="00256B1D" w:rsidRPr="00DA2998" w:rsidRDefault="00484368" w:rsidP="00DA299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fr-CH"/>
        </w:rPr>
      </w:pPr>
      <w:r w:rsidRPr="00DA2998">
        <w:rPr>
          <w:rFonts w:ascii="Arial" w:eastAsia="Times New Roman" w:hAnsi="Arial" w:cs="Arial"/>
          <w:b/>
          <w:bCs/>
          <w:kern w:val="36"/>
          <w:lang w:eastAsia="fr-CH"/>
        </w:rPr>
        <w:t>Medieninformation</w:t>
      </w:r>
    </w:p>
    <w:p w14:paraId="36259F7D" w14:textId="77777777" w:rsidR="00805C36" w:rsidRDefault="00805C36" w:rsidP="00DA2998">
      <w:pPr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30"/>
        </w:rPr>
      </w:pPr>
    </w:p>
    <w:p w14:paraId="7BF19B74" w14:textId="7702288C" w:rsidR="00852DA4" w:rsidRPr="0063218C" w:rsidRDefault="00FB6F45" w:rsidP="00DA2998">
      <w:pPr>
        <w:spacing w:after="0" w:line="240" w:lineRule="auto"/>
        <w:jc w:val="both"/>
        <w:outlineLvl w:val="0"/>
        <w:rPr>
          <w:rFonts w:ascii="Arial" w:hAnsi="Arial" w:cs="Arial"/>
          <w:b/>
          <w:color w:val="000000" w:themeColor="text1"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 xml:space="preserve">Thurgau Travel </w:t>
      </w:r>
      <w:r w:rsidR="001D3365">
        <w:rPr>
          <w:rFonts w:ascii="Arial" w:hAnsi="Arial" w:cs="Arial"/>
          <w:b/>
          <w:sz w:val="28"/>
          <w:szCs w:val="30"/>
        </w:rPr>
        <w:t>erweitert</w:t>
      </w:r>
      <w:r>
        <w:rPr>
          <w:rFonts w:ascii="Arial" w:hAnsi="Arial" w:cs="Arial"/>
          <w:b/>
          <w:sz w:val="28"/>
          <w:szCs w:val="30"/>
        </w:rPr>
        <w:t xml:space="preserve"> Fluss</w:t>
      </w:r>
      <w:r w:rsidR="001850CB">
        <w:rPr>
          <w:rFonts w:ascii="Arial" w:hAnsi="Arial" w:cs="Arial"/>
          <w:b/>
          <w:sz w:val="28"/>
          <w:szCs w:val="30"/>
        </w:rPr>
        <w:t>kreuz</w:t>
      </w:r>
      <w:r>
        <w:rPr>
          <w:rFonts w:ascii="Arial" w:hAnsi="Arial" w:cs="Arial"/>
          <w:b/>
          <w:sz w:val="28"/>
          <w:szCs w:val="30"/>
        </w:rPr>
        <w:t>fahrten</w:t>
      </w:r>
      <w:r w:rsidR="001850CB">
        <w:rPr>
          <w:rFonts w:ascii="Arial" w:hAnsi="Arial" w:cs="Arial"/>
          <w:b/>
          <w:sz w:val="28"/>
          <w:szCs w:val="30"/>
        </w:rPr>
        <w:t>-A</w:t>
      </w:r>
      <w:r>
        <w:rPr>
          <w:rFonts w:ascii="Arial" w:hAnsi="Arial" w:cs="Arial"/>
          <w:b/>
          <w:sz w:val="28"/>
          <w:szCs w:val="30"/>
        </w:rPr>
        <w:t>ngebot</w:t>
      </w:r>
      <w:r w:rsidR="00325604">
        <w:rPr>
          <w:rFonts w:ascii="Arial" w:hAnsi="Arial" w:cs="Arial"/>
          <w:b/>
          <w:sz w:val="28"/>
          <w:szCs w:val="30"/>
        </w:rPr>
        <w:t xml:space="preserve"> </w:t>
      </w:r>
      <w:r w:rsidR="00325604" w:rsidRPr="0063218C">
        <w:rPr>
          <w:rFonts w:ascii="Arial" w:hAnsi="Arial" w:cs="Arial"/>
          <w:b/>
          <w:color w:val="000000" w:themeColor="text1"/>
          <w:sz w:val="28"/>
          <w:szCs w:val="30"/>
        </w:rPr>
        <w:t>2021</w:t>
      </w:r>
    </w:p>
    <w:p w14:paraId="1DA895F6" w14:textId="77777777" w:rsidR="00DA2998" w:rsidRPr="00DA2998" w:rsidRDefault="00DA2998" w:rsidP="00DA2998">
      <w:pPr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30"/>
        </w:rPr>
      </w:pPr>
    </w:p>
    <w:p w14:paraId="3849738C" w14:textId="3923B9A6" w:rsidR="005A59D1" w:rsidRDefault="00154FBE" w:rsidP="001F3AD5">
      <w:pPr>
        <w:spacing w:after="0" w:line="360" w:lineRule="auto"/>
        <w:jc w:val="both"/>
        <w:rPr>
          <w:rFonts w:ascii="Arial" w:eastAsia="Times New Roman" w:hAnsi="Arial" w:cs="Arial"/>
          <w:b/>
          <w:lang w:eastAsia="fr-CH"/>
        </w:rPr>
      </w:pPr>
      <w:r>
        <w:rPr>
          <w:rFonts w:ascii="Arial" w:hAnsi="Arial" w:cs="Arial"/>
          <w:b/>
        </w:rPr>
        <w:t>Bern/</w:t>
      </w:r>
      <w:r w:rsidR="00121E27" w:rsidRPr="00DA2998">
        <w:rPr>
          <w:rFonts w:ascii="Arial" w:hAnsi="Arial" w:cs="Arial"/>
          <w:b/>
        </w:rPr>
        <w:t>Weinfelden,</w:t>
      </w:r>
      <w:r w:rsidR="00510215" w:rsidRPr="00DA2998">
        <w:rPr>
          <w:rFonts w:ascii="Arial" w:hAnsi="Arial" w:cs="Arial"/>
          <w:b/>
        </w:rPr>
        <w:t xml:space="preserve"> </w:t>
      </w:r>
      <w:r w:rsidR="00E66186">
        <w:rPr>
          <w:rFonts w:ascii="Arial" w:hAnsi="Arial" w:cs="Arial"/>
          <w:b/>
        </w:rPr>
        <w:t>1</w:t>
      </w:r>
      <w:r w:rsidR="002B3882">
        <w:rPr>
          <w:rFonts w:ascii="Arial" w:hAnsi="Arial" w:cs="Arial"/>
          <w:b/>
        </w:rPr>
        <w:t>3</w:t>
      </w:r>
      <w:r w:rsidR="00D43201">
        <w:rPr>
          <w:rFonts w:ascii="Arial" w:hAnsi="Arial" w:cs="Arial"/>
          <w:b/>
        </w:rPr>
        <w:t>.</w:t>
      </w:r>
      <w:r w:rsidR="00366D82">
        <w:rPr>
          <w:rFonts w:ascii="Arial" w:hAnsi="Arial" w:cs="Arial"/>
          <w:b/>
        </w:rPr>
        <w:t xml:space="preserve"> </w:t>
      </w:r>
      <w:r w:rsidR="00D43201">
        <w:rPr>
          <w:rFonts w:ascii="Arial" w:hAnsi="Arial" w:cs="Arial"/>
          <w:b/>
        </w:rPr>
        <w:t>Oktober</w:t>
      </w:r>
      <w:r w:rsidR="004B13FF" w:rsidRPr="00DA2998">
        <w:rPr>
          <w:rFonts w:ascii="Arial" w:hAnsi="Arial" w:cs="Arial"/>
          <w:b/>
        </w:rPr>
        <w:t xml:space="preserve"> </w:t>
      </w:r>
      <w:r w:rsidR="00121E27" w:rsidRPr="00DA2998">
        <w:rPr>
          <w:rFonts w:ascii="Arial" w:hAnsi="Arial" w:cs="Arial"/>
          <w:b/>
        </w:rPr>
        <w:t>20</w:t>
      </w:r>
      <w:r w:rsidR="00B4062D" w:rsidRPr="00DA2998">
        <w:rPr>
          <w:rFonts w:ascii="Arial" w:hAnsi="Arial" w:cs="Arial"/>
          <w:b/>
        </w:rPr>
        <w:t>20</w:t>
      </w:r>
      <w:r w:rsidR="00121E27" w:rsidRPr="00DA2998">
        <w:rPr>
          <w:rFonts w:ascii="Arial" w:hAnsi="Arial" w:cs="Arial"/>
          <w:b/>
        </w:rPr>
        <w:t xml:space="preserve"> </w:t>
      </w:r>
      <w:r w:rsidR="00121E27" w:rsidRPr="00DA2998">
        <w:rPr>
          <w:rFonts w:ascii="Arial" w:eastAsia="Times New Roman" w:hAnsi="Arial" w:cs="Arial"/>
          <w:b/>
          <w:lang w:eastAsia="fr-CH"/>
        </w:rPr>
        <w:t>–</w:t>
      </w:r>
      <w:r w:rsidR="00440119">
        <w:rPr>
          <w:rFonts w:ascii="Arial" w:eastAsia="Times New Roman" w:hAnsi="Arial" w:cs="Arial"/>
          <w:b/>
          <w:lang w:eastAsia="fr-CH"/>
        </w:rPr>
        <w:t xml:space="preserve"> </w:t>
      </w:r>
      <w:r w:rsidR="00E14369">
        <w:rPr>
          <w:rFonts w:ascii="Arial" w:eastAsia="Times New Roman" w:hAnsi="Arial" w:cs="Arial"/>
          <w:b/>
          <w:lang w:eastAsia="fr-CH"/>
        </w:rPr>
        <w:t xml:space="preserve">Der neue Thurgau Travel Katalog 2021, der </w:t>
      </w:r>
      <w:r w:rsidR="00325604">
        <w:rPr>
          <w:rFonts w:ascii="Arial" w:eastAsia="Times New Roman" w:hAnsi="Arial" w:cs="Arial"/>
          <w:b/>
          <w:lang w:eastAsia="fr-CH"/>
        </w:rPr>
        <w:t xml:space="preserve">soeben </w:t>
      </w:r>
      <w:r w:rsidR="0094045B">
        <w:rPr>
          <w:rFonts w:ascii="Arial" w:eastAsia="Times New Roman" w:hAnsi="Arial" w:cs="Arial"/>
          <w:b/>
          <w:lang w:eastAsia="fr-CH"/>
        </w:rPr>
        <w:t>online</w:t>
      </w:r>
      <w:r w:rsidR="00E14369">
        <w:rPr>
          <w:rFonts w:ascii="Arial" w:eastAsia="Times New Roman" w:hAnsi="Arial" w:cs="Arial"/>
          <w:b/>
          <w:lang w:eastAsia="fr-CH"/>
        </w:rPr>
        <w:t xml:space="preserve"> </w:t>
      </w:r>
      <w:r w:rsidR="00E66186">
        <w:rPr>
          <w:rFonts w:ascii="Arial" w:eastAsia="Times New Roman" w:hAnsi="Arial" w:cs="Arial"/>
          <w:b/>
          <w:lang w:eastAsia="fr-CH"/>
        </w:rPr>
        <w:t>erschienen ist</w:t>
      </w:r>
      <w:r w:rsidR="00E14369">
        <w:rPr>
          <w:rFonts w:ascii="Arial" w:eastAsia="Times New Roman" w:hAnsi="Arial" w:cs="Arial"/>
          <w:b/>
          <w:lang w:eastAsia="fr-CH"/>
        </w:rPr>
        <w:t xml:space="preserve">, bietet neben neuen Destinationen und Themenreisen auch </w:t>
      </w:r>
      <w:r w:rsidR="00325604">
        <w:rPr>
          <w:rFonts w:ascii="Arial" w:eastAsia="Times New Roman" w:hAnsi="Arial" w:cs="Arial"/>
          <w:b/>
          <w:lang w:eastAsia="fr-CH"/>
        </w:rPr>
        <w:t xml:space="preserve">attraktive </w:t>
      </w:r>
      <w:r w:rsidR="00E14369">
        <w:rPr>
          <w:rFonts w:ascii="Arial" w:eastAsia="Times New Roman" w:hAnsi="Arial" w:cs="Arial"/>
          <w:b/>
          <w:lang w:eastAsia="fr-CH"/>
        </w:rPr>
        <w:t xml:space="preserve">Angebote für Alleinreisende und Familien. </w:t>
      </w:r>
      <w:r w:rsidR="00805C36">
        <w:rPr>
          <w:rFonts w:ascii="Arial" w:eastAsia="Times New Roman" w:hAnsi="Arial" w:cs="Arial"/>
          <w:b/>
          <w:lang w:eastAsia="fr-CH"/>
        </w:rPr>
        <w:t xml:space="preserve">Bis zum 31.12.20 </w:t>
      </w:r>
      <w:r w:rsidR="00E66186">
        <w:rPr>
          <w:rFonts w:ascii="Arial" w:eastAsia="Times New Roman" w:hAnsi="Arial" w:cs="Arial"/>
          <w:b/>
          <w:lang w:eastAsia="fr-CH"/>
        </w:rPr>
        <w:t xml:space="preserve">können Reisen für </w:t>
      </w:r>
      <w:r w:rsidR="00916E39">
        <w:rPr>
          <w:rFonts w:ascii="Arial" w:eastAsia="Times New Roman" w:hAnsi="Arial" w:cs="Arial"/>
          <w:b/>
          <w:lang w:eastAsia="fr-CH"/>
        </w:rPr>
        <w:t>2021</w:t>
      </w:r>
      <w:r w:rsidR="00520684">
        <w:rPr>
          <w:rFonts w:ascii="Arial" w:eastAsia="Times New Roman" w:hAnsi="Arial" w:cs="Arial"/>
          <w:b/>
          <w:lang w:eastAsia="fr-CH"/>
        </w:rPr>
        <w:t>,</w:t>
      </w:r>
      <w:r w:rsidR="00916E39">
        <w:rPr>
          <w:rFonts w:ascii="Arial" w:eastAsia="Times New Roman" w:hAnsi="Arial" w:cs="Arial"/>
          <w:b/>
          <w:lang w:eastAsia="fr-CH"/>
        </w:rPr>
        <w:t xml:space="preserve"> dank </w:t>
      </w:r>
      <w:r w:rsidR="0094045B">
        <w:rPr>
          <w:rFonts w:ascii="Arial" w:eastAsia="Times New Roman" w:hAnsi="Arial" w:cs="Arial"/>
          <w:b/>
          <w:lang w:eastAsia="fr-CH"/>
        </w:rPr>
        <w:t>der</w:t>
      </w:r>
      <w:r w:rsidR="00916E39">
        <w:rPr>
          <w:rFonts w:ascii="Arial" w:eastAsia="Times New Roman" w:hAnsi="Arial" w:cs="Arial"/>
          <w:b/>
          <w:lang w:eastAsia="fr-CH"/>
        </w:rPr>
        <w:t xml:space="preserve"> offerierten Covid-19</w:t>
      </w:r>
      <w:r w:rsidR="00E66186">
        <w:rPr>
          <w:rFonts w:ascii="Arial" w:eastAsia="Times New Roman" w:hAnsi="Arial" w:cs="Arial"/>
          <w:b/>
          <w:lang w:eastAsia="fr-CH"/>
        </w:rPr>
        <w:t>-</w:t>
      </w:r>
      <w:r w:rsidR="00916E39">
        <w:rPr>
          <w:rFonts w:ascii="Arial" w:eastAsia="Times New Roman" w:hAnsi="Arial" w:cs="Arial"/>
          <w:b/>
          <w:lang w:eastAsia="fr-CH"/>
        </w:rPr>
        <w:t>Versicherung und de</w:t>
      </w:r>
      <w:r w:rsidR="0063218C">
        <w:rPr>
          <w:rFonts w:ascii="Arial" w:eastAsia="Times New Roman" w:hAnsi="Arial" w:cs="Arial"/>
          <w:b/>
          <w:lang w:eastAsia="fr-CH"/>
        </w:rPr>
        <w:t>r Option</w:t>
      </w:r>
      <w:r w:rsidR="000228C1">
        <w:rPr>
          <w:rFonts w:ascii="Arial" w:eastAsia="Times New Roman" w:hAnsi="Arial" w:cs="Arial"/>
          <w:b/>
          <w:lang w:eastAsia="fr-CH"/>
        </w:rPr>
        <w:t>,</w:t>
      </w:r>
      <w:r w:rsidR="0063218C">
        <w:rPr>
          <w:rFonts w:ascii="Arial" w:eastAsia="Times New Roman" w:hAnsi="Arial" w:cs="Arial"/>
          <w:b/>
          <w:lang w:eastAsia="fr-CH"/>
        </w:rPr>
        <w:t xml:space="preserve"> die Reise bis zu 60 Tagen vor Abreise kostenlos zu stornieren, </w:t>
      </w:r>
      <w:r w:rsidR="00916E39">
        <w:rPr>
          <w:rFonts w:ascii="Arial" w:eastAsia="Times New Roman" w:hAnsi="Arial" w:cs="Arial"/>
          <w:b/>
          <w:lang w:eastAsia="fr-CH"/>
        </w:rPr>
        <w:t xml:space="preserve">sorglos </w:t>
      </w:r>
      <w:r w:rsidR="00E66186">
        <w:rPr>
          <w:rFonts w:ascii="Arial" w:eastAsia="Times New Roman" w:hAnsi="Arial" w:cs="Arial"/>
          <w:b/>
          <w:lang w:eastAsia="fr-CH"/>
        </w:rPr>
        <w:t>gebucht werden</w:t>
      </w:r>
      <w:r w:rsidR="0063218C">
        <w:rPr>
          <w:rFonts w:ascii="Arial" w:eastAsia="Times New Roman" w:hAnsi="Arial" w:cs="Arial"/>
          <w:b/>
          <w:lang w:eastAsia="fr-CH"/>
        </w:rPr>
        <w:t xml:space="preserve">. Sicherheit während der Reise garantiert das bewährten Thurgau-Travel-Sorglos-Paket zum Gesundheitsschutz von Gästen und Crewmitgliedern. Bei </w:t>
      </w:r>
      <w:r w:rsidR="00916E39">
        <w:rPr>
          <w:rFonts w:ascii="Arial" w:eastAsia="Times New Roman" w:hAnsi="Arial" w:cs="Arial"/>
          <w:b/>
          <w:lang w:eastAsia="fr-CH"/>
        </w:rPr>
        <w:t>Neubuchungen vor dem 14.12.</w:t>
      </w:r>
      <w:r w:rsidR="00A078E1">
        <w:rPr>
          <w:rFonts w:ascii="Arial" w:eastAsia="Times New Roman" w:hAnsi="Arial" w:cs="Arial"/>
          <w:b/>
          <w:lang w:eastAsia="fr-CH"/>
        </w:rPr>
        <w:t xml:space="preserve">20 profitieren Kunden vom </w:t>
      </w:r>
      <w:r w:rsidR="00E14369">
        <w:rPr>
          <w:rFonts w:ascii="Arial" w:eastAsia="Times New Roman" w:hAnsi="Arial" w:cs="Arial"/>
          <w:b/>
          <w:lang w:eastAsia="fr-CH"/>
        </w:rPr>
        <w:t xml:space="preserve">Frühbucherrabatt </w:t>
      </w:r>
      <w:r w:rsidR="00325604" w:rsidRPr="0063218C">
        <w:rPr>
          <w:rFonts w:ascii="Arial" w:eastAsia="Times New Roman" w:hAnsi="Arial" w:cs="Arial"/>
          <w:b/>
          <w:color w:val="000000" w:themeColor="text1"/>
          <w:lang w:eastAsia="fr-CH"/>
        </w:rPr>
        <w:t xml:space="preserve">auf ausgewählten Reisen </w:t>
      </w:r>
      <w:r w:rsidR="00E14369">
        <w:rPr>
          <w:rFonts w:ascii="Arial" w:eastAsia="Times New Roman" w:hAnsi="Arial" w:cs="Arial"/>
          <w:b/>
          <w:lang w:eastAsia="fr-CH"/>
        </w:rPr>
        <w:t>von bis zu CHF 200</w:t>
      </w:r>
      <w:r w:rsidR="0015755F">
        <w:rPr>
          <w:rFonts w:ascii="Arial" w:eastAsia="Times New Roman" w:hAnsi="Arial" w:cs="Arial"/>
          <w:b/>
          <w:lang w:eastAsia="fr-CH"/>
        </w:rPr>
        <w:t>.</w:t>
      </w:r>
      <w:r w:rsidR="0015755F" w:rsidRPr="00DA2998">
        <w:rPr>
          <w:rFonts w:ascii="Arial" w:eastAsia="Times New Roman" w:hAnsi="Arial" w:cs="Arial"/>
          <w:b/>
          <w:lang w:eastAsia="fr-CH"/>
        </w:rPr>
        <w:t>–</w:t>
      </w:r>
      <w:r w:rsidR="00253871">
        <w:rPr>
          <w:rFonts w:ascii="Arial" w:eastAsia="Times New Roman" w:hAnsi="Arial" w:cs="Arial"/>
          <w:b/>
          <w:lang w:eastAsia="fr-CH"/>
        </w:rPr>
        <w:t xml:space="preserve"> Bordguthaben</w:t>
      </w:r>
      <w:r w:rsidR="00A04D75">
        <w:rPr>
          <w:rFonts w:ascii="Arial" w:eastAsia="Times New Roman" w:hAnsi="Arial" w:cs="Arial"/>
          <w:b/>
          <w:lang w:eastAsia="fr-CH"/>
        </w:rPr>
        <w:t>.</w:t>
      </w:r>
    </w:p>
    <w:p w14:paraId="31349977" w14:textId="77777777" w:rsidR="005A59D1" w:rsidRPr="00A04D75" w:rsidRDefault="005A59D1" w:rsidP="00A04D75">
      <w:pPr>
        <w:spacing w:after="0" w:line="360" w:lineRule="auto"/>
        <w:jc w:val="both"/>
        <w:rPr>
          <w:rFonts w:ascii="Arial" w:eastAsia="Times New Roman" w:hAnsi="Arial" w:cs="Arial"/>
          <w:lang w:eastAsia="fr-CH"/>
        </w:rPr>
      </w:pPr>
    </w:p>
    <w:p w14:paraId="224390BE" w14:textId="2C19E89C" w:rsidR="006817AF" w:rsidRDefault="00916E39" w:rsidP="00A04D75">
      <w:pPr>
        <w:spacing w:after="0" w:line="360" w:lineRule="auto"/>
        <w:jc w:val="both"/>
        <w:rPr>
          <w:rFonts w:ascii="Arial" w:eastAsia="Times New Roman" w:hAnsi="Arial" w:cs="Arial"/>
          <w:bCs/>
          <w:lang w:eastAsia="fr-CH"/>
        </w:rPr>
      </w:pPr>
      <w:r>
        <w:rPr>
          <w:rFonts w:ascii="Arial" w:eastAsia="Times New Roman" w:hAnsi="Arial" w:cs="Arial"/>
          <w:bCs/>
          <w:lang w:eastAsia="fr-CH"/>
        </w:rPr>
        <w:t xml:space="preserve">Die </w:t>
      </w:r>
      <w:r w:rsidR="009572A3" w:rsidRPr="009572A3">
        <w:rPr>
          <w:rFonts w:ascii="Arial" w:eastAsia="Times New Roman" w:hAnsi="Arial" w:cs="Arial"/>
          <w:bCs/>
          <w:lang w:eastAsia="fr-CH"/>
        </w:rPr>
        <w:t>Thurgau</w:t>
      </w:r>
      <w:r w:rsidR="006C363B">
        <w:rPr>
          <w:rFonts w:ascii="Arial" w:eastAsia="Times New Roman" w:hAnsi="Arial" w:cs="Arial"/>
          <w:bCs/>
          <w:lang w:eastAsia="fr-CH"/>
        </w:rPr>
        <w:t>-</w:t>
      </w:r>
      <w:r w:rsidR="009572A3" w:rsidRPr="009572A3">
        <w:rPr>
          <w:rFonts w:ascii="Arial" w:eastAsia="Times New Roman" w:hAnsi="Arial" w:cs="Arial"/>
          <w:bCs/>
          <w:lang w:eastAsia="fr-CH"/>
        </w:rPr>
        <w:t>Travel</w:t>
      </w:r>
      <w:r w:rsidR="00ED54C9">
        <w:rPr>
          <w:rFonts w:ascii="Arial" w:eastAsia="Times New Roman" w:hAnsi="Arial" w:cs="Arial"/>
          <w:bCs/>
          <w:lang w:eastAsia="fr-CH"/>
        </w:rPr>
        <w:t>-</w:t>
      </w:r>
      <w:r w:rsidR="009572A3" w:rsidRPr="009572A3">
        <w:rPr>
          <w:rFonts w:ascii="Arial" w:eastAsia="Times New Roman" w:hAnsi="Arial" w:cs="Arial"/>
          <w:bCs/>
          <w:lang w:eastAsia="fr-CH"/>
        </w:rPr>
        <w:t xml:space="preserve">Flotte wird auch 2021 einzigartige Ziele auf den schönsten Flüssen Europas und der Welt ansteuern. Flussfahrten-Fans und solche, die es werden wollen, dürfen sich </w:t>
      </w:r>
      <w:r w:rsidR="009572A3">
        <w:rPr>
          <w:rFonts w:ascii="Arial" w:eastAsia="Times New Roman" w:hAnsi="Arial" w:cs="Arial"/>
          <w:bCs/>
          <w:lang w:eastAsia="fr-CH"/>
        </w:rPr>
        <w:t>über ein</w:t>
      </w:r>
      <w:r w:rsidR="009572A3" w:rsidRPr="009572A3">
        <w:rPr>
          <w:rFonts w:ascii="Arial" w:eastAsia="Times New Roman" w:hAnsi="Arial" w:cs="Arial"/>
          <w:bCs/>
          <w:lang w:eastAsia="fr-CH"/>
        </w:rPr>
        <w:t xml:space="preserve"> breite</w:t>
      </w:r>
      <w:r w:rsidR="009572A3">
        <w:rPr>
          <w:rFonts w:ascii="Arial" w:eastAsia="Times New Roman" w:hAnsi="Arial" w:cs="Arial"/>
          <w:bCs/>
          <w:lang w:eastAsia="fr-CH"/>
        </w:rPr>
        <w:t>s</w:t>
      </w:r>
      <w:r w:rsidR="009572A3" w:rsidRPr="009572A3">
        <w:rPr>
          <w:rFonts w:ascii="Arial" w:eastAsia="Times New Roman" w:hAnsi="Arial" w:cs="Arial"/>
          <w:bCs/>
          <w:lang w:eastAsia="fr-CH"/>
        </w:rPr>
        <w:t xml:space="preserve"> Angebot für Paare</w:t>
      </w:r>
      <w:r w:rsidR="00E14369">
        <w:rPr>
          <w:rFonts w:ascii="Arial" w:eastAsia="Times New Roman" w:hAnsi="Arial" w:cs="Arial"/>
          <w:bCs/>
          <w:lang w:eastAsia="fr-CH"/>
        </w:rPr>
        <w:t>,</w:t>
      </w:r>
      <w:r w:rsidR="009572A3" w:rsidRPr="009572A3">
        <w:rPr>
          <w:rFonts w:ascii="Arial" w:eastAsia="Times New Roman" w:hAnsi="Arial" w:cs="Arial"/>
          <w:bCs/>
          <w:lang w:eastAsia="fr-CH"/>
        </w:rPr>
        <w:t xml:space="preserve"> Alleinreisende</w:t>
      </w:r>
      <w:r w:rsidR="00E14369" w:rsidRPr="00E14369">
        <w:rPr>
          <w:rFonts w:ascii="Arial" w:eastAsia="Times New Roman" w:hAnsi="Arial" w:cs="Arial"/>
          <w:bCs/>
          <w:lang w:eastAsia="fr-CH"/>
        </w:rPr>
        <w:t xml:space="preserve"> </w:t>
      </w:r>
      <w:r w:rsidR="00E14369">
        <w:rPr>
          <w:rFonts w:ascii="Arial" w:eastAsia="Times New Roman" w:hAnsi="Arial" w:cs="Arial"/>
          <w:bCs/>
          <w:lang w:eastAsia="fr-CH"/>
        </w:rPr>
        <w:t>und Familien</w:t>
      </w:r>
      <w:r w:rsidR="009572A3">
        <w:rPr>
          <w:rFonts w:ascii="Arial" w:eastAsia="Times New Roman" w:hAnsi="Arial" w:cs="Arial"/>
          <w:bCs/>
          <w:lang w:eastAsia="fr-CH"/>
        </w:rPr>
        <w:t xml:space="preserve"> freuen. </w:t>
      </w:r>
      <w:r w:rsidR="0091362E">
        <w:rPr>
          <w:rFonts w:ascii="Arial" w:eastAsia="Times New Roman" w:hAnsi="Arial" w:cs="Arial"/>
          <w:bCs/>
          <w:lang w:eastAsia="fr-CH"/>
        </w:rPr>
        <w:t>Und w</w:t>
      </w:r>
      <w:r w:rsidR="00520684">
        <w:rPr>
          <w:rFonts w:ascii="Arial" w:eastAsia="Times New Roman" w:hAnsi="Arial" w:cs="Arial"/>
          <w:bCs/>
          <w:lang w:eastAsia="fr-CH"/>
        </w:rPr>
        <w:t xml:space="preserve">er auch während seiner </w:t>
      </w:r>
      <w:r w:rsidR="00733EE0">
        <w:rPr>
          <w:rFonts w:ascii="Arial" w:eastAsia="Times New Roman" w:hAnsi="Arial" w:cs="Arial"/>
          <w:bCs/>
          <w:lang w:eastAsia="fr-CH"/>
        </w:rPr>
        <w:t xml:space="preserve">Ferien </w:t>
      </w:r>
      <w:r w:rsidR="009572A3">
        <w:rPr>
          <w:rFonts w:ascii="Arial" w:eastAsia="Times New Roman" w:hAnsi="Arial" w:cs="Arial"/>
          <w:bCs/>
          <w:lang w:eastAsia="fr-CH"/>
        </w:rPr>
        <w:t>aktiv bleiben will, kann dies bei</w:t>
      </w:r>
      <w:r w:rsidR="009572A3" w:rsidRPr="009572A3">
        <w:rPr>
          <w:rFonts w:ascii="Arial" w:eastAsia="Times New Roman" w:hAnsi="Arial" w:cs="Arial"/>
          <w:bCs/>
          <w:lang w:eastAsia="fr-CH"/>
        </w:rPr>
        <w:t xml:space="preserve"> </w:t>
      </w:r>
      <w:r w:rsidR="00EF139F">
        <w:rPr>
          <w:rFonts w:ascii="Arial" w:eastAsia="Times New Roman" w:hAnsi="Arial" w:cs="Arial"/>
          <w:bCs/>
          <w:lang w:eastAsia="fr-CH"/>
        </w:rPr>
        <w:t>einer</w:t>
      </w:r>
      <w:r w:rsidR="00440119">
        <w:rPr>
          <w:rFonts w:ascii="Arial" w:eastAsia="Times New Roman" w:hAnsi="Arial" w:cs="Arial"/>
          <w:bCs/>
          <w:lang w:eastAsia="fr-CH"/>
        </w:rPr>
        <w:t xml:space="preserve"> </w:t>
      </w:r>
      <w:r w:rsidR="00EF139F">
        <w:rPr>
          <w:rFonts w:ascii="Arial" w:eastAsia="Times New Roman" w:hAnsi="Arial" w:cs="Arial"/>
          <w:bCs/>
          <w:lang w:eastAsia="fr-CH"/>
        </w:rPr>
        <w:t xml:space="preserve">der zahlreichen </w:t>
      </w:r>
      <w:r w:rsidR="00440119">
        <w:rPr>
          <w:rFonts w:ascii="Arial" w:eastAsia="Times New Roman" w:hAnsi="Arial" w:cs="Arial"/>
          <w:bCs/>
          <w:lang w:eastAsia="fr-CH"/>
        </w:rPr>
        <w:t>Themenfahrt</w:t>
      </w:r>
      <w:r w:rsidR="00EF139F">
        <w:rPr>
          <w:rFonts w:ascii="Arial" w:eastAsia="Times New Roman" w:hAnsi="Arial" w:cs="Arial"/>
          <w:bCs/>
          <w:lang w:eastAsia="fr-CH"/>
        </w:rPr>
        <w:t>en</w:t>
      </w:r>
      <w:r w:rsidR="00440119">
        <w:rPr>
          <w:rFonts w:ascii="Arial" w:eastAsia="Times New Roman" w:hAnsi="Arial" w:cs="Arial"/>
          <w:bCs/>
          <w:lang w:eastAsia="fr-CH"/>
        </w:rPr>
        <w:t xml:space="preserve"> </w:t>
      </w:r>
      <w:r w:rsidR="00A04D75">
        <w:rPr>
          <w:rFonts w:ascii="Arial" w:eastAsia="Times New Roman" w:hAnsi="Arial" w:cs="Arial"/>
          <w:bCs/>
          <w:lang w:eastAsia="fr-CH"/>
        </w:rPr>
        <w:t>tun.</w:t>
      </w:r>
    </w:p>
    <w:p w14:paraId="4F2F2222" w14:textId="15149B26" w:rsidR="009572A3" w:rsidRPr="009572A3" w:rsidRDefault="009572A3" w:rsidP="00A04D75">
      <w:pPr>
        <w:spacing w:after="0" w:line="360" w:lineRule="auto"/>
        <w:jc w:val="both"/>
        <w:rPr>
          <w:rFonts w:ascii="Arial" w:eastAsia="Times New Roman" w:hAnsi="Arial" w:cs="Arial"/>
          <w:bCs/>
          <w:lang w:eastAsia="fr-CH"/>
        </w:rPr>
      </w:pPr>
    </w:p>
    <w:p w14:paraId="0B09CAF2" w14:textId="0410DEB1" w:rsidR="00DA2998" w:rsidRDefault="0094473B" w:rsidP="00A04D75">
      <w:pPr>
        <w:spacing w:after="0" w:line="360" w:lineRule="auto"/>
        <w:jc w:val="both"/>
        <w:rPr>
          <w:rFonts w:ascii="Arial" w:eastAsia="Times New Roman" w:hAnsi="Arial" w:cs="Arial"/>
          <w:b/>
          <w:lang w:eastAsia="fr-CH"/>
        </w:rPr>
      </w:pPr>
      <w:r>
        <w:rPr>
          <w:rFonts w:ascii="Arial" w:eastAsia="Times New Roman" w:hAnsi="Arial" w:cs="Arial"/>
          <w:b/>
          <w:lang w:eastAsia="fr-CH"/>
        </w:rPr>
        <w:t xml:space="preserve">Sorglos </w:t>
      </w:r>
      <w:r w:rsidR="00850D2C">
        <w:rPr>
          <w:rFonts w:ascii="Arial" w:eastAsia="Times New Roman" w:hAnsi="Arial" w:cs="Arial"/>
          <w:b/>
          <w:lang w:eastAsia="fr-CH"/>
        </w:rPr>
        <w:t>R</w:t>
      </w:r>
      <w:r>
        <w:rPr>
          <w:rFonts w:ascii="Arial" w:eastAsia="Times New Roman" w:hAnsi="Arial" w:cs="Arial"/>
          <w:b/>
          <w:lang w:eastAsia="fr-CH"/>
        </w:rPr>
        <w:t>eisen</w:t>
      </w:r>
      <w:r w:rsidR="00850D2C">
        <w:rPr>
          <w:rFonts w:ascii="Arial" w:eastAsia="Times New Roman" w:hAnsi="Arial" w:cs="Arial"/>
          <w:b/>
          <w:lang w:eastAsia="fr-CH"/>
        </w:rPr>
        <w:t xml:space="preserve"> dank 60</w:t>
      </w:r>
      <w:r w:rsidR="005D235C">
        <w:rPr>
          <w:rFonts w:ascii="Arial" w:eastAsia="Times New Roman" w:hAnsi="Arial" w:cs="Arial"/>
          <w:b/>
          <w:lang w:eastAsia="fr-CH"/>
        </w:rPr>
        <w:t>-</w:t>
      </w:r>
      <w:r w:rsidR="00B63357">
        <w:rPr>
          <w:rFonts w:ascii="Arial" w:eastAsia="Times New Roman" w:hAnsi="Arial" w:cs="Arial"/>
          <w:b/>
          <w:lang w:eastAsia="fr-CH"/>
        </w:rPr>
        <w:t>Ta</w:t>
      </w:r>
      <w:r w:rsidR="00850D2C">
        <w:rPr>
          <w:rFonts w:ascii="Arial" w:eastAsia="Times New Roman" w:hAnsi="Arial" w:cs="Arial"/>
          <w:b/>
          <w:lang w:eastAsia="fr-CH"/>
        </w:rPr>
        <w:t>ge</w:t>
      </w:r>
      <w:r w:rsidR="005D235C">
        <w:rPr>
          <w:rFonts w:ascii="Arial" w:eastAsia="Times New Roman" w:hAnsi="Arial" w:cs="Arial"/>
          <w:b/>
          <w:lang w:eastAsia="fr-CH"/>
        </w:rPr>
        <w:t>-</w:t>
      </w:r>
      <w:r w:rsidR="00916E39">
        <w:rPr>
          <w:rFonts w:ascii="Arial" w:eastAsia="Times New Roman" w:hAnsi="Arial" w:cs="Arial"/>
          <w:b/>
          <w:lang w:eastAsia="fr-CH"/>
        </w:rPr>
        <w:t>Gratis-</w:t>
      </w:r>
      <w:r>
        <w:rPr>
          <w:rFonts w:ascii="Arial" w:eastAsia="Times New Roman" w:hAnsi="Arial" w:cs="Arial"/>
          <w:b/>
          <w:lang w:eastAsia="fr-CH"/>
        </w:rPr>
        <w:t>Storno und geschenkte</w:t>
      </w:r>
      <w:r w:rsidR="00462F51">
        <w:rPr>
          <w:rFonts w:ascii="Arial" w:eastAsia="Times New Roman" w:hAnsi="Arial" w:cs="Arial"/>
          <w:b/>
          <w:lang w:eastAsia="fr-CH"/>
        </w:rPr>
        <w:t>r</w:t>
      </w:r>
      <w:r w:rsidR="00B63357">
        <w:rPr>
          <w:rFonts w:ascii="Arial" w:eastAsia="Times New Roman" w:hAnsi="Arial" w:cs="Arial"/>
          <w:b/>
          <w:lang w:eastAsia="fr-CH"/>
        </w:rPr>
        <w:t xml:space="preserve"> Versicherung </w:t>
      </w:r>
    </w:p>
    <w:p w14:paraId="5216DA09" w14:textId="11C43753" w:rsidR="00A04D75" w:rsidRDefault="00B63357" w:rsidP="00A04D75">
      <w:pPr>
        <w:spacing w:after="0" w:line="360" w:lineRule="auto"/>
        <w:jc w:val="both"/>
        <w:rPr>
          <w:rFonts w:ascii="Arial" w:eastAsia="Times New Roman" w:hAnsi="Arial" w:cs="Arial"/>
          <w:bCs/>
          <w:lang w:eastAsia="fr-CH"/>
        </w:rPr>
      </w:pPr>
      <w:r w:rsidRPr="00F7654A">
        <w:rPr>
          <w:rFonts w:ascii="Arial" w:eastAsia="Times New Roman" w:hAnsi="Arial" w:cs="Arial"/>
          <w:bCs/>
          <w:lang w:eastAsia="fr-CH"/>
        </w:rPr>
        <w:t>Thurgau Travel schenk</w:t>
      </w:r>
      <w:r w:rsidR="00FC54AF">
        <w:rPr>
          <w:rFonts w:ascii="Arial" w:eastAsia="Times New Roman" w:hAnsi="Arial" w:cs="Arial"/>
          <w:bCs/>
          <w:lang w:eastAsia="fr-CH"/>
        </w:rPr>
        <w:t>t allen Kunden bei Neubuchung bis zum</w:t>
      </w:r>
      <w:r w:rsidRPr="00F7654A">
        <w:rPr>
          <w:rFonts w:ascii="Arial" w:eastAsia="Times New Roman" w:hAnsi="Arial" w:cs="Arial"/>
          <w:bCs/>
          <w:lang w:eastAsia="fr-CH"/>
        </w:rPr>
        <w:t xml:space="preserve"> 31.12</w:t>
      </w:r>
      <w:r w:rsidR="00916E39">
        <w:rPr>
          <w:rFonts w:ascii="Arial" w:eastAsia="Times New Roman" w:hAnsi="Arial" w:cs="Arial"/>
          <w:bCs/>
          <w:lang w:eastAsia="fr-CH"/>
        </w:rPr>
        <w:t>.2</w:t>
      </w:r>
      <w:r w:rsidR="00C971CC">
        <w:rPr>
          <w:rFonts w:ascii="Arial" w:eastAsia="Times New Roman" w:hAnsi="Arial" w:cs="Arial"/>
          <w:bCs/>
          <w:lang w:eastAsia="fr-CH"/>
        </w:rPr>
        <w:t xml:space="preserve">0 eine spezifische </w:t>
      </w:r>
      <w:r w:rsidRPr="00F7654A">
        <w:rPr>
          <w:rFonts w:ascii="Arial" w:eastAsia="Times New Roman" w:hAnsi="Arial" w:cs="Arial"/>
          <w:bCs/>
          <w:lang w:eastAsia="fr-CH"/>
        </w:rPr>
        <w:t>Versicherung</w:t>
      </w:r>
      <w:r w:rsidR="005D235C" w:rsidRPr="005D235C">
        <w:rPr>
          <w:rFonts w:ascii="Arial" w:eastAsia="Times New Roman" w:hAnsi="Arial" w:cs="Arial"/>
          <w:bCs/>
          <w:lang w:eastAsia="fr-CH"/>
        </w:rPr>
        <w:t xml:space="preserve"> </w:t>
      </w:r>
      <w:r w:rsidR="005D235C">
        <w:rPr>
          <w:rFonts w:ascii="Arial" w:eastAsia="Times New Roman" w:hAnsi="Arial" w:cs="Arial"/>
          <w:bCs/>
          <w:lang w:eastAsia="fr-CH"/>
        </w:rPr>
        <w:t>für Reisen im 2021</w:t>
      </w:r>
      <w:r w:rsidRPr="00F7654A">
        <w:rPr>
          <w:rFonts w:ascii="Arial" w:eastAsia="Times New Roman" w:hAnsi="Arial" w:cs="Arial"/>
          <w:bCs/>
          <w:lang w:eastAsia="fr-CH"/>
        </w:rPr>
        <w:t>.</w:t>
      </w:r>
      <w:r w:rsidR="00A04D75">
        <w:rPr>
          <w:rFonts w:ascii="Arial" w:hAnsi="Arial" w:cs="Arial"/>
        </w:rPr>
        <w:t xml:space="preserve"> </w:t>
      </w:r>
      <w:r w:rsidR="00A04D75" w:rsidRPr="005D235C">
        <w:rPr>
          <w:rFonts w:ascii="Arial" w:hAnsi="Arial" w:cs="Arial"/>
        </w:rPr>
        <w:t>Sollte</w:t>
      </w:r>
      <w:r w:rsidR="005D235C">
        <w:rPr>
          <w:rFonts w:ascii="Arial" w:hAnsi="Arial" w:cs="Arial"/>
        </w:rPr>
        <w:t xml:space="preserve">n Kunden </w:t>
      </w:r>
      <w:r>
        <w:rPr>
          <w:rFonts w:ascii="Arial" w:hAnsi="Arial" w:cs="Arial"/>
        </w:rPr>
        <w:t>vor der Abreise</w:t>
      </w:r>
      <w:r w:rsidR="00E424C6">
        <w:rPr>
          <w:rFonts w:ascii="Arial" w:hAnsi="Arial" w:cs="Arial"/>
        </w:rPr>
        <w:t xml:space="preserve"> in 2021</w:t>
      </w:r>
      <w:r w:rsidR="00916E39">
        <w:rPr>
          <w:rFonts w:ascii="Arial" w:hAnsi="Arial" w:cs="Arial"/>
        </w:rPr>
        <w:t xml:space="preserve"> </w:t>
      </w:r>
      <w:r w:rsidR="00226A11">
        <w:rPr>
          <w:rFonts w:ascii="Arial" w:hAnsi="Arial" w:cs="Arial"/>
        </w:rPr>
        <w:t>zum Beispiel</w:t>
      </w:r>
      <w:r w:rsidR="00520684">
        <w:rPr>
          <w:rFonts w:ascii="Arial" w:hAnsi="Arial" w:cs="Arial"/>
        </w:rPr>
        <w:t xml:space="preserve"> </w:t>
      </w:r>
      <w:r w:rsidR="00916E39">
        <w:rPr>
          <w:rFonts w:ascii="Arial" w:hAnsi="Arial" w:cs="Arial"/>
        </w:rPr>
        <w:t xml:space="preserve">an </w:t>
      </w:r>
      <w:r w:rsidR="00C971CC">
        <w:rPr>
          <w:rFonts w:ascii="Arial" w:hAnsi="Arial" w:cs="Arial"/>
        </w:rPr>
        <w:t>Covid</w:t>
      </w:r>
      <w:r w:rsidR="00520684">
        <w:rPr>
          <w:rFonts w:ascii="Arial" w:hAnsi="Arial" w:cs="Arial"/>
        </w:rPr>
        <w:t xml:space="preserve">-19 erkranken oder </w:t>
      </w:r>
      <w:r w:rsidR="00733EE0">
        <w:rPr>
          <w:rFonts w:ascii="Arial" w:hAnsi="Arial" w:cs="Arial"/>
        </w:rPr>
        <w:t xml:space="preserve">die Reise wegen Erkrankung vorzeitig abbrechen müssen, </w:t>
      </w:r>
      <w:r w:rsidR="005D235C">
        <w:rPr>
          <w:rFonts w:ascii="Arial" w:hAnsi="Arial" w:cs="Arial"/>
        </w:rPr>
        <w:t>erhalten sie</w:t>
      </w:r>
      <w:r w:rsidR="00A04D75">
        <w:rPr>
          <w:rFonts w:ascii="Arial" w:hAnsi="Arial" w:cs="Arial"/>
        </w:rPr>
        <w:t xml:space="preserve"> </w:t>
      </w:r>
      <w:r w:rsidRPr="00F7654A">
        <w:rPr>
          <w:rFonts w:ascii="Arial" w:hAnsi="Arial" w:cs="Arial"/>
        </w:rPr>
        <w:t>den bezahlten Reisepreis</w:t>
      </w:r>
      <w:r w:rsidR="00916E39">
        <w:rPr>
          <w:rFonts w:ascii="Arial" w:hAnsi="Arial" w:cs="Arial"/>
        </w:rPr>
        <w:t xml:space="preserve"> vollumfänglich rückerstattet. </w:t>
      </w:r>
      <w:r w:rsidR="00C971CC">
        <w:rPr>
          <w:rFonts w:ascii="Arial" w:eastAsia="Times New Roman" w:hAnsi="Arial" w:cs="Arial"/>
          <w:bCs/>
          <w:lang w:eastAsia="fr-CH"/>
        </w:rPr>
        <w:t xml:space="preserve">Ab 2021 wird diese </w:t>
      </w:r>
      <w:r w:rsidRPr="00F7654A">
        <w:rPr>
          <w:rFonts w:ascii="Arial" w:eastAsia="Times New Roman" w:hAnsi="Arial" w:cs="Arial"/>
          <w:bCs/>
          <w:lang w:eastAsia="fr-CH"/>
        </w:rPr>
        <w:t>Versicherung in die Annullations- und Assistance</w:t>
      </w:r>
      <w:r w:rsidR="005D235C">
        <w:rPr>
          <w:rFonts w:ascii="Arial" w:eastAsia="Times New Roman" w:hAnsi="Arial" w:cs="Arial"/>
          <w:bCs/>
          <w:lang w:eastAsia="fr-CH"/>
        </w:rPr>
        <w:t>-</w:t>
      </w:r>
      <w:r w:rsidRPr="00F7654A">
        <w:rPr>
          <w:rFonts w:ascii="Arial" w:eastAsia="Times New Roman" w:hAnsi="Arial" w:cs="Arial"/>
          <w:bCs/>
          <w:lang w:eastAsia="fr-CH"/>
        </w:rPr>
        <w:t>Versicherung</w:t>
      </w:r>
      <w:r w:rsidR="00916E39">
        <w:rPr>
          <w:rFonts w:ascii="Arial" w:eastAsia="Times New Roman" w:hAnsi="Arial" w:cs="Arial"/>
          <w:bCs/>
          <w:lang w:eastAsia="fr-CH"/>
        </w:rPr>
        <w:t xml:space="preserve"> </w:t>
      </w:r>
      <w:r w:rsidRPr="00F7654A">
        <w:rPr>
          <w:rFonts w:ascii="Arial" w:eastAsia="Times New Roman" w:hAnsi="Arial" w:cs="Arial"/>
          <w:bCs/>
          <w:lang w:eastAsia="fr-CH"/>
        </w:rPr>
        <w:t>integrier</w:t>
      </w:r>
      <w:r>
        <w:rPr>
          <w:rFonts w:ascii="Arial" w:eastAsia="Times New Roman" w:hAnsi="Arial" w:cs="Arial"/>
          <w:bCs/>
          <w:lang w:eastAsia="fr-CH"/>
        </w:rPr>
        <w:t>t</w:t>
      </w:r>
      <w:r w:rsidRPr="00F7654A">
        <w:rPr>
          <w:rFonts w:ascii="Arial" w:eastAsia="Times New Roman" w:hAnsi="Arial" w:cs="Arial"/>
          <w:bCs/>
          <w:lang w:eastAsia="fr-CH"/>
        </w:rPr>
        <w:t>.</w:t>
      </w:r>
    </w:p>
    <w:p w14:paraId="06AE3251" w14:textId="77777777" w:rsidR="00A04D75" w:rsidRDefault="00A04D75" w:rsidP="00A04D75">
      <w:pPr>
        <w:spacing w:after="0" w:line="360" w:lineRule="auto"/>
        <w:jc w:val="both"/>
        <w:rPr>
          <w:rFonts w:ascii="Arial" w:eastAsia="Times New Roman" w:hAnsi="Arial" w:cs="Arial"/>
          <w:bCs/>
          <w:lang w:eastAsia="fr-CH"/>
        </w:rPr>
      </w:pPr>
    </w:p>
    <w:p w14:paraId="5B1DC2AD" w14:textId="7F4227A6" w:rsidR="00B63357" w:rsidRDefault="002B3882" w:rsidP="00A04D75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In dieser besonderen Zeit</w:t>
      </w:r>
      <w:r w:rsidR="00B63357">
        <w:rPr>
          <w:rFonts w:ascii="Arial" w:eastAsia="Times New Roman" w:hAnsi="Arial" w:cs="Arial"/>
          <w:lang w:eastAsia="de-DE"/>
        </w:rPr>
        <w:t xml:space="preserve"> können sich Pläne</w:t>
      </w:r>
      <w:r w:rsidR="00B63357" w:rsidRPr="00F7654A">
        <w:rPr>
          <w:rFonts w:ascii="Arial" w:eastAsia="Times New Roman" w:hAnsi="Arial" w:cs="Arial"/>
          <w:lang w:eastAsia="de-DE"/>
        </w:rPr>
        <w:t xml:space="preserve"> bekanntlich ändern. Deshalb bietet </w:t>
      </w:r>
      <w:r w:rsidR="003B08C5">
        <w:rPr>
          <w:rFonts w:ascii="Arial" w:eastAsia="Times New Roman" w:hAnsi="Arial" w:cs="Arial"/>
          <w:lang w:eastAsia="de-DE"/>
        </w:rPr>
        <w:t>Thurgau Travel bei</w:t>
      </w:r>
      <w:r w:rsidR="0063218C">
        <w:rPr>
          <w:rFonts w:ascii="Arial" w:eastAsia="Times New Roman" w:hAnsi="Arial" w:cs="Arial"/>
          <w:lang w:eastAsia="de-DE"/>
        </w:rPr>
        <w:t xml:space="preserve"> einer</w:t>
      </w:r>
      <w:r w:rsidR="003B08C5">
        <w:rPr>
          <w:rFonts w:ascii="Arial" w:eastAsia="Times New Roman" w:hAnsi="Arial" w:cs="Arial"/>
          <w:lang w:eastAsia="de-DE"/>
        </w:rPr>
        <w:t xml:space="preserve"> Neubuchung </w:t>
      </w:r>
      <w:r>
        <w:rPr>
          <w:rFonts w:ascii="Arial" w:eastAsia="Times New Roman" w:hAnsi="Arial" w:cs="Arial"/>
          <w:lang w:eastAsia="de-DE"/>
        </w:rPr>
        <w:t>ab sofort</w:t>
      </w:r>
      <w:r w:rsidR="00B63357" w:rsidRPr="00F7654A">
        <w:rPr>
          <w:rFonts w:ascii="Arial" w:eastAsia="Times New Roman" w:hAnsi="Arial" w:cs="Arial"/>
          <w:lang w:eastAsia="de-DE"/>
        </w:rPr>
        <w:t xml:space="preserve"> bis zum Jahresende die Flexibilität, gebuchte Reisen ohne Flüge bis zu 60 Tage vor Reisebeginn kostenlos zu stornieren.</w:t>
      </w:r>
    </w:p>
    <w:p w14:paraId="057EA087" w14:textId="77777777" w:rsidR="00B63357" w:rsidRDefault="00B63357" w:rsidP="00FB6F45">
      <w:pPr>
        <w:spacing w:after="0" w:line="360" w:lineRule="auto"/>
        <w:jc w:val="both"/>
        <w:rPr>
          <w:rFonts w:ascii="Arial" w:eastAsia="Times New Roman" w:hAnsi="Arial" w:cs="Arial"/>
          <w:bCs/>
          <w:lang w:eastAsia="fr-CH"/>
        </w:rPr>
      </w:pPr>
    </w:p>
    <w:p w14:paraId="7D52B394" w14:textId="37F87833" w:rsidR="00A04D75" w:rsidRDefault="00ED54C9" w:rsidP="00D43201">
      <w:pPr>
        <w:spacing w:after="0" w:line="360" w:lineRule="auto"/>
        <w:jc w:val="both"/>
        <w:rPr>
          <w:rFonts w:ascii="Arial" w:eastAsia="Times New Roman" w:hAnsi="Arial" w:cs="Arial"/>
          <w:bCs/>
          <w:lang w:eastAsia="fr-CH"/>
        </w:rPr>
      </w:pPr>
      <w:r>
        <w:rPr>
          <w:rFonts w:ascii="Arial" w:eastAsia="Times New Roman" w:hAnsi="Arial" w:cs="Arial"/>
          <w:bCs/>
          <w:lang w:eastAsia="fr-CH"/>
        </w:rPr>
        <w:t>Der</w:t>
      </w:r>
      <w:r w:rsidR="00E15921">
        <w:rPr>
          <w:rFonts w:ascii="Arial" w:eastAsia="Times New Roman" w:hAnsi="Arial" w:cs="Arial"/>
          <w:bCs/>
          <w:lang w:eastAsia="fr-CH"/>
        </w:rPr>
        <w:t xml:space="preserve"> </w:t>
      </w:r>
      <w:r w:rsidR="00B50E40">
        <w:rPr>
          <w:rFonts w:ascii="Arial" w:eastAsia="Times New Roman" w:hAnsi="Arial" w:cs="Arial"/>
          <w:bCs/>
          <w:lang w:eastAsia="fr-CH"/>
        </w:rPr>
        <w:t>Leitsatz</w:t>
      </w:r>
      <w:r>
        <w:rPr>
          <w:rFonts w:ascii="Arial" w:eastAsia="Times New Roman" w:hAnsi="Arial" w:cs="Arial"/>
          <w:bCs/>
          <w:lang w:eastAsia="fr-CH"/>
        </w:rPr>
        <w:t xml:space="preserve"> von Thurgau Travel</w:t>
      </w:r>
      <w:r w:rsidR="00B50E40">
        <w:rPr>
          <w:rFonts w:ascii="Arial" w:eastAsia="Times New Roman" w:hAnsi="Arial" w:cs="Arial"/>
          <w:bCs/>
          <w:lang w:eastAsia="fr-CH"/>
        </w:rPr>
        <w:t xml:space="preserve"> ist, dass</w:t>
      </w:r>
      <w:r w:rsidR="00E15921">
        <w:rPr>
          <w:rFonts w:ascii="Arial" w:eastAsia="Times New Roman" w:hAnsi="Arial" w:cs="Arial"/>
          <w:bCs/>
          <w:lang w:eastAsia="fr-CH"/>
        </w:rPr>
        <w:t xml:space="preserve"> alle notwendigen Massnahmen zum Gesundheitsschutz </w:t>
      </w:r>
      <w:r w:rsidR="00060953">
        <w:rPr>
          <w:rFonts w:ascii="Arial" w:eastAsia="Times New Roman" w:hAnsi="Arial" w:cs="Arial"/>
          <w:bCs/>
          <w:lang w:eastAsia="fr-CH"/>
        </w:rPr>
        <w:t>von Gästen und Crewmitgliedern</w:t>
      </w:r>
      <w:r w:rsidR="00E15921">
        <w:rPr>
          <w:rFonts w:ascii="Arial" w:eastAsia="Times New Roman" w:hAnsi="Arial" w:cs="Arial"/>
          <w:bCs/>
          <w:lang w:eastAsia="fr-CH"/>
        </w:rPr>
        <w:t xml:space="preserve"> getroffen werden, ohne jedoch das Reiseerlebnis zu trüben. </w:t>
      </w:r>
      <w:r w:rsidR="00B50E40" w:rsidRPr="00FB6F45">
        <w:rPr>
          <w:rFonts w:ascii="Arial" w:eastAsia="Times New Roman" w:hAnsi="Arial" w:cs="Arial"/>
          <w:bCs/>
          <w:lang w:eastAsia="fr-CH"/>
        </w:rPr>
        <w:t xml:space="preserve">Aus diesem Grund </w:t>
      </w:r>
      <w:r>
        <w:rPr>
          <w:rFonts w:ascii="Arial" w:eastAsia="Times New Roman" w:hAnsi="Arial" w:cs="Arial"/>
          <w:bCs/>
          <w:lang w:eastAsia="fr-CH"/>
        </w:rPr>
        <w:t>hat der Flusskreuzfahrtenanbieter das Thurgau</w:t>
      </w:r>
      <w:r w:rsidR="002B3882">
        <w:rPr>
          <w:rFonts w:ascii="Arial" w:eastAsia="Times New Roman" w:hAnsi="Arial" w:cs="Arial"/>
          <w:bCs/>
          <w:lang w:eastAsia="fr-CH"/>
        </w:rPr>
        <w:t>-</w:t>
      </w:r>
      <w:r w:rsidR="00B50E40" w:rsidRPr="00FB6F45">
        <w:rPr>
          <w:rFonts w:ascii="Arial" w:eastAsia="Times New Roman" w:hAnsi="Arial" w:cs="Arial"/>
          <w:bCs/>
          <w:lang w:eastAsia="fr-CH"/>
        </w:rPr>
        <w:t>Travel</w:t>
      </w:r>
      <w:r w:rsidR="002B3882">
        <w:rPr>
          <w:rFonts w:ascii="Arial" w:eastAsia="Times New Roman" w:hAnsi="Arial" w:cs="Arial"/>
          <w:bCs/>
          <w:lang w:eastAsia="fr-CH"/>
        </w:rPr>
        <w:t>-</w:t>
      </w:r>
      <w:r w:rsidR="00B50E40" w:rsidRPr="00FB6F45">
        <w:rPr>
          <w:rFonts w:ascii="Arial" w:eastAsia="Times New Roman" w:hAnsi="Arial" w:cs="Arial"/>
          <w:bCs/>
          <w:lang w:eastAsia="fr-CH"/>
        </w:rPr>
        <w:t xml:space="preserve">Sorglos-Paket ins Leben gerufen. Nach Meinung der in den vergangenen Monaten auf </w:t>
      </w:r>
      <w:r>
        <w:rPr>
          <w:rFonts w:ascii="Arial" w:eastAsia="Times New Roman" w:hAnsi="Arial" w:cs="Arial"/>
          <w:bCs/>
          <w:lang w:eastAsia="fr-CH"/>
        </w:rPr>
        <w:t xml:space="preserve">den </w:t>
      </w:r>
      <w:r w:rsidR="00B50E40" w:rsidRPr="00FB6F45">
        <w:rPr>
          <w:rFonts w:ascii="Arial" w:eastAsia="Times New Roman" w:hAnsi="Arial" w:cs="Arial"/>
          <w:bCs/>
          <w:lang w:eastAsia="fr-CH"/>
        </w:rPr>
        <w:t xml:space="preserve">Schiffen </w:t>
      </w:r>
      <w:r>
        <w:rPr>
          <w:rFonts w:ascii="Arial" w:eastAsia="Times New Roman" w:hAnsi="Arial" w:cs="Arial"/>
          <w:bCs/>
          <w:lang w:eastAsia="fr-CH"/>
        </w:rPr>
        <w:t>von Thurgau Travel</w:t>
      </w:r>
      <w:r w:rsidRPr="00FB6F45">
        <w:rPr>
          <w:rFonts w:ascii="Arial" w:eastAsia="Times New Roman" w:hAnsi="Arial" w:cs="Arial"/>
          <w:bCs/>
          <w:lang w:eastAsia="fr-CH"/>
        </w:rPr>
        <w:t xml:space="preserve"> </w:t>
      </w:r>
      <w:r w:rsidR="00B50E40" w:rsidRPr="00FB6F45">
        <w:rPr>
          <w:rFonts w:ascii="Arial" w:eastAsia="Times New Roman" w:hAnsi="Arial" w:cs="Arial"/>
          <w:bCs/>
          <w:lang w:eastAsia="fr-CH"/>
        </w:rPr>
        <w:t>gereisten Kunden hat sich das Sorglos-</w:t>
      </w:r>
      <w:r w:rsidR="00850D2C">
        <w:rPr>
          <w:rFonts w:ascii="Arial" w:eastAsia="Times New Roman" w:hAnsi="Arial" w:cs="Arial"/>
          <w:bCs/>
          <w:lang w:eastAsia="fr-CH"/>
        </w:rPr>
        <w:t>Paket, welches</w:t>
      </w:r>
      <w:r w:rsidR="00A246B1">
        <w:rPr>
          <w:rFonts w:ascii="Arial" w:eastAsia="Times New Roman" w:hAnsi="Arial" w:cs="Arial"/>
          <w:bCs/>
          <w:lang w:eastAsia="fr-CH"/>
        </w:rPr>
        <w:t xml:space="preserve"> </w:t>
      </w:r>
      <w:r w:rsidR="00060953" w:rsidRPr="00060953">
        <w:rPr>
          <w:rFonts w:ascii="Arial" w:eastAsia="Times New Roman" w:hAnsi="Arial" w:cs="Arial"/>
          <w:bCs/>
          <w:lang w:eastAsia="fr-CH"/>
        </w:rPr>
        <w:t xml:space="preserve">von </w:t>
      </w:r>
      <w:r w:rsidR="00060953" w:rsidRPr="00060953">
        <w:rPr>
          <w:rFonts w:ascii="Arial" w:eastAsia="Times New Roman" w:hAnsi="Arial" w:cs="Arial"/>
          <w:bCs/>
          <w:lang w:eastAsia="fr-CH"/>
        </w:rPr>
        <w:lastRenderedPageBreak/>
        <w:t xml:space="preserve">Schweiz Tourismus mit dem </w:t>
      </w:r>
      <w:r w:rsidR="00060953">
        <w:rPr>
          <w:rFonts w:ascii="Arial" w:eastAsia="Times New Roman" w:hAnsi="Arial" w:cs="Arial"/>
          <w:bCs/>
          <w:lang w:eastAsia="fr-CH"/>
        </w:rPr>
        <w:t>«</w:t>
      </w:r>
      <w:r w:rsidR="00060953" w:rsidRPr="00060953">
        <w:rPr>
          <w:rFonts w:ascii="Arial" w:eastAsia="Times New Roman" w:hAnsi="Arial" w:cs="Arial"/>
          <w:bCs/>
          <w:lang w:eastAsia="fr-CH"/>
        </w:rPr>
        <w:t>Clean &amp; Safe</w:t>
      </w:r>
      <w:r w:rsidR="00060953">
        <w:rPr>
          <w:rFonts w:ascii="Arial" w:eastAsia="Times New Roman" w:hAnsi="Arial" w:cs="Arial"/>
          <w:bCs/>
          <w:lang w:eastAsia="fr-CH"/>
        </w:rPr>
        <w:t>»-</w:t>
      </w:r>
      <w:r w:rsidR="00060953" w:rsidRPr="00060953">
        <w:rPr>
          <w:rFonts w:ascii="Arial" w:eastAsia="Times New Roman" w:hAnsi="Arial" w:cs="Arial"/>
          <w:bCs/>
          <w:lang w:eastAsia="fr-CH"/>
        </w:rPr>
        <w:t>Gütesiegel ausgezeichnet</w:t>
      </w:r>
      <w:r w:rsidR="00A246B1">
        <w:rPr>
          <w:rFonts w:ascii="Arial" w:eastAsia="Times New Roman" w:hAnsi="Arial" w:cs="Arial"/>
          <w:bCs/>
          <w:lang w:eastAsia="fr-CH"/>
        </w:rPr>
        <w:t xml:space="preserve"> wurde, </w:t>
      </w:r>
      <w:r w:rsidR="00A246B1" w:rsidRPr="00FB6F45">
        <w:rPr>
          <w:rFonts w:ascii="Arial" w:eastAsia="Times New Roman" w:hAnsi="Arial" w:cs="Arial"/>
          <w:bCs/>
          <w:lang w:eastAsia="fr-CH"/>
        </w:rPr>
        <w:t>rundum bewährt</w:t>
      </w:r>
      <w:r w:rsidR="00A246B1">
        <w:rPr>
          <w:rFonts w:ascii="Arial" w:eastAsia="Times New Roman" w:hAnsi="Arial" w:cs="Arial"/>
          <w:bCs/>
          <w:lang w:eastAsia="fr-CH"/>
        </w:rPr>
        <w:t>.</w:t>
      </w:r>
    </w:p>
    <w:p w14:paraId="3094A1A7" w14:textId="77777777" w:rsidR="00A04D75" w:rsidRDefault="00A04D75" w:rsidP="00D43201">
      <w:pPr>
        <w:spacing w:after="0" w:line="360" w:lineRule="auto"/>
        <w:jc w:val="both"/>
        <w:rPr>
          <w:rFonts w:ascii="Arial" w:eastAsia="Times New Roman" w:hAnsi="Arial" w:cs="Arial"/>
          <w:bCs/>
          <w:lang w:eastAsia="fr-CH"/>
        </w:rPr>
      </w:pPr>
    </w:p>
    <w:p w14:paraId="0BCAB3B7" w14:textId="68C033EB" w:rsidR="00612191" w:rsidRPr="00612191" w:rsidRDefault="00612191" w:rsidP="00D43201">
      <w:pPr>
        <w:spacing w:after="0" w:line="360" w:lineRule="auto"/>
        <w:jc w:val="both"/>
        <w:rPr>
          <w:rFonts w:ascii="Arial" w:eastAsia="Times New Roman" w:hAnsi="Arial" w:cs="Arial"/>
          <w:b/>
          <w:lang w:eastAsia="fr-CH"/>
        </w:rPr>
      </w:pPr>
      <w:r>
        <w:rPr>
          <w:rFonts w:ascii="Arial" w:eastAsia="Times New Roman" w:hAnsi="Arial" w:cs="Arial"/>
          <w:b/>
          <w:lang w:eastAsia="fr-CH"/>
        </w:rPr>
        <w:t>Angebote für Alleinreisende</w:t>
      </w:r>
      <w:r w:rsidRPr="00612191">
        <w:rPr>
          <w:rFonts w:ascii="Arial" w:eastAsia="Times New Roman" w:hAnsi="Arial" w:cs="Arial"/>
          <w:b/>
          <w:lang w:eastAsia="fr-CH"/>
        </w:rPr>
        <w:t xml:space="preserve"> </w:t>
      </w:r>
      <w:r w:rsidR="0080173C">
        <w:rPr>
          <w:rFonts w:ascii="Arial" w:eastAsia="Times New Roman" w:hAnsi="Arial" w:cs="Arial"/>
          <w:b/>
          <w:lang w:eastAsia="fr-CH"/>
        </w:rPr>
        <w:t xml:space="preserve">und Familien </w:t>
      </w:r>
      <w:r w:rsidRPr="00612191">
        <w:rPr>
          <w:rFonts w:ascii="Arial" w:eastAsia="Times New Roman" w:hAnsi="Arial" w:cs="Arial"/>
          <w:b/>
          <w:lang w:eastAsia="fr-CH"/>
        </w:rPr>
        <w:t>im Aufwind</w:t>
      </w:r>
    </w:p>
    <w:p w14:paraId="1F311140" w14:textId="12317614" w:rsidR="00060953" w:rsidRPr="00060953" w:rsidRDefault="00A66D0E" w:rsidP="00D43201">
      <w:pPr>
        <w:spacing w:after="0" w:line="360" w:lineRule="auto"/>
        <w:jc w:val="both"/>
        <w:rPr>
          <w:rFonts w:ascii="Arial" w:eastAsia="Times New Roman" w:hAnsi="Arial" w:cs="Arial"/>
          <w:bCs/>
          <w:lang w:eastAsia="fr-CH"/>
        </w:rPr>
      </w:pPr>
      <w:r>
        <w:rPr>
          <w:rFonts w:ascii="Arial" w:eastAsia="Times New Roman" w:hAnsi="Arial" w:cs="Arial"/>
          <w:bCs/>
          <w:lang w:eastAsia="fr-CH"/>
        </w:rPr>
        <w:t>Aufgrund der besonderen</w:t>
      </w:r>
      <w:r w:rsidR="00060953">
        <w:rPr>
          <w:rFonts w:ascii="Arial" w:eastAsia="Times New Roman" w:hAnsi="Arial" w:cs="Arial"/>
          <w:bCs/>
          <w:lang w:eastAsia="fr-CH"/>
        </w:rPr>
        <w:t xml:space="preserve"> Situation </w:t>
      </w:r>
      <w:r w:rsidR="00B97024">
        <w:rPr>
          <w:rFonts w:ascii="Arial" w:eastAsia="Times New Roman" w:hAnsi="Arial" w:cs="Arial"/>
          <w:bCs/>
          <w:lang w:eastAsia="fr-CH"/>
        </w:rPr>
        <w:t>haben</w:t>
      </w:r>
      <w:r w:rsidR="00060953">
        <w:rPr>
          <w:rFonts w:ascii="Arial" w:eastAsia="Times New Roman" w:hAnsi="Arial" w:cs="Arial"/>
          <w:bCs/>
          <w:lang w:eastAsia="fr-CH"/>
        </w:rPr>
        <w:t xml:space="preserve"> </w:t>
      </w:r>
      <w:r w:rsidR="009A200E">
        <w:rPr>
          <w:rFonts w:ascii="Arial" w:eastAsia="Times New Roman" w:hAnsi="Arial" w:cs="Arial"/>
          <w:bCs/>
          <w:lang w:eastAsia="fr-CH"/>
        </w:rPr>
        <w:t xml:space="preserve">insbesondere </w:t>
      </w:r>
      <w:r w:rsidR="00060953">
        <w:rPr>
          <w:rFonts w:ascii="Arial" w:eastAsia="Times New Roman" w:hAnsi="Arial" w:cs="Arial"/>
          <w:bCs/>
          <w:lang w:eastAsia="fr-CH"/>
        </w:rPr>
        <w:t xml:space="preserve">Familienreisen </w:t>
      </w:r>
      <w:r w:rsidR="00F610B6">
        <w:rPr>
          <w:rFonts w:ascii="Arial" w:eastAsia="Times New Roman" w:hAnsi="Arial" w:cs="Arial"/>
          <w:bCs/>
          <w:lang w:eastAsia="fr-CH"/>
        </w:rPr>
        <w:t>Fahrt aufgenommen</w:t>
      </w:r>
      <w:r w:rsidR="00060953">
        <w:rPr>
          <w:rFonts w:ascii="Arial" w:eastAsia="Times New Roman" w:hAnsi="Arial" w:cs="Arial"/>
          <w:bCs/>
          <w:lang w:eastAsia="fr-CH"/>
        </w:rPr>
        <w:t xml:space="preserve">. </w:t>
      </w:r>
      <w:r w:rsidR="00850D2C">
        <w:rPr>
          <w:rFonts w:ascii="Arial" w:eastAsia="Times New Roman" w:hAnsi="Arial" w:cs="Arial"/>
          <w:bCs/>
          <w:lang w:eastAsia="fr-CH"/>
        </w:rPr>
        <w:t xml:space="preserve">Thurgau Travel erweitert </w:t>
      </w:r>
      <w:r w:rsidR="00C17C55">
        <w:rPr>
          <w:rFonts w:ascii="Arial" w:eastAsia="Times New Roman" w:hAnsi="Arial" w:cs="Arial"/>
          <w:bCs/>
          <w:lang w:eastAsia="fr-CH"/>
        </w:rPr>
        <w:t xml:space="preserve">daher </w:t>
      </w:r>
      <w:r w:rsidR="00850D2C">
        <w:rPr>
          <w:rFonts w:ascii="Arial" w:eastAsia="Times New Roman" w:hAnsi="Arial" w:cs="Arial"/>
          <w:bCs/>
          <w:lang w:eastAsia="fr-CH"/>
        </w:rPr>
        <w:t>das</w:t>
      </w:r>
      <w:r w:rsidR="00253871">
        <w:rPr>
          <w:rFonts w:ascii="Arial" w:eastAsia="Times New Roman" w:hAnsi="Arial" w:cs="Arial"/>
          <w:bCs/>
          <w:lang w:eastAsia="fr-CH"/>
        </w:rPr>
        <w:t xml:space="preserve"> </w:t>
      </w:r>
      <w:r w:rsidR="00B97024">
        <w:rPr>
          <w:rFonts w:ascii="Arial" w:eastAsia="Times New Roman" w:hAnsi="Arial" w:cs="Arial"/>
          <w:bCs/>
          <w:lang w:eastAsia="fr-CH"/>
        </w:rPr>
        <w:t>Familienangebot</w:t>
      </w:r>
      <w:r w:rsidR="00060953">
        <w:rPr>
          <w:rFonts w:ascii="Arial" w:eastAsia="Times New Roman" w:hAnsi="Arial" w:cs="Arial"/>
          <w:bCs/>
          <w:lang w:eastAsia="fr-CH"/>
        </w:rPr>
        <w:t xml:space="preserve"> </w:t>
      </w:r>
      <w:r w:rsidR="00253871">
        <w:rPr>
          <w:rFonts w:ascii="Arial" w:eastAsia="Times New Roman" w:hAnsi="Arial" w:cs="Arial"/>
          <w:bCs/>
          <w:lang w:eastAsia="fr-CH"/>
        </w:rPr>
        <w:t xml:space="preserve">in </w:t>
      </w:r>
      <w:r w:rsidR="00060953">
        <w:rPr>
          <w:rFonts w:ascii="Arial" w:eastAsia="Times New Roman" w:hAnsi="Arial" w:cs="Arial"/>
          <w:bCs/>
          <w:lang w:eastAsia="fr-CH"/>
        </w:rPr>
        <w:t xml:space="preserve">2021 </w:t>
      </w:r>
      <w:r w:rsidR="0063218C">
        <w:rPr>
          <w:rFonts w:ascii="Arial" w:eastAsia="Times New Roman" w:hAnsi="Arial" w:cs="Arial"/>
          <w:bCs/>
          <w:lang w:eastAsia="fr-CH"/>
        </w:rPr>
        <w:t>während den Schulferien um</w:t>
      </w:r>
      <w:r w:rsidR="004C5CD1">
        <w:rPr>
          <w:rFonts w:ascii="Arial" w:eastAsia="Times New Roman" w:hAnsi="Arial" w:cs="Arial"/>
          <w:bCs/>
          <w:lang w:eastAsia="fr-CH"/>
        </w:rPr>
        <w:t xml:space="preserve"> </w:t>
      </w:r>
      <w:r w:rsidR="00E15921">
        <w:rPr>
          <w:rFonts w:ascii="Arial" w:eastAsia="Times New Roman" w:hAnsi="Arial" w:cs="Arial"/>
          <w:bCs/>
          <w:lang w:eastAsia="fr-CH"/>
        </w:rPr>
        <w:t>weitere Reiser</w:t>
      </w:r>
      <w:r w:rsidR="0063218C">
        <w:rPr>
          <w:rFonts w:ascii="Arial" w:eastAsia="Times New Roman" w:hAnsi="Arial" w:cs="Arial"/>
          <w:bCs/>
          <w:lang w:eastAsia="fr-CH"/>
        </w:rPr>
        <w:t>outen, Kinderausflüge und zeitweiser Kinderbetreuung an Bord</w:t>
      </w:r>
      <w:r w:rsidR="004C5CD1">
        <w:rPr>
          <w:rFonts w:ascii="Arial" w:eastAsia="Times New Roman" w:hAnsi="Arial" w:cs="Arial"/>
          <w:bCs/>
          <w:lang w:eastAsia="fr-CH"/>
        </w:rPr>
        <w:t xml:space="preserve">. Auch </w:t>
      </w:r>
      <w:r w:rsidR="00384492">
        <w:rPr>
          <w:rFonts w:ascii="Arial" w:eastAsia="Times New Roman" w:hAnsi="Arial" w:cs="Arial"/>
          <w:bCs/>
          <w:lang w:eastAsia="fr-CH"/>
        </w:rPr>
        <w:t xml:space="preserve">das Angebot für </w:t>
      </w:r>
      <w:r w:rsidR="00612191">
        <w:rPr>
          <w:rFonts w:ascii="Arial" w:eastAsia="Times New Roman" w:hAnsi="Arial" w:cs="Arial"/>
          <w:bCs/>
          <w:lang w:eastAsia="fr-CH"/>
        </w:rPr>
        <w:t xml:space="preserve">Alleinreisende </w:t>
      </w:r>
      <w:r w:rsidR="009A200E">
        <w:rPr>
          <w:rFonts w:ascii="Arial" w:eastAsia="Times New Roman" w:hAnsi="Arial" w:cs="Arial"/>
          <w:bCs/>
          <w:lang w:eastAsia="fr-CH"/>
        </w:rPr>
        <w:t>wird</w:t>
      </w:r>
      <w:r w:rsidR="00384492">
        <w:rPr>
          <w:rFonts w:ascii="Arial" w:eastAsia="Times New Roman" w:hAnsi="Arial" w:cs="Arial"/>
          <w:bCs/>
          <w:lang w:eastAsia="fr-CH"/>
        </w:rPr>
        <w:t xml:space="preserve"> deutlich vergrössert</w:t>
      </w:r>
      <w:r w:rsidR="00F610B6">
        <w:rPr>
          <w:rFonts w:ascii="Arial" w:eastAsia="Times New Roman" w:hAnsi="Arial" w:cs="Arial"/>
          <w:bCs/>
          <w:lang w:eastAsia="fr-CH"/>
        </w:rPr>
        <w:t xml:space="preserve"> und verbessert, </w:t>
      </w:r>
      <w:r w:rsidR="004C5CD1">
        <w:rPr>
          <w:rFonts w:ascii="Arial" w:eastAsia="Times New Roman" w:hAnsi="Arial" w:cs="Arial"/>
          <w:bCs/>
          <w:lang w:eastAsia="fr-CH"/>
        </w:rPr>
        <w:t xml:space="preserve">was sich </w:t>
      </w:r>
      <w:r w:rsidR="00F610B6">
        <w:rPr>
          <w:rFonts w:ascii="Arial" w:eastAsia="Times New Roman" w:hAnsi="Arial" w:cs="Arial"/>
          <w:bCs/>
          <w:lang w:eastAsia="fr-CH"/>
        </w:rPr>
        <w:t xml:space="preserve">beispielsweise </w:t>
      </w:r>
      <w:r w:rsidR="00850D2C">
        <w:rPr>
          <w:rFonts w:ascii="Arial" w:eastAsia="Times New Roman" w:hAnsi="Arial" w:cs="Arial"/>
          <w:bCs/>
          <w:lang w:eastAsia="fr-CH"/>
        </w:rPr>
        <w:t>an den</w:t>
      </w:r>
      <w:r w:rsidR="00FC54AF">
        <w:rPr>
          <w:rFonts w:ascii="Arial" w:eastAsia="Times New Roman" w:hAnsi="Arial" w:cs="Arial"/>
          <w:bCs/>
          <w:lang w:eastAsia="fr-CH"/>
        </w:rPr>
        <w:t xml:space="preserve"> Reisen ohne oder mit kleinem</w:t>
      </w:r>
      <w:r w:rsidR="00384492">
        <w:rPr>
          <w:rFonts w:ascii="Arial" w:eastAsia="Times New Roman" w:hAnsi="Arial" w:cs="Arial"/>
          <w:bCs/>
          <w:lang w:eastAsia="fr-CH"/>
        </w:rPr>
        <w:t xml:space="preserve"> Alleinbenutzungszu</w:t>
      </w:r>
      <w:r w:rsidR="00A078E1">
        <w:rPr>
          <w:rFonts w:ascii="Arial" w:eastAsia="Times New Roman" w:hAnsi="Arial" w:cs="Arial"/>
          <w:bCs/>
          <w:lang w:eastAsia="fr-CH"/>
        </w:rPr>
        <w:t>sch</w:t>
      </w:r>
      <w:r w:rsidR="00FC54AF">
        <w:rPr>
          <w:rFonts w:ascii="Arial" w:eastAsia="Times New Roman" w:hAnsi="Arial" w:cs="Arial"/>
          <w:bCs/>
          <w:lang w:eastAsia="fr-CH"/>
        </w:rPr>
        <w:t xml:space="preserve">lag </w:t>
      </w:r>
      <w:r w:rsidR="00A078E1">
        <w:rPr>
          <w:rFonts w:ascii="Arial" w:eastAsia="Times New Roman" w:hAnsi="Arial" w:cs="Arial"/>
          <w:bCs/>
          <w:lang w:eastAsia="fr-CH"/>
        </w:rPr>
        <w:t>zeigt.</w:t>
      </w:r>
    </w:p>
    <w:p w14:paraId="4F6CADAA" w14:textId="7E864402" w:rsidR="00A078E1" w:rsidRDefault="00A078E1" w:rsidP="00D43201">
      <w:pPr>
        <w:spacing w:after="0" w:line="360" w:lineRule="auto"/>
        <w:jc w:val="both"/>
        <w:rPr>
          <w:rFonts w:ascii="Arial" w:eastAsia="Times New Roman" w:hAnsi="Arial" w:cs="Arial"/>
          <w:b/>
          <w:lang w:eastAsia="fr-CH"/>
        </w:rPr>
      </w:pPr>
    </w:p>
    <w:p w14:paraId="52343C41" w14:textId="352CE5C5" w:rsidR="00014FF8" w:rsidRPr="00014FF8" w:rsidRDefault="005925B0" w:rsidP="005925B0">
      <w:pPr>
        <w:spacing w:after="0" w:line="360" w:lineRule="auto"/>
        <w:jc w:val="both"/>
        <w:rPr>
          <w:rFonts w:ascii="Arial" w:eastAsia="Times New Roman" w:hAnsi="Arial" w:cs="Arial"/>
          <w:b/>
          <w:lang w:eastAsia="fr-CH"/>
        </w:rPr>
      </w:pPr>
      <w:r>
        <w:rPr>
          <w:rFonts w:ascii="Arial" w:eastAsia="Times New Roman" w:hAnsi="Arial" w:cs="Arial"/>
          <w:b/>
          <w:lang w:eastAsia="fr-CH"/>
        </w:rPr>
        <w:t>I</w:t>
      </w:r>
      <w:r w:rsidR="002A2473">
        <w:rPr>
          <w:rFonts w:ascii="Arial" w:eastAsia="Times New Roman" w:hAnsi="Arial" w:cs="Arial"/>
          <w:b/>
          <w:lang w:eastAsia="fr-CH"/>
        </w:rPr>
        <w:t>m Fluss bleiben</w:t>
      </w:r>
      <w:r w:rsidRPr="005925B0">
        <w:rPr>
          <w:rFonts w:ascii="Arial" w:eastAsia="Times New Roman" w:hAnsi="Arial" w:cs="Arial"/>
          <w:b/>
          <w:lang w:eastAsia="fr-CH"/>
        </w:rPr>
        <w:t xml:space="preserve"> </w:t>
      </w:r>
      <w:r>
        <w:rPr>
          <w:rFonts w:ascii="Arial" w:eastAsia="Times New Roman" w:hAnsi="Arial" w:cs="Arial"/>
          <w:b/>
          <w:lang w:eastAsia="fr-CH"/>
        </w:rPr>
        <w:t>mit Themenreisen</w:t>
      </w:r>
    </w:p>
    <w:p w14:paraId="6BA2C58E" w14:textId="52552FDF" w:rsidR="009572A3" w:rsidRDefault="005925B0" w:rsidP="00D43201">
      <w:pPr>
        <w:spacing w:after="0" w:line="360" w:lineRule="auto"/>
        <w:jc w:val="both"/>
        <w:rPr>
          <w:rFonts w:ascii="Arial" w:eastAsia="Times New Roman" w:hAnsi="Arial" w:cs="Arial"/>
          <w:bCs/>
          <w:lang w:eastAsia="fr-CH"/>
        </w:rPr>
      </w:pPr>
      <w:r>
        <w:rPr>
          <w:rFonts w:ascii="Arial" w:eastAsia="Times New Roman" w:hAnsi="Arial" w:cs="Arial"/>
          <w:bCs/>
          <w:lang w:eastAsia="fr-CH"/>
        </w:rPr>
        <w:t>Dem wachsenden Kundenbedürfnis</w:t>
      </w:r>
      <w:r w:rsidR="00FC54AF">
        <w:rPr>
          <w:rFonts w:ascii="Arial" w:eastAsia="Times New Roman" w:hAnsi="Arial" w:cs="Arial"/>
          <w:bCs/>
          <w:lang w:eastAsia="fr-CH"/>
        </w:rPr>
        <w:t>,</w:t>
      </w:r>
      <w:r>
        <w:rPr>
          <w:rFonts w:ascii="Arial" w:eastAsia="Times New Roman" w:hAnsi="Arial" w:cs="Arial"/>
          <w:bCs/>
          <w:lang w:eastAsia="fr-CH"/>
        </w:rPr>
        <w:t xml:space="preserve"> </w:t>
      </w:r>
      <w:r w:rsidR="00E15921">
        <w:rPr>
          <w:rFonts w:ascii="Arial" w:eastAsia="Times New Roman" w:hAnsi="Arial" w:cs="Arial"/>
          <w:bCs/>
          <w:lang w:eastAsia="fr-CH"/>
        </w:rPr>
        <w:t>auch auf</w:t>
      </w:r>
      <w:r w:rsidR="009232D5">
        <w:rPr>
          <w:rFonts w:ascii="Arial" w:eastAsia="Times New Roman" w:hAnsi="Arial" w:cs="Arial"/>
          <w:bCs/>
          <w:lang w:eastAsia="fr-CH"/>
        </w:rPr>
        <w:t xml:space="preserve"> einer</w:t>
      </w:r>
      <w:r w:rsidR="00C779E1">
        <w:rPr>
          <w:rFonts w:ascii="Arial" w:eastAsia="Times New Roman" w:hAnsi="Arial" w:cs="Arial"/>
          <w:bCs/>
          <w:lang w:eastAsia="fr-CH"/>
        </w:rPr>
        <w:t xml:space="preserve"> Schiffsreise aktiv zu </w:t>
      </w:r>
      <w:r w:rsidR="009232D5">
        <w:rPr>
          <w:rFonts w:ascii="Arial" w:eastAsia="Times New Roman" w:hAnsi="Arial" w:cs="Arial"/>
          <w:bCs/>
          <w:lang w:eastAsia="fr-CH"/>
        </w:rPr>
        <w:t>bleiben</w:t>
      </w:r>
      <w:r>
        <w:rPr>
          <w:rFonts w:ascii="Arial" w:eastAsia="Times New Roman" w:hAnsi="Arial" w:cs="Arial"/>
          <w:bCs/>
          <w:lang w:eastAsia="fr-CH"/>
        </w:rPr>
        <w:t>,</w:t>
      </w:r>
      <w:r w:rsidR="00C779E1">
        <w:rPr>
          <w:rFonts w:ascii="Arial" w:eastAsia="Times New Roman" w:hAnsi="Arial" w:cs="Arial"/>
          <w:bCs/>
          <w:lang w:eastAsia="fr-CH"/>
        </w:rPr>
        <w:t xml:space="preserve"> </w:t>
      </w:r>
      <w:r w:rsidR="009232D5">
        <w:rPr>
          <w:rFonts w:ascii="Arial" w:eastAsia="Times New Roman" w:hAnsi="Arial" w:cs="Arial"/>
          <w:bCs/>
          <w:lang w:eastAsia="fr-CH"/>
        </w:rPr>
        <w:t>entspricht der erfahrene Fluss</w:t>
      </w:r>
      <w:r w:rsidR="00E15921">
        <w:rPr>
          <w:rFonts w:ascii="Arial" w:eastAsia="Times New Roman" w:hAnsi="Arial" w:cs="Arial"/>
          <w:bCs/>
          <w:lang w:eastAsia="fr-CH"/>
        </w:rPr>
        <w:t>reisen</w:t>
      </w:r>
      <w:r w:rsidR="009232D5">
        <w:rPr>
          <w:rFonts w:ascii="Arial" w:eastAsia="Times New Roman" w:hAnsi="Arial" w:cs="Arial"/>
          <w:bCs/>
          <w:lang w:eastAsia="fr-CH"/>
        </w:rPr>
        <w:t xml:space="preserve">-Anbieter </w:t>
      </w:r>
      <w:r w:rsidR="00C779E1">
        <w:rPr>
          <w:rFonts w:ascii="Arial" w:eastAsia="Times New Roman" w:hAnsi="Arial" w:cs="Arial"/>
          <w:bCs/>
          <w:lang w:eastAsia="fr-CH"/>
        </w:rPr>
        <w:t>mit Themenreisen</w:t>
      </w:r>
      <w:r w:rsidR="00E15921">
        <w:rPr>
          <w:rFonts w:ascii="Arial" w:eastAsia="Times New Roman" w:hAnsi="Arial" w:cs="Arial"/>
          <w:bCs/>
          <w:lang w:eastAsia="fr-CH"/>
        </w:rPr>
        <w:t xml:space="preserve"> wie </w:t>
      </w:r>
      <w:r w:rsidR="00C779E1">
        <w:rPr>
          <w:rFonts w:ascii="Arial" w:eastAsia="Times New Roman" w:hAnsi="Arial" w:cs="Arial"/>
          <w:bCs/>
          <w:lang w:eastAsia="fr-CH"/>
        </w:rPr>
        <w:t>Velofahrten</w:t>
      </w:r>
      <w:r w:rsidR="00516402">
        <w:rPr>
          <w:rFonts w:ascii="Arial" w:eastAsia="Times New Roman" w:hAnsi="Arial" w:cs="Arial"/>
          <w:bCs/>
          <w:lang w:eastAsia="fr-CH"/>
        </w:rPr>
        <w:t xml:space="preserve"> </w:t>
      </w:r>
      <w:r w:rsidR="009232D5">
        <w:rPr>
          <w:rFonts w:ascii="Arial" w:eastAsia="Times New Roman" w:hAnsi="Arial" w:cs="Arial"/>
          <w:bCs/>
          <w:lang w:eastAsia="fr-CH"/>
        </w:rPr>
        <w:t>und</w:t>
      </w:r>
      <w:r w:rsidR="00C779E1">
        <w:rPr>
          <w:rFonts w:ascii="Arial" w:eastAsia="Times New Roman" w:hAnsi="Arial" w:cs="Arial"/>
          <w:bCs/>
          <w:lang w:eastAsia="fr-CH"/>
        </w:rPr>
        <w:t xml:space="preserve"> </w:t>
      </w:r>
      <w:r w:rsidR="009232D5">
        <w:rPr>
          <w:rFonts w:ascii="Arial" w:eastAsia="Times New Roman" w:hAnsi="Arial" w:cs="Arial"/>
          <w:bCs/>
          <w:lang w:eastAsia="fr-CH"/>
        </w:rPr>
        <w:t>Wanderungen</w:t>
      </w:r>
      <w:r w:rsidR="00C779E1">
        <w:rPr>
          <w:rFonts w:ascii="Arial" w:eastAsia="Times New Roman" w:hAnsi="Arial" w:cs="Arial"/>
          <w:bCs/>
          <w:lang w:eastAsia="fr-CH"/>
        </w:rPr>
        <w:t>.</w:t>
      </w:r>
      <w:r w:rsidR="00E15921">
        <w:rPr>
          <w:rFonts w:ascii="Arial" w:eastAsia="Times New Roman" w:hAnsi="Arial" w:cs="Arial"/>
          <w:bCs/>
          <w:lang w:eastAsia="fr-CH"/>
        </w:rPr>
        <w:t xml:space="preserve"> Beliebte</w:t>
      </w:r>
      <w:r w:rsidR="00C779E1">
        <w:rPr>
          <w:rFonts w:ascii="Arial" w:eastAsia="Times New Roman" w:hAnsi="Arial" w:cs="Arial"/>
          <w:bCs/>
          <w:lang w:eastAsia="fr-CH"/>
        </w:rPr>
        <w:t xml:space="preserve"> Klassiker wie Advents-</w:t>
      </w:r>
      <w:r w:rsidR="00516402">
        <w:rPr>
          <w:rFonts w:ascii="Arial" w:eastAsia="Times New Roman" w:hAnsi="Arial" w:cs="Arial"/>
          <w:bCs/>
          <w:lang w:eastAsia="fr-CH"/>
        </w:rPr>
        <w:t xml:space="preserve"> </w:t>
      </w:r>
      <w:r w:rsidR="00C779E1">
        <w:rPr>
          <w:rFonts w:ascii="Arial" w:eastAsia="Times New Roman" w:hAnsi="Arial" w:cs="Arial"/>
          <w:bCs/>
          <w:lang w:eastAsia="fr-CH"/>
        </w:rPr>
        <w:t>und Musikreisen oder die Tulpenfahrt</w:t>
      </w:r>
      <w:r w:rsidR="0080173C">
        <w:rPr>
          <w:rFonts w:ascii="Arial" w:eastAsia="Times New Roman" w:hAnsi="Arial" w:cs="Arial"/>
          <w:bCs/>
          <w:lang w:eastAsia="fr-CH"/>
        </w:rPr>
        <w:t>en</w:t>
      </w:r>
      <w:r w:rsidR="00C779E1">
        <w:rPr>
          <w:rFonts w:ascii="Arial" w:eastAsia="Times New Roman" w:hAnsi="Arial" w:cs="Arial"/>
          <w:bCs/>
          <w:lang w:eastAsia="fr-CH"/>
        </w:rPr>
        <w:t xml:space="preserve"> im Frühling</w:t>
      </w:r>
      <w:r w:rsidR="00E15921">
        <w:rPr>
          <w:rFonts w:ascii="Arial" w:eastAsia="Times New Roman" w:hAnsi="Arial" w:cs="Arial"/>
          <w:bCs/>
          <w:lang w:eastAsia="fr-CH"/>
        </w:rPr>
        <w:t xml:space="preserve"> sind </w:t>
      </w:r>
      <w:r>
        <w:rPr>
          <w:rFonts w:ascii="Arial" w:eastAsia="Times New Roman" w:hAnsi="Arial" w:cs="Arial"/>
          <w:bCs/>
          <w:lang w:eastAsia="fr-CH"/>
        </w:rPr>
        <w:t xml:space="preserve">selbstverständlich </w:t>
      </w:r>
      <w:r w:rsidR="00E15921">
        <w:rPr>
          <w:rFonts w:ascii="Arial" w:eastAsia="Times New Roman" w:hAnsi="Arial" w:cs="Arial"/>
          <w:bCs/>
          <w:lang w:eastAsia="fr-CH"/>
        </w:rPr>
        <w:t>weiterhin im Programm.</w:t>
      </w:r>
      <w:r w:rsidR="00C779E1">
        <w:rPr>
          <w:rFonts w:ascii="Arial" w:eastAsia="Times New Roman" w:hAnsi="Arial" w:cs="Arial"/>
          <w:bCs/>
          <w:lang w:eastAsia="fr-CH"/>
        </w:rPr>
        <w:t xml:space="preserve"> </w:t>
      </w:r>
      <w:r w:rsidR="00C971CC">
        <w:rPr>
          <w:rFonts w:ascii="Arial" w:eastAsia="Times New Roman" w:hAnsi="Arial" w:cs="Arial"/>
          <w:bCs/>
          <w:lang w:eastAsia="fr-CH"/>
        </w:rPr>
        <w:t>Wer es etwas a</w:t>
      </w:r>
      <w:r w:rsidR="009232D5">
        <w:rPr>
          <w:rFonts w:ascii="Arial" w:eastAsia="Times New Roman" w:hAnsi="Arial" w:cs="Arial"/>
          <w:bCs/>
          <w:lang w:eastAsia="fr-CH"/>
        </w:rPr>
        <w:t xml:space="preserve">usgefallener mag, dem seien die </w:t>
      </w:r>
      <w:r w:rsidR="00C779E1">
        <w:rPr>
          <w:rFonts w:ascii="Arial" w:eastAsia="Times New Roman" w:hAnsi="Arial" w:cs="Arial"/>
          <w:bCs/>
          <w:lang w:eastAsia="fr-CH"/>
        </w:rPr>
        <w:t>Impressionistenreise</w:t>
      </w:r>
      <w:r w:rsidR="00516402">
        <w:rPr>
          <w:rFonts w:ascii="Arial" w:eastAsia="Times New Roman" w:hAnsi="Arial" w:cs="Arial"/>
          <w:bCs/>
          <w:lang w:eastAsia="fr-CH"/>
        </w:rPr>
        <w:t xml:space="preserve"> </w:t>
      </w:r>
      <w:r w:rsidR="0015755F">
        <w:rPr>
          <w:rFonts w:ascii="Arial" w:eastAsia="Times New Roman" w:hAnsi="Arial" w:cs="Arial"/>
          <w:bCs/>
          <w:lang w:eastAsia="fr-CH"/>
        </w:rPr>
        <w:t>oder</w:t>
      </w:r>
      <w:r w:rsidR="00FC54AF">
        <w:rPr>
          <w:rFonts w:ascii="Arial" w:eastAsia="Times New Roman" w:hAnsi="Arial" w:cs="Arial"/>
          <w:bCs/>
          <w:lang w:eastAsia="fr-CH"/>
        </w:rPr>
        <w:t xml:space="preserve"> eine Reise mit Line </w:t>
      </w:r>
      <w:r w:rsidR="00516402">
        <w:rPr>
          <w:rFonts w:ascii="Arial" w:eastAsia="Times New Roman" w:hAnsi="Arial" w:cs="Arial"/>
          <w:bCs/>
          <w:lang w:eastAsia="fr-CH"/>
        </w:rPr>
        <w:t>Dance-Workshop</w:t>
      </w:r>
      <w:r w:rsidR="009232D5">
        <w:rPr>
          <w:rFonts w:ascii="Arial" w:eastAsia="Times New Roman" w:hAnsi="Arial" w:cs="Arial"/>
          <w:bCs/>
          <w:lang w:eastAsia="fr-CH"/>
        </w:rPr>
        <w:t xml:space="preserve"> ans Herz gelegt</w:t>
      </w:r>
      <w:r w:rsidR="00516402">
        <w:rPr>
          <w:rFonts w:ascii="Arial" w:eastAsia="Times New Roman" w:hAnsi="Arial" w:cs="Arial"/>
          <w:bCs/>
          <w:lang w:eastAsia="fr-CH"/>
        </w:rPr>
        <w:t>.</w:t>
      </w:r>
    </w:p>
    <w:p w14:paraId="1C451BAE" w14:textId="77777777" w:rsidR="006817AF" w:rsidRDefault="006817AF" w:rsidP="00D43201">
      <w:pPr>
        <w:spacing w:after="0" w:line="360" w:lineRule="auto"/>
        <w:jc w:val="both"/>
        <w:rPr>
          <w:rFonts w:ascii="Arial" w:eastAsia="Times New Roman" w:hAnsi="Arial" w:cs="Arial"/>
          <w:bCs/>
          <w:lang w:eastAsia="fr-CH"/>
        </w:rPr>
      </w:pPr>
    </w:p>
    <w:p w14:paraId="3198467B" w14:textId="68C53C60" w:rsidR="009572A3" w:rsidRPr="004655E5" w:rsidRDefault="002A2473" w:rsidP="00D43201">
      <w:pPr>
        <w:spacing w:after="0" w:line="360" w:lineRule="auto"/>
        <w:jc w:val="both"/>
        <w:rPr>
          <w:rFonts w:ascii="Arial" w:eastAsia="Times New Roman" w:hAnsi="Arial" w:cs="Arial"/>
          <w:b/>
          <w:lang w:eastAsia="fr-CH"/>
        </w:rPr>
      </w:pPr>
      <w:r>
        <w:rPr>
          <w:rFonts w:ascii="Arial" w:eastAsia="Times New Roman" w:hAnsi="Arial" w:cs="Arial"/>
          <w:b/>
          <w:lang w:eastAsia="fr-CH"/>
        </w:rPr>
        <w:t xml:space="preserve">Grosszügiger </w:t>
      </w:r>
      <w:r w:rsidR="009572A3" w:rsidRPr="004655E5">
        <w:rPr>
          <w:rFonts w:ascii="Arial" w:eastAsia="Times New Roman" w:hAnsi="Arial" w:cs="Arial"/>
          <w:b/>
          <w:lang w:eastAsia="fr-CH"/>
        </w:rPr>
        <w:t>Frühbucherrabatt</w:t>
      </w:r>
    </w:p>
    <w:p w14:paraId="5F131138" w14:textId="2E31FF18" w:rsidR="00A04D75" w:rsidRDefault="009232D5" w:rsidP="00D43201">
      <w:pPr>
        <w:spacing w:after="0" w:line="360" w:lineRule="auto"/>
        <w:jc w:val="both"/>
        <w:rPr>
          <w:rFonts w:ascii="Arial" w:eastAsia="Times New Roman" w:hAnsi="Arial" w:cs="Arial"/>
          <w:bCs/>
          <w:lang w:eastAsia="fr-CH"/>
        </w:rPr>
      </w:pPr>
      <w:r>
        <w:rPr>
          <w:rFonts w:ascii="Arial" w:eastAsia="Times New Roman" w:hAnsi="Arial" w:cs="Arial"/>
          <w:bCs/>
          <w:lang w:eastAsia="fr-CH"/>
        </w:rPr>
        <w:t xml:space="preserve">Thurgau Travel will seine Gäste </w:t>
      </w:r>
      <w:r w:rsidR="0019209D">
        <w:rPr>
          <w:rFonts w:ascii="Arial" w:eastAsia="Times New Roman" w:hAnsi="Arial" w:cs="Arial"/>
          <w:bCs/>
          <w:lang w:eastAsia="fr-CH"/>
        </w:rPr>
        <w:t xml:space="preserve">nächstes Jahr </w:t>
      </w:r>
      <w:r>
        <w:rPr>
          <w:rFonts w:ascii="Arial" w:eastAsia="Times New Roman" w:hAnsi="Arial" w:cs="Arial"/>
          <w:bCs/>
          <w:lang w:eastAsia="fr-CH"/>
        </w:rPr>
        <w:t>nicht nur mit vielfältigen Reise</w:t>
      </w:r>
      <w:r w:rsidR="00761182">
        <w:rPr>
          <w:rFonts w:ascii="Arial" w:eastAsia="Times New Roman" w:hAnsi="Arial" w:cs="Arial"/>
          <w:bCs/>
          <w:lang w:eastAsia="fr-CH"/>
        </w:rPr>
        <w:t>angeboten</w:t>
      </w:r>
      <w:r>
        <w:rPr>
          <w:rFonts w:ascii="Arial" w:eastAsia="Times New Roman" w:hAnsi="Arial" w:cs="Arial"/>
          <w:bCs/>
          <w:lang w:eastAsia="fr-CH"/>
        </w:rPr>
        <w:t xml:space="preserve"> und aussergewöh</w:t>
      </w:r>
      <w:r w:rsidR="00761182">
        <w:rPr>
          <w:rFonts w:ascii="Arial" w:eastAsia="Times New Roman" w:hAnsi="Arial" w:cs="Arial"/>
          <w:bCs/>
          <w:lang w:eastAsia="fr-CH"/>
        </w:rPr>
        <w:t>n</w:t>
      </w:r>
      <w:r>
        <w:rPr>
          <w:rFonts w:ascii="Arial" w:eastAsia="Times New Roman" w:hAnsi="Arial" w:cs="Arial"/>
          <w:bCs/>
          <w:lang w:eastAsia="fr-CH"/>
        </w:rPr>
        <w:t>lichen Natur- und Gourmeterlebnissen begeistern,</w:t>
      </w:r>
      <w:r w:rsidR="0015755F">
        <w:rPr>
          <w:rFonts w:ascii="Arial" w:eastAsia="Times New Roman" w:hAnsi="Arial" w:cs="Arial"/>
          <w:bCs/>
          <w:lang w:eastAsia="fr-CH"/>
        </w:rPr>
        <w:t xml:space="preserve"> </w:t>
      </w:r>
      <w:r>
        <w:rPr>
          <w:rFonts w:ascii="Arial" w:eastAsia="Times New Roman" w:hAnsi="Arial" w:cs="Arial"/>
          <w:bCs/>
          <w:lang w:eastAsia="fr-CH"/>
        </w:rPr>
        <w:t xml:space="preserve">sondern Frühbucherinnen und -buchern </w:t>
      </w:r>
      <w:r w:rsidR="0063218C">
        <w:rPr>
          <w:rFonts w:ascii="Arial" w:eastAsia="Times New Roman" w:hAnsi="Arial" w:cs="Arial"/>
          <w:bCs/>
          <w:lang w:eastAsia="fr-CH"/>
        </w:rPr>
        <w:t xml:space="preserve">für 2021 bei Buchung </w:t>
      </w:r>
      <w:r w:rsidR="00D2689A">
        <w:rPr>
          <w:rFonts w:ascii="Arial" w:eastAsia="Times New Roman" w:hAnsi="Arial" w:cs="Arial"/>
          <w:bCs/>
          <w:lang w:eastAsia="fr-CH"/>
        </w:rPr>
        <w:t>bis spätestens</w:t>
      </w:r>
      <w:r w:rsidR="00916E39">
        <w:rPr>
          <w:rFonts w:ascii="Arial" w:eastAsia="Times New Roman" w:hAnsi="Arial" w:cs="Arial"/>
          <w:bCs/>
          <w:lang w:eastAsia="fr-CH"/>
        </w:rPr>
        <w:t xml:space="preserve"> 14.12.</w:t>
      </w:r>
      <w:r w:rsidR="00E424C6">
        <w:rPr>
          <w:rFonts w:ascii="Arial" w:eastAsia="Times New Roman" w:hAnsi="Arial" w:cs="Arial"/>
          <w:bCs/>
          <w:lang w:eastAsia="fr-CH"/>
        </w:rPr>
        <w:t xml:space="preserve">20 </w:t>
      </w:r>
      <w:r w:rsidR="00687EE5">
        <w:rPr>
          <w:rFonts w:ascii="Arial" w:eastAsia="Times New Roman" w:hAnsi="Arial" w:cs="Arial"/>
          <w:bCs/>
          <w:lang w:eastAsia="fr-CH"/>
        </w:rPr>
        <w:t xml:space="preserve">den Aufenthalt an Bord </w:t>
      </w:r>
      <w:r w:rsidR="00F3604A">
        <w:rPr>
          <w:rFonts w:ascii="Arial" w:eastAsia="Times New Roman" w:hAnsi="Arial" w:cs="Arial"/>
          <w:bCs/>
          <w:lang w:eastAsia="fr-CH"/>
        </w:rPr>
        <w:t xml:space="preserve">auch </w:t>
      </w:r>
      <w:r w:rsidR="00687EE5">
        <w:rPr>
          <w:rFonts w:ascii="Arial" w:eastAsia="Times New Roman" w:hAnsi="Arial" w:cs="Arial"/>
          <w:bCs/>
          <w:lang w:eastAsia="fr-CH"/>
        </w:rPr>
        <w:t xml:space="preserve">mit </w:t>
      </w:r>
      <w:r>
        <w:rPr>
          <w:rFonts w:ascii="Arial" w:eastAsia="Times New Roman" w:hAnsi="Arial" w:cs="Arial"/>
          <w:bCs/>
          <w:lang w:eastAsia="fr-CH"/>
        </w:rPr>
        <w:t>eine</w:t>
      </w:r>
      <w:r w:rsidR="00687EE5">
        <w:rPr>
          <w:rFonts w:ascii="Arial" w:eastAsia="Times New Roman" w:hAnsi="Arial" w:cs="Arial"/>
          <w:bCs/>
          <w:lang w:eastAsia="fr-CH"/>
        </w:rPr>
        <w:t>m</w:t>
      </w:r>
      <w:r>
        <w:rPr>
          <w:rFonts w:ascii="Arial" w:eastAsia="Times New Roman" w:hAnsi="Arial" w:cs="Arial"/>
          <w:bCs/>
          <w:lang w:eastAsia="fr-CH"/>
        </w:rPr>
        <w:t xml:space="preserve"> </w:t>
      </w:r>
      <w:r w:rsidR="00B97024">
        <w:rPr>
          <w:rFonts w:ascii="Arial" w:eastAsia="Times New Roman" w:hAnsi="Arial" w:cs="Arial"/>
          <w:bCs/>
          <w:lang w:eastAsia="fr-CH"/>
        </w:rPr>
        <w:t xml:space="preserve">grosszügigen </w:t>
      </w:r>
      <w:r w:rsidR="006C363B">
        <w:rPr>
          <w:rFonts w:ascii="Arial" w:eastAsia="Times New Roman" w:hAnsi="Arial" w:cs="Arial"/>
          <w:bCs/>
          <w:lang w:eastAsia="fr-CH"/>
        </w:rPr>
        <w:t>R</w:t>
      </w:r>
      <w:r w:rsidR="0080173C">
        <w:rPr>
          <w:rFonts w:ascii="Arial" w:eastAsia="Times New Roman" w:hAnsi="Arial" w:cs="Arial"/>
          <w:bCs/>
          <w:lang w:eastAsia="fr-CH"/>
        </w:rPr>
        <w:t>abatt von bis</w:t>
      </w:r>
      <w:r w:rsidR="0015755F">
        <w:rPr>
          <w:rFonts w:ascii="Arial" w:eastAsia="Times New Roman" w:hAnsi="Arial" w:cs="Arial"/>
          <w:bCs/>
          <w:lang w:eastAsia="fr-CH"/>
        </w:rPr>
        <w:t xml:space="preserve"> </w:t>
      </w:r>
      <w:r w:rsidR="0080173C">
        <w:rPr>
          <w:rFonts w:ascii="Arial" w:eastAsia="Times New Roman" w:hAnsi="Arial" w:cs="Arial"/>
          <w:bCs/>
          <w:lang w:eastAsia="fr-CH"/>
        </w:rPr>
        <w:t>zu</w:t>
      </w:r>
      <w:r w:rsidR="0015755F">
        <w:rPr>
          <w:rFonts w:ascii="Arial" w:eastAsia="Times New Roman" w:hAnsi="Arial" w:cs="Arial"/>
          <w:bCs/>
          <w:lang w:eastAsia="fr-CH"/>
        </w:rPr>
        <w:t xml:space="preserve"> CHF </w:t>
      </w:r>
      <w:r w:rsidR="0015755F" w:rsidRPr="0015755F">
        <w:rPr>
          <w:rFonts w:ascii="Arial" w:eastAsia="Times New Roman" w:hAnsi="Arial" w:cs="Arial"/>
          <w:bCs/>
          <w:lang w:eastAsia="fr-CH"/>
        </w:rPr>
        <w:t>200.–</w:t>
      </w:r>
      <w:r w:rsidR="0015755F">
        <w:rPr>
          <w:rFonts w:ascii="Arial" w:eastAsia="Times New Roman" w:hAnsi="Arial" w:cs="Arial"/>
          <w:b/>
          <w:lang w:eastAsia="fr-CH"/>
        </w:rPr>
        <w:t xml:space="preserve"> </w:t>
      </w:r>
      <w:r w:rsidR="0080173C">
        <w:rPr>
          <w:rFonts w:ascii="Arial" w:eastAsia="Times New Roman" w:hAnsi="Arial" w:cs="Arial"/>
          <w:bCs/>
          <w:lang w:eastAsia="fr-CH"/>
        </w:rPr>
        <w:t>Bordguthaben</w:t>
      </w:r>
      <w:r w:rsidR="0015755F">
        <w:rPr>
          <w:rFonts w:ascii="Arial" w:eastAsia="Times New Roman" w:hAnsi="Arial" w:cs="Arial"/>
          <w:bCs/>
          <w:lang w:eastAsia="fr-CH"/>
        </w:rPr>
        <w:t xml:space="preserve"> </w:t>
      </w:r>
      <w:r w:rsidR="00A66D0E">
        <w:rPr>
          <w:rFonts w:ascii="Arial" w:eastAsia="Times New Roman" w:hAnsi="Arial" w:cs="Arial"/>
          <w:bCs/>
          <w:lang w:eastAsia="fr-CH"/>
        </w:rPr>
        <w:t xml:space="preserve">auf ausgewählten Reisen </w:t>
      </w:r>
      <w:r w:rsidR="00687EE5">
        <w:rPr>
          <w:rFonts w:ascii="Arial" w:eastAsia="Times New Roman" w:hAnsi="Arial" w:cs="Arial"/>
          <w:bCs/>
          <w:lang w:eastAsia="fr-CH"/>
        </w:rPr>
        <w:t>versüssen</w:t>
      </w:r>
      <w:r>
        <w:rPr>
          <w:rFonts w:ascii="Arial" w:eastAsia="Times New Roman" w:hAnsi="Arial" w:cs="Arial"/>
          <w:bCs/>
          <w:lang w:eastAsia="fr-CH"/>
        </w:rPr>
        <w:t>.</w:t>
      </w:r>
    </w:p>
    <w:p w14:paraId="0350A70F" w14:textId="77777777" w:rsidR="00A04D75" w:rsidRDefault="00A04D75" w:rsidP="00D43201">
      <w:pPr>
        <w:spacing w:after="0" w:line="360" w:lineRule="auto"/>
        <w:jc w:val="both"/>
        <w:rPr>
          <w:rFonts w:ascii="Arial" w:eastAsia="Times New Roman" w:hAnsi="Arial" w:cs="Arial"/>
          <w:bCs/>
          <w:lang w:eastAsia="fr-CH"/>
        </w:rPr>
      </w:pPr>
    </w:p>
    <w:p w14:paraId="25BFCA31" w14:textId="01C82A57" w:rsidR="009232D5" w:rsidRDefault="0019209D" w:rsidP="00D43201">
      <w:pPr>
        <w:spacing w:after="0" w:line="360" w:lineRule="auto"/>
        <w:jc w:val="both"/>
        <w:rPr>
          <w:rFonts w:ascii="Arial" w:eastAsia="Times New Roman" w:hAnsi="Arial" w:cs="Arial"/>
          <w:bCs/>
          <w:lang w:eastAsia="fr-CH"/>
        </w:rPr>
      </w:pPr>
      <w:r>
        <w:rPr>
          <w:rFonts w:ascii="Arial" w:eastAsia="Times New Roman" w:hAnsi="Arial" w:cs="Arial"/>
          <w:bCs/>
          <w:lang w:eastAsia="fr-CH"/>
        </w:rPr>
        <w:t>Noch eine Neuigkeit zum Schluss: Da die</w:t>
      </w:r>
      <w:r w:rsidR="00440119">
        <w:rPr>
          <w:rFonts w:ascii="Arial" w:eastAsia="Times New Roman" w:hAnsi="Arial" w:cs="Arial"/>
          <w:bCs/>
          <w:lang w:eastAsia="fr-CH"/>
        </w:rPr>
        <w:t xml:space="preserve"> </w:t>
      </w:r>
      <w:r>
        <w:rPr>
          <w:rFonts w:ascii="Arial" w:eastAsia="Times New Roman" w:hAnsi="Arial" w:cs="Arial"/>
          <w:bCs/>
          <w:lang w:eastAsia="fr-CH"/>
        </w:rPr>
        <w:t xml:space="preserve">neuen behaglichen </w:t>
      </w:r>
      <w:r w:rsidR="00440119">
        <w:rPr>
          <w:rFonts w:ascii="Arial" w:eastAsia="Times New Roman" w:hAnsi="Arial" w:cs="Arial"/>
          <w:bCs/>
          <w:lang w:eastAsia="fr-CH"/>
        </w:rPr>
        <w:t xml:space="preserve">Bijoux-Schiffe dieses Jahr </w:t>
      </w:r>
      <w:r>
        <w:rPr>
          <w:rFonts w:ascii="Arial" w:eastAsia="Times New Roman" w:hAnsi="Arial" w:cs="Arial"/>
          <w:bCs/>
          <w:lang w:eastAsia="fr-CH"/>
        </w:rPr>
        <w:t xml:space="preserve">leider </w:t>
      </w:r>
      <w:r w:rsidR="00440119">
        <w:rPr>
          <w:rFonts w:ascii="Arial" w:eastAsia="Times New Roman" w:hAnsi="Arial" w:cs="Arial"/>
          <w:bCs/>
          <w:lang w:eastAsia="fr-CH"/>
        </w:rPr>
        <w:t>nicht gebührend eingeweiht werden</w:t>
      </w:r>
      <w:r>
        <w:rPr>
          <w:rFonts w:ascii="Arial" w:eastAsia="Times New Roman" w:hAnsi="Arial" w:cs="Arial"/>
          <w:bCs/>
          <w:lang w:eastAsia="fr-CH"/>
        </w:rPr>
        <w:t xml:space="preserve"> konnten,</w:t>
      </w:r>
      <w:r w:rsidR="00440119">
        <w:rPr>
          <w:rFonts w:ascii="Arial" w:eastAsia="Times New Roman" w:hAnsi="Arial" w:cs="Arial"/>
          <w:bCs/>
          <w:lang w:eastAsia="fr-CH"/>
        </w:rPr>
        <w:t xml:space="preserve"> holt Thurgau Travel </w:t>
      </w:r>
      <w:r>
        <w:rPr>
          <w:rFonts w:ascii="Arial" w:eastAsia="Times New Roman" w:hAnsi="Arial" w:cs="Arial"/>
          <w:bCs/>
          <w:lang w:eastAsia="fr-CH"/>
        </w:rPr>
        <w:t>dies</w:t>
      </w:r>
      <w:r w:rsidR="00440119">
        <w:rPr>
          <w:rFonts w:ascii="Arial" w:eastAsia="Times New Roman" w:hAnsi="Arial" w:cs="Arial"/>
          <w:bCs/>
          <w:lang w:eastAsia="fr-CH"/>
        </w:rPr>
        <w:t xml:space="preserve"> 2021 mit der Thurgauer Apfel</w:t>
      </w:r>
      <w:r w:rsidR="00FC54AF">
        <w:rPr>
          <w:rFonts w:ascii="Arial" w:eastAsia="Times New Roman" w:hAnsi="Arial" w:cs="Arial"/>
          <w:bCs/>
          <w:lang w:eastAsia="fr-CH"/>
        </w:rPr>
        <w:t>königin als Taufpatin nach. Und</w:t>
      </w:r>
      <w:r w:rsidR="00440119">
        <w:rPr>
          <w:rFonts w:ascii="Arial" w:eastAsia="Times New Roman" w:hAnsi="Arial" w:cs="Arial"/>
          <w:bCs/>
          <w:lang w:eastAsia="fr-CH"/>
        </w:rPr>
        <w:t xml:space="preserve"> w</w:t>
      </w:r>
      <w:r w:rsidR="00FC54AF">
        <w:rPr>
          <w:rFonts w:ascii="Arial" w:eastAsia="Times New Roman" w:hAnsi="Arial" w:cs="Arial"/>
          <w:bCs/>
          <w:lang w:eastAsia="fr-CH"/>
        </w:rPr>
        <w:t xml:space="preserve">er stöbert, </w:t>
      </w:r>
      <w:r w:rsidR="009232D5">
        <w:rPr>
          <w:rFonts w:ascii="Arial" w:eastAsia="Times New Roman" w:hAnsi="Arial" w:cs="Arial"/>
          <w:bCs/>
          <w:lang w:eastAsia="fr-CH"/>
        </w:rPr>
        <w:t>der findet</w:t>
      </w:r>
      <w:r w:rsidR="003B1F05">
        <w:rPr>
          <w:rFonts w:ascii="Arial" w:eastAsia="Times New Roman" w:hAnsi="Arial" w:cs="Arial"/>
          <w:bCs/>
          <w:lang w:eastAsia="fr-CH"/>
        </w:rPr>
        <w:t>:</w:t>
      </w:r>
      <w:r w:rsidR="009232D5">
        <w:rPr>
          <w:rFonts w:ascii="Arial" w:eastAsia="Times New Roman" w:hAnsi="Arial" w:cs="Arial"/>
          <w:bCs/>
          <w:lang w:eastAsia="fr-CH"/>
        </w:rPr>
        <w:t xml:space="preserve"> </w:t>
      </w:r>
      <w:r w:rsidR="002652DB">
        <w:rPr>
          <w:rFonts w:ascii="Arial" w:eastAsia="Times New Roman" w:hAnsi="Arial" w:cs="Arial"/>
          <w:bCs/>
          <w:lang w:eastAsia="fr-CH"/>
        </w:rPr>
        <w:t xml:space="preserve">Der Katalog 2021 ist ab </w:t>
      </w:r>
      <w:r w:rsidR="00F3604A">
        <w:rPr>
          <w:rFonts w:ascii="Arial" w:eastAsia="Times New Roman" w:hAnsi="Arial" w:cs="Arial"/>
          <w:bCs/>
          <w:lang w:eastAsia="fr-CH"/>
        </w:rPr>
        <w:t>sofort</w:t>
      </w:r>
      <w:r w:rsidR="002652DB">
        <w:rPr>
          <w:rFonts w:ascii="Arial" w:eastAsia="Times New Roman" w:hAnsi="Arial" w:cs="Arial"/>
          <w:bCs/>
          <w:lang w:eastAsia="fr-CH"/>
        </w:rPr>
        <w:t xml:space="preserve"> online</w:t>
      </w:r>
      <w:r w:rsidR="0080173C">
        <w:rPr>
          <w:rFonts w:ascii="Arial" w:eastAsia="Times New Roman" w:hAnsi="Arial" w:cs="Arial"/>
          <w:bCs/>
          <w:lang w:eastAsia="fr-CH"/>
        </w:rPr>
        <w:t>. Ab Ende Oktober kann</w:t>
      </w:r>
      <w:r w:rsidR="00C17C55">
        <w:rPr>
          <w:rFonts w:ascii="Arial" w:eastAsia="Times New Roman" w:hAnsi="Arial" w:cs="Arial"/>
          <w:bCs/>
          <w:lang w:eastAsia="fr-CH"/>
        </w:rPr>
        <w:t xml:space="preserve"> </w:t>
      </w:r>
      <w:r w:rsidR="002652DB">
        <w:rPr>
          <w:rFonts w:ascii="Arial" w:eastAsia="Times New Roman" w:hAnsi="Arial" w:cs="Arial"/>
          <w:bCs/>
          <w:lang w:eastAsia="fr-CH"/>
        </w:rPr>
        <w:t xml:space="preserve">eine gedruckte Version </w:t>
      </w:r>
      <w:r w:rsidR="0080173C">
        <w:rPr>
          <w:rFonts w:ascii="Arial" w:eastAsia="Times New Roman" w:hAnsi="Arial" w:cs="Arial"/>
          <w:bCs/>
          <w:lang w:eastAsia="fr-CH"/>
        </w:rPr>
        <w:t xml:space="preserve">des Katalogs 2021 </w:t>
      </w:r>
      <w:r w:rsidR="00A04D75">
        <w:rPr>
          <w:rFonts w:ascii="Arial" w:eastAsia="Times New Roman" w:hAnsi="Arial" w:cs="Arial"/>
          <w:bCs/>
          <w:lang w:eastAsia="fr-CH"/>
        </w:rPr>
        <w:t>bestellt werden.</w:t>
      </w:r>
    </w:p>
    <w:p w14:paraId="023AD081" w14:textId="77777777" w:rsidR="007A3B01" w:rsidRPr="007A3B01" w:rsidRDefault="007A3B01" w:rsidP="00357DDC">
      <w:pPr>
        <w:spacing w:after="0" w:line="360" w:lineRule="auto"/>
        <w:jc w:val="both"/>
        <w:rPr>
          <w:rFonts w:ascii="Arial" w:eastAsia="Times New Roman" w:hAnsi="Arial" w:cs="Arial"/>
          <w:bCs/>
          <w:lang w:eastAsia="fr-CH"/>
        </w:rPr>
      </w:pPr>
    </w:p>
    <w:p w14:paraId="6777CFAA" w14:textId="3CA70B3B" w:rsidR="0019209D" w:rsidRDefault="00F26017" w:rsidP="00A04D75">
      <w:pPr>
        <w:spacing w:after="0" w:line="360" w:lineRule="auto"/>
        <w:jc w:val="both"/>
        <w:outlineLvl w:val="0"/>
        <w:rPr>
          <w:rFonts w:ascii="Arial" w:hAnsi="Arial" w:cs="Arial"/>
        </w:rPr>
      </w:pPr>
      <w:r w:rsidRPr="00DA2998">
        <w:rPr>
          <w:rFonts w:ascii="Arial" w:hAnsi="Arial" w:cs="Arial"/>
          <w:b/>
        </w:rPr>
        <w:t>Buchungen:</w:t>
      </w:r>
      <w:r w:rsidRPr="00DA2998">
        <w:rPr>
          <w:rFonts w:ascii="Arial" w:hAnsi="Arial" w:cs="Arial"/>
        </w:rPr>
        <w:t xml:space="preserve"> </w:t>
      </w:r>
      <w:r w:rsidR="00F7297F">
        <w:rPr>
          <w:rFonts w:ascii="Arial" w:hAnsi="Arial" w:cs="Arial"/>
        </w:rPr>
        <w:t xml:space="preserve">Reisen von Thurgau Travel können online über </w:t>
      </w:r>
      <w:hyperlink r:id="rId8" w:history="1">
        <w:r w:rsidR="00F7297F" w:rsidRPr="0014553C">
          <w:rPr>
            <w:rStyle w:val="Hyperlink"/>
            <w:rFonts w:ascii="Arial" w:hAnsi="Arial" w:cs="Arial"/>
          </w:rPr>
          <w:t>www.thurgautravel.ch</w:t>
        </w:r>
      </w:hyperlink>
      <w:r w:rsidR="00F7297F">
        <w:rPr>
          <w:rFonts w:ascii="Arial" w:hAnsi="Arial" w:cs="Arial"/>
        </w:rPr>
        <w:t xml:space="preserve">  oder über die Gratisnummer </w:t>
      </w:r>
      <w:r w:rsidR="00604F7F">
        <w:rPr>
          <w:rFonts w:ascii="Arial" w:hAnsi="Arial" w:cs="Arial"/>
        </w:rPr>
        <w:t xml:space="preserve">0800 626 550 </w:t>
      </w:r>
      <w:r w:rsidR="00F7297F">
        <w:rPr>
          <w:rFonts w:ascii="Arial" w:hAnsi="Arial" w:cs="Arial"/>
        </w:rPr>
        <w:t>gebucht werden</w:t>
      </w:r>
      <w:r w:rsidR="00604F7F">
        <w:rPr>
          <w:rFonts w:ascii="Arial" w:hAnsi="Arial" w:cs="Arial"/>
        </w:rPr>
        <w:t>.</w:t>
      </w:r>
    </w:p>
    <w:p w14:paraId="6F66AC73" w14:textId="77777777" w:rsidR="00C17C55" w:rsidRDefault="00C17C55" w:rsidP="00A04D75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14:paraId="6AD360DD" w14:textId="77777777" w:rsidR="00D43201" w:rsidRPr="00DA2998" w:rsidRDefault="00D43201" w:rsidP="00DA2998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14:paraId="096230D3" w14:textId="77777777" w:rsidR="00F26017" w:rsidRPr="00DA2998" w:rsidRDefault="00F26017" w:rsidP="00DA299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DA2998">
        <w:rPr>
          <w:rFonts w:ascii="Arial" w:eastAsia="Times New Roman" w:hAnsi="Arial" w:cs="Arial"/>
          <w:b/>
          <w:sz w:val="20"/>
          <w:szCs w:val="20"/>
          <w:lang w:eastAsia="de-DE"/>
        </w:rPr>
        <w:t>Für weitere Informationen und Bildmaterial (Medien):</w:t>
      </w:r>
    </w:p>
    <w:p w14:paraId="16F7C4D5" w14:textId="2BF13F05" w:rsidR="00F26017" w:rsidRPr="005A59D1" w:rsidRDefault="00B4062D" w:rsidP="00DA299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5A59D1">
        <w:rPr>
          <w:rFonts w:ascii="Arial" w:eastAsia="Times New Roman" w:hAnsi="Arial" w:cs="Arial"/>
          <w:sz w:val="20"/>
          <w:szCs w:val="20"/>
          <w:lang w:eastAsia="de-DE"/>
        </w:rPr>
        <w:t>Gere Gretz</w:t>
      </w:r>
      <w:r w:rsidR="005A5F77">
        <w:rPr>
          <w:rFonts w:ascii="Arial" w:eastAsia="Times New Roman" w:hAnsi="Arial" w:cs="Arial"/>
          <w:sz w:val="20"/>
          <w:szCs w:val="20"/>
          <w:lang w:eastAsia="de-DE"/>
        </w:rPr>
        <w:t xml:space="preserve"> / </w:t>
      </w:r>
      <w:r w:rsidR="00170762" w:rsidRPr="005A59D1">
        <w:rPr>
          <w:rFonts w:ascii="Arial" w:eastAsia="Times New Roman" w:hAnsi="Arial" w:cs="Arial"/>
          <w:sz w:val="20"/>
          <w:szCs w:val="20"/>
          <w:lang w:eastAsia="de-DE"/>
        </w:rPr>
        <w:t>Cornelia Etter</w:t>
      </w:r>
      <w:r w:rsidRPr="005A59D1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F26017" w:rsidRPr="005A59D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26017" w:rsidRPr="005A59D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Medienstelle Thurgau Travel, c/o Gretz Communications AG, </w:t>
      </w:r>
    </w:p>
    <w:p w14:paraId="3A46D000" w14:textId="14763D0F" w:rsidR="00F26017" w:rsidRPr="00DA2998" w:rsidRDefault="00F26017" w:rsidP="00DA299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DA299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Zähringerstr. 16, 3012 Bern, Tel. 031 300 30 70</w:t>
      </w:r>
    </w:p>
    <w:p w14:paraId="49A6562C" w14:textId="77777777" w:rsidR="00F26017" w:rsidRPr="00DA2998" w:rsidRDefault="00F26017" w:rsidP="00DA299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DA2998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E-Mail: </w:t>
      </w:r>
      <w:hyperlink r:id="rId9" w:history="1">
        <w:r w:rsidRPr="00DA2998">
          <w:rPr>
            <w:rFonts w:ascii="Arial" w:eastAsia="Times New Roman" w:hAnsi="Arial" w:cs="Arial"/>
            <w:bCs/>
            <w:sz w:val="20"/>
            <w:szCs w:val="20"/>
            <w:lang w:eastAsia="de-DE"/>
          </w:rPr>
          <w:t>info@gretzcom.ch</w:t>
        </w:r>
      </w:hyperlink>
    </w:p>
    <w:p w14:paraId="0D44A0C4" w14:textId="19011F46" w:rsidR="00DA3D2D" w:rsidRDefault="00DA3D2D" w:rsidP="00DA2998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FBFA24B" w14:textId="20A9150C" w:rsidR="00B4062D" w:rsidRPr="00DA2998" w:rsidRDefault="00F26017" w:rsidP="00A713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998">
        <w:rPr>
          <w:rFonts w:ascii="Arial" w:hAnsi="Arial" w:cs="Arial"/>
          <w:sz w:val="20"/>
          <w:szCs w:val="20"/>
          <w:u w:val="single"/>
        </w:rPr>
        <w:t>Über Thurgau Travel</w:t>
      </w:r>
      <w:r w:rsidRPr="00DA2998">
        <w:rPr>
          <w:rFonts w:ascii="Arial" w:hAnsi="Arial" w:cs="Arial"/>
          <w:sz w:val="20"/>
          <w:szCs w:val="20"/>
        </w:rPr>
        <w:t xml:space="preserve">: </w:t>
      </w:r>
      <w:r w:rsidR="00B4062D" w:rsidRPr="00DA2998">
        <w:rPr>
          <w:rFonts w:ascii="Arial" w:hAnsi="Arial" w:cs="Arial"/>
          <w:sz w:val="20"/>
          <w:szCs w:val="20"/>
        </w:rPr>
        <w:t xml:space="preserve">Das Schweizer Familienunternehmen Thurgau Travel hat sich innert weniger </w:t>
      </w:r>
    </w:p>
    <w:p w14:paraId="35C1E89F" w14:textId="77777777" w:rsidR="00B4062D" w:rsidRPr="00DA2998" w:rsidRDefault="00B4062D" w:rsidP="00A713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998">
        <w:rPr>
          <w:rFonts w:ascii="Arial" w:hAnsi="Arial" w:cs="Arial"/>
          <w:sz w:val="20"/>
          <w:szCs w:val="20"/>
        </w:rPr>
        <w:t xml:space="preserve">Jahre zu einem der führenden Anbieter für Flusskreuzfahrten in die ganze Welt etabliert. Der </w:t>
      </w:r>
    </w:p>
    <w:p w14:paraId="6B05D947" w14:textId="77777777" w:rsidR="00B4062D" w:rsidRPr="00DA2998" w:rsidRDefault="00B4062D" w:rsidP="00A713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998">
        <w:rPr>
          <w:rFonts w:ascii="Arial" w:hAnsi="Arial" w:cs="Arial"/>
          <w:sz w:val="20"/>
          <w:szCs w:val="20"/>
        </w:rPr>
        <w:t>Flusskreuzfahrtenpionier legt grossen Wert auf Innovation, Exklusivität und ein ausgezeichnetes Preis-</w:t>
      </w:r>
    </w:p>
    <w:p w14:paraId="5A6D5780" w14:textId="77777777" w:rsidR="00B4062D" w:rsidRPr="00DA2998" w:rsidRDefault="00B4062D" w:rsidP="00A713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998">
        <w:rPr>
          <w:rFonts w:ascii="Arial" w:hAnsi="Arial" w:cs="Arial"/>
          <w:sz w:val="20"/>
          <w:szCs w:val="20"/>
        </w:rPr>
        <w:t xml:space="preserve">Leistungs-Verhältnis. Die Gäste sollen auf den weltweit über 60 Programmen von Thurgau Travel auf </w:t>
      </w:r>
    </w:p>
    <w:p w14:paraId="2FC2BA1E" w14:textId="77777777" w:rsidR="00B4062D" w:rsidRPr="00DA2998" w:rsidRDefault="00B4062D" w:rsidP="00A713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998">
        <w:rPr>
          <w:rFonts w:ascii="Arial" w:hAnsi="Arial" w:cs="Arial"/>
          <w:sz w:val="20"/>
          <w:szCs w:val="20"/>
        </w:rPr>
        <w:t xml:space="preserve">über 50 Gewässern in über 25 Ländern sowohl von der hohen Qualität und dem guten Service an Bord, </w:t>
      </w:r>
    </w:p>
    <w:p w14:paraId="5C6AEAF6" w14:textId="77777777" w:rsidR="00B4062D" w:rsidRPr="00DA2998" w:rsidRDefault="00B4062D" w:rsidP="00A713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998">
        <w:rPr>
          <w:rFonts w:ascii="Arial" w:hAnsi="Arial" w:cs="Arial"/>
          <w:sz w:val="20"/>
          <w:szCs w:val="20"/>
        </w:rPr>
        <w:t xml:space="preserve">als auch von vorteilhaften Preisen profitieren. Unternehmergeist, Fachkompetenz, exzellente </w:t>
      </w:r>
    </w:p>
    <w:p w14:paraId="0CC4C5F3" w14:textId="77777777" w:rsidR="00B4062D" w:rsidRPr="00DA2998" w:rsidRDefault="00B4062D" w:rsidP="00A713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998">
        <w:rPr>
          <w:rFonts w:ascii="Arial" w:hAnsi="Arial" w:cs="Arial"/>
          <w:sz w:val="20"/>
          <w:szCs w:val="20"/>
        </w:rPr>
        <w:t xml:space="preserve">Beziehungen zu Reedereien und die jahrzehntelange Erfahrung machen den Erfolg von Thurgau Travel </w:t>
      </w:r>
    </w:p>
    <w:p w14:paraId="73EAA1F0" w14:textId="77777777" w:rsidR="00B4062D" w:rsidRPr="00DA2998" w:rsidRDefault="00B4062D" w:rsidP="00A713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998">
        <w:rPr>
          <w:rFonts w:ascii="Arial" w:hAnsi="Arial" w:cs="Arial"/>
          <w:sz w:val="20"/>
          <w:szCs w:val="20"/>
        </w:rPr>
        <w:t xml:space="preserve">aus. Zusammen mit dem rund 30-köpfigen Team gelingt es der Unternehmerfamilie Kaufmann immer </w:t>
      </w:r>
    </w:p>
    <w:p w14:paraId="0B5369E7" w14:textId="3560BE2C" w:rsidR="00B4062D" w:rsidRPr="00DA2998" w:rsidRDefault="00B4062D" w:rsidP="00A713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998">
        <w:rPr>
          <w:rFonts w:ascii="Arial" w:hAnsi="Arial" w:cs="Arial"/>
          <w:sz w:val="20"/>
          <w:szCs w:val="20"/>
        </w:rPr>
        <w:t>wieder, Flusskreuzfahrten</w:t>
      </w:r>
      <w:r w:rsidR="00170762">
        <w:rPr>
          <w:rFonts w:ascii="Arial" w:hAnsi="Arial" w:cs="Arial"/>
          <w:sz w:val="20"/>
          <w:szCs w:val="20"/>
        </w:rPr>
        <w:t>-</w:t>
      </w:r>
      <w:r w:rsidRPr="00DA2998">
        <w:rPr>
          <w:rFonts w:ascii="Arial" w:hAnsi="Arial" w:cs="Arial"/>
          <w:sz w:val="20"/>
          <w:szCs w:val="20"/>
        </w:rPr>
        <w:t xml:space="preserve">Novitäten anzubieten. Durch die Partnerschaft mit myclimate bietet Thurgau </w:t>
      </w:r>
    </w:p>
    <w:p w14:paraId="56714C57" w14:textId="3198A98C" w:rsidR="00BC29CE" w:rsidRPr="00DA2998" w:rsidRDefault="00B4062D" w:rsidP="00A713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998">
        <w:rPr>
          <w:rFonts w:ascii="Arial" w:hAnsi="Arial" w:cs="Arial"/>
          <w:sz w:val="20"/>
          <w:szCs w:val="20"/>
        </w:rPr>
        <w:t>Travel den Gästen die Möglichkeit, einen Beitrag zur Kompensation der CO</w:t>
      </w:r>
      <w:r w:rsidRPr="00170762">
        <w:rPr>
          <w:rFonts w:ascii="Arial" w:hAnsi="Arial" w:cs="Arial"/>
          <w:sz w:val="20"/>
          <w:szCs w:val="20"/>
          <w:vertAlign w:val="subscript"/>
        </w:rPr>
        <w:t>2</w:t>
      </w:r>
      <w:r w:rsidR="00170762">
        <w:rPr>
          <w:rFonts w:ascii="Arial" w:hAnsi="Arial" w:cs="Arial"/>
          <w:sz w:val="20"/>
          <w:szCs w:val="20"/>
        </w:rPr>
        <w:t>-</w:t>
      </w:r>
      <w:r w:rsidRPr="00DA2998">
        <w:rPr>
          <w:rFonts w:ascii="Arial" w:hAnsi="Arial" w:cs="Arial"/>
          <w:sz w:val="20"/>
          <w:szCs w:val="20"/>
        </w:rPr>
        <w:t xml:space="preserve">Emissionen zu leisten. </w:t>
      </w:r>
    </w:p>
    <w:sectPr w:rsidR="00BC29CE" w:rsidRPr="00DA2998" w:rsidSect="001309BB">
      <w:headerReference w:type="default" r:id="rId10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2535C" w14:textId="77777777" w:rsidR="000C437F" w:rsidRDefault="000C437F" w:rsidP="003A2F47">
      <w:pPr>
        <w:spacing w:after="0" w:line="240" w:lineRule="auto"/>
      </w:pPr>
      <w:r>
        <w:separator/>
      </w:r>
    </w:p>
  </w:endnote>
  <w:endnote w:type="continuationSeparator" w:id="0">
    <w:p w14:paraId="1975F35A" w14:textId="77777777" w:rsidR="000C437F" w:rsidRDefault="000C437F" w:rsidP="003A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D7E85" w14:textId="77777777" w:rsidR="000C437F" w:rsidRDefault="000C437F" w:rsidP="003A2F47">
      <w:pPr>
        <w:spacing w:after="0" w:line="240" w:lineRule="auto"/>
      </w:pPr>
      <w:r>
        <w:separator/>
      </w:r>
    </w:p>
  </w:footnote>
  <w:footnote w:type="continuationSeparator" w:id="0">
    <w:p w14:paraId="049199FE" w14:textId="77777777" w:rsidR="000C437F" w:rsidRDefault="000C437F" w:rsidP="003A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A1AF0" w14:textId="77777777" w:rsidR="008955F1" w:rsidRDefault="008955F1" w:rsidP="003A2F47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4AC20A1E" wp14:editId="110AF75E">
          <wp:extent cx="3145790" cy="621665"/>
          <wp:effectExtent l="0" t="0" r="0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C4C78"/>
    <w:multiLevelType w:val="hybridMultilevel"/>
    <w:tmpl w:val="BEF69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20C41"/>
    <w:multiLevelType w:val="multilevel"/>
    <w:tmpl w:val="7C2C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E64346"/>
    <w:multiLevelType w:val="multilevel"/>
    <w:tmpl w:val="371A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865276"/>
    <w:multiLevelType w:val="multilevel"/>
    <w:tmpl w:val="60E8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C636D"/>
    <w:multiLevelType w:val="hybridMultilevel"/>
    <w:tmpl w:val="5358F2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B3393"/>
    <w:multiLevelType w:val="hybridMultilevel"/>
    <w:tmpl w:val="403A8544"/>
    <w:lvl w:ilvl="0" w:tplc="914213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90309"/>
    <w:multiLevelType w:val="hybridMultilevel"/>
    <w:tmpl w:val="35C88F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95023"/>
    <w:multiLevelType w:val="multilevel"/>
    <w:tmpl w:val="3C24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176BD5"/>
    <w:multiLevelType w:val="multilevel"/>
    <w:tmpl w:val="3C72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4B23A2"/>
    <w:multiLevelType w:val="multilevel"/>
    <w:tmpl w:val="622C92F2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41"/>
        </w:tabs>
        <w:ind w:left="79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61"/>
        </w:tabs>
        <w:ind w:left="86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81"/>
        </w:tabs>
        <w:ind w:left="9381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2B73B3"/>
    <w:multiLevelType w:val="hybridMultilevel"/>
    <w:tmpl w:val="8A2671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B34D1"/>
    <w:multiLevelType w:val="multilevel"/>
    <w:tmpl w:val="D086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600FE3"/>
    <w:multiLevelType w:val="multilevel"/>
    <w:tmpl w:val="7514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9CB"/>
    <w:rsid w:val="00002E91"/>
    <w:rsid w:val="00011DB6"/>
    <w:rsid w:val="00014FF8"/>
    <w:rsid w:val="00017A0C"/>
    <w:rsid w:val="000209CB"/>
    <w:rsid w:val="00022701"/>
    <w:rsid w:val="000228C1"/>
    <w:rsid w:val="000232B3"/>
    <w:rsid w:val="00024278"/>
    <w:rsid w:val="00025B60"/>
    <w:rsid w:val="0002788D"/>
    <w:rsid w:val="00031CB4"/>
    <w:rsid w:val="00033A15"/>
    <w:rsid w:val="00035D7C"/>
    <w:rsid w:val="0004225F"/>
    <w:rsid w:val="000517AC"/>
    <w:rsid w:val="00057BA4"/>
    <w:rsid w:val="00060953"/>
    <w:rsid w:val="000664A5"/>
    <w:rsid w:val="00066BE1"/>
    <w:rsid w:val="00073BDC"/>
    <w:rsid w:val="0007715C"/>
    <w:rsid w:val="000858B4"/>
    <w:rsid w:val="00090117"/>
    <w:rsid w:val="00094E8A"/>
    <w:rsid w:val="00097825"/>
    <w:rsid w:val="000A690A"/>
    <w:rsid w:val="000A6F59"/>
    <w:rsid w:val="000B0EF8"/>
    <w:rsid w:val="000B170B"/>
    <w:rsid w:val="000B3D94"/>
    <w:rsid w:val="000B7FF1"/>
    <w:rsid w:val="000C1327"/>
    <w:rsid w:val="000C437F"/>
    <w:rsid w:val="000D0BE6"/>
    <w:rsid w:val="000D595D"/>
    <w:rsid w:val="000D7DEE"/>
    <w:rsid w:val="001004B0"/>
    <w:rsid w:val="00102055"/>
    <w:rsid w:val="001028E0"/>
    <w:rsid w:val="0010391B"/>
    <w:rsid w:val="0011065D"/>
    <w:rsid w:val="00112718"/>
    <w:rsid w:val="0012030C"/>
    <w:rsid w:val="00120A42"/>
    <w:rsid w:val="00121A33"/>
    <w:rsid w:val="00121E27"/>
    <w:rsid w:val="001309BB"/>
    <w:rsid w:val="00132D24"/>
    <w:rsid w:val="00133801"/>
    <w:rsid w:val="001338C6"/>
    <w:rsid w:val="00133B7F"/>
    <w:rsid w:val="00145D82"/>
    <w:rsid w:val="00150672"/>
    <w:rsid w:val="00154FBE"/>
    <w:rsid w:val="0015755F"/>
    <w:rsid w:val="00160593"/>
    <w:rsid w:val="00163068"/>
    <w:rsid w:val="0016624B"/>
    <w:rsid w:val="00170762"/>
    <w:rsid w:val="00170C56"/>
    <w:rsid w:val="0017329B"/>
    <w:rsid w:val="00175B65"/>
    <w:rsid w:val="00175C17"/>
    <w:rsid w:val="00182D77"/>
    <w:rsid w:val="001850CB"/>
    <w:rsid w:val="00191955"/>
    <w:rsid w:val="0019209D"/>
    <w:rsid w:val="00196533"/>
    <w:rsid w:val="001972A6"/>
    <w:rsid w:val="001A3B0B"/>
    <w:rsid w:val="001A6FCF"/>
    <w:rsid w:val="001B37E4"/>
    <w:rsid w:val="001B7045"/>
    <w:rsid w:val="001C5F32"/>
    <w:rsid w:val="001C6136"/>
    <w:rsid w:val="001C6B58"/>
    <w:rsid w:val="001D00F8"/>
    <w:rsid w:val="001D3365"/>
    <w:rsid w:val="001E5B3C"/>
    <w:rsid w:val="001F083A"/>
    <w:rsid w:val="001F1F0D"/>
    <w:rsid w:val="001F27D9"/>
    <w:rsid w:val="001F3AD5"/>
    <w:rsid w:val="001F58DB"/>
    <w:rsid w:val="00210564"/>
    <w:rsid w:val="00215AFA"/>
    <w:rsid w:val="0022553C"/>
    <w:rsid w:val="00225EB5"/>
    <w:rsid w:val="00226A11"/>
    <w:rsid w:val="0023227E"/>
    <w:rsid w:val="00233DDB"/>
    <w:rsid w:val="00235017"/>
    <w:rsid w:val="002435BD"/>
    <w:rsid w:val="002453A3"/>
    <w:rsid w:val="00253871"/>
    <w:rsid w:val="00254D44"/>
    <w:rsid w:val="00256B1D"/>
    <w:rsid w:val="002652DB"/>
    <w:rsid w:val="00272DE2"/>
    <w:rsid w:val="00273332"/>
    <w:rsid w:val="00280A4D"/>
    <w:rsid w:val="002942CD"/>
    <w:rsid w:val="002A1A2F"/>
    <w:rsid w:val="002A2131"/>
    <w:rsid w:val="002A2473"/>
    <w:rsid w:val="002A299B"/>
    <w:rsid w:val="002B1585"/>
    <w:rsid w:val="002B3882"/>
    <w:rsid w:val="002B451A"/>
    <w:rsid w:val="002B57DC"/>
    <w:rsid w:val="002B6D28"/>
    <w:rsid w:val="002C338C"/>
    <w:rsid w:val="002C55D7"/>
    <w:rsid w:val="002C669C"/>
    <w:rsid w:val="002D3E87"/>
    <w:rsid w:val="002D771D"/>
    <w:rsid w:val="002E3066"/>
    <w:rsid w:val="002E43B1"/>
    <w:rsid w:val="002F02F5"/>
    <w:rsid w:val="002F319F"/>
    <w:rsid w:val="003067A7"/>
    <w:rsid w:val="00306AF2"/>
    <w:rsid w:val="00312780"/>
    <w:rsid w:val="00313DFF"/>
    <w:rsid w:val="00324829"/>
    <w:rsid w:val="00325604"/>
    <w:rsid w:val="0032600D"/>
    <w:rsid w:val="00326B7F"/>
    <w:rsid w:val="003272A3"/>
    <w:rsid w:val="00330352"/>
    <w:rsid w:val="00340C35"/>
    <w:rsid w:val="0034473E"/>
    <w:rsid w:val="00344D07"/>
    <w:rsid w:val="003463F2"/>
    <w:rsid w:val="00357DDC"/>
    <w:rsid w:val="0036291E"/>
    <w:rsid w:val="00365ECB"/>
    <w:rsid w:val="00366D82"/>
    <w:rsid w:val="00374057"/>
    <w:rsid w:val="00374BE3"/>
    <w:rsid w:val="00384492"/>
    <w:rsid w:val="00387098"/>
    <w:rsid w:val="00390899"/>
    <w:rsid w:val="00393641"/>
    <w:rsid w:val="003A0019"/>
    <w:rsid w:val="003A2F47"/>
    <w:rsid w:val="003B08C5"/>
    <w:rsid w:val="003B1F05"/>
    <w:rsid w:val="003B62A8"/>
    <w:rsid w:val="003C04E5"/>
    <w:rsid w:val="003C1497"/>
    <w:rsid w:val="003D41F4"/>
    <w:rsid w:val="003D43A5"/>
    <w:rsid w:val="003E2034"/>
    <w:rsid w:val="003E2DE7"/>
    <w:rsid w:val="003E3E2D"/>
    <w:rsid w:val="003E4A0B"/>
    <w:rsid w:val="003F5EB7"/>
    <w:rsid w:val="00401951"/>
    <w:rsid w:val="00413AC5"/>
    <w:rsid w:val="004148B9"/>
    <w:rsid w:val="004201F9"/>
    <w:rsid w:val="00420544"/>
    <w:rsid w:val="00440119"/>
    <w:rsid w:val="0045497C"/>
    <w:rsid w:val="00462F51"/>
    <w:rsid w:val="0046381C"/>
    <w:rsid w:val="004655E5"/>
    <w:rsid w:val="00467217"/>
    <w:rsid w:val="00470BC5"/>
    <w:rsid w:val="0047531E"/>
    <w:rsid w:val="00484222"/>
    <w:rsid w:val="00484368"/>
    <w:rsid w:val="00484D8E"/>
    <w:rsid w:val="004A388D"/>
    <w:rsid w:val="004B13FF"/>
    <w:rsid w:val="004B439D"/>
    <w:rsid w:val="004B6FBC"/>
    <w:rsid w:val="004C0994"/>
    <w:rsid w:val="004C4097"/>
    <w:rsid w:val="004C5CD1"/>
    <w:rsid w:val="004D29EC"/>
    <w:rsid w:val="004D2D8E"/>
    <w:rsid w:val="004D3ED4"/>
    <w:rsid w:val="004D5F5D"/>
    <w:rsid w:val="004E172A"/>
    <w:rsid w:val="004E2678"/>
    <w:rsid w:val="004E5ED8"/>
    <w:rsid w:val="004F4B86"/>
    <w:rsid w:val="00500A3E"/>
    <w:rsid w:val="005019A5"/>
    <w:rsid w:val="00502FF1"/>
    <w:rsid w:val="00504835"/>
    <w:rsid w:val="00510215"/>
    <w:rsid w:val="00513977"/>
    <w:rsid w:val="00515A86"/>
    <w:rsid w:val="00516402"/>
    <w:rsid w:val="00520684"/>
    <w:rsid w:val="00533142"/>
    <w:rsid w:val="00534756"/>
    <w:rsid w:val="00545139"/>
    <w:rsid w:val="005459C9"/>
    <w:rsid w:val="00546AA9"/>
    <w:rsid w:val="00553193"/>
    <w:rsid w:val="00553ACF"/>
    <w:rsid w:val="00562286"/>
    <w:rsid w:val="0056596D"/>
    <w:rsid w:val="005669B1"/>
    <w:rsid w:val="00576A74"/>
    <w:rsid w:val="00577F6B"/>
    <w:rsid w:val="005809E4"/>
    <w:rsid w:val="005925B0"/>
    <w:rsid w:val="00593A64"/>
    <w:rsid w:val="0059597D"/>
    <w:rsid w:val="005964F1"/>
    <w:rsid w:val="005A1E3F"/>
    <w:rsid w:val="005A37C9"/>
    <w:rsid w:val="005A51E9"/>
    <w:rsid w:val="005A59D1"/>
    <w:rsid w:val="005A5F77"/>
    <w:rsid w:val="005A700B"/>
    <w:rsid w:val="005B2DC2"/>
    <w:rsid w:val="005B5A59"/>
    <w:rsid w:val="005B7AFE"/>
    <w:rsid w:val="005C3D71"/>
    <w:rsid w:val="005D235C"/>
    <w:rsid w:val="005F192A"/>
    <w:rsid w:val="005F1C51"/>
    <w:rsid w:val="00601C8D"/>
    <w:rsid w:val="00604F7F"/>
    <w:rsid w:val="0060562B"/>
    <w:rsid w:val="006114FD"/>
    <w:rsid w:val="00612191"/>
    <w:rsid w:val="00613E3E"/>
    <w:rsid w:val="00614B7B"/>
    <w:rsid w:val="00615E85"/>
    <w:rsid w:val="00616A6E"/>
    <w:rsid w:val="00617DE2"/>
    <w:rsid w:val="00621E9C"/>
    <w:rsid w:val="0063218C"/>
    <w:rsid w:val="006343BA"/>
    <w:rsid w:val="00641F31"/>
    <w:rsid w:val="00650437"/>
    <w:rsid w:val="006602FB"/>
    <w:rsid w:val="006615FA"/>
    <w:rsid w:val="0066723B"/>
    <w:rsid w:val="006731D9"/>
    <w:rsid w:val="00673803"/>
    <w:rsid w:val="006817AF"/>
    <w:rsid w:val="006879D9"/>
    <w:rsid w:val="00687EE5"/>
    <w:rsid w:val="00695F4A"/>
    <w:rsid w:val="006A4A85"/>
    <w:rsid w:val="006A6511"/>
    <w:rsid w:val="006B2D93"/>
    <w:rsid w:val="006C363B"/>
    <w:rsid w:val="006D5874"/>
    <w:rsid w:val="006D6CEB"/>
    <w:rsid w:val="006D7184"/>
    <w:rsid w:val="006E3F70"/>
    <w:rsid w:val="006E49AE"/>
    <w:rsid w:val="006F1E76"/>
    <w:rsid w:val="006F22B7"/>
    <w:rsid w:val="006F5843"/>
    <w:rsid w:val="006F64C6"/>
    <w:rsid w:val="00702A81"/>
    <w:rsid w:val="00705DC4"/>
    <w:rsid w:val="00723B4B"/>
    <w:rsid w:val="00726D57"/>
    <w:rsid w:val="00727C9D"/>
    <w:rsid w:val="00733EE0"/>
    <w:rsid w:val="00747CF0"/>
    <w:rsid w:val="00754AF9"/>
    <w:rsid w:val="007563DC"/>
    <w:rsid w:val="00761182"/>
    <w:rsid w:val="0076428B"/>
    <w:rsid w:val="007769A4"/>
    <w:rsid w:val="007802BB"/>
    <w:rsid w:val="00792316"/>
    <w:rsid w:val="0079233A"/>
    <w:rsid w:val="00794B45"/>
    <w:rsid w:val="007A0915"/>
    <w:rsid w:val="007A3B01"/>
    <w:rsid w:val="007C7AB2"/>
    <w:rsid w:val="007D164E"/>
    <w:rsid w:val="007D23AA"/>
    <w:rsid w:val="007D3E12"/>
    <w:rsid w:val="007E189A"/>
    <w:rsid w:val="007E2BCE"/>
    <w:rsid w:val="007E38A7"/>
    <w:rsid w:val="007E4082"/>
    <w:rsid w:val="007F4810"/>
    <w:rsid w:val="00800BC0"/>
    <w:rsid w:val="0080173C"/>
    <w:rsid w:val="00802027"/>
    <w:rsid w:val="00805C36"/>
    <w:rsid w:val="00811421"/>
    <w:rsid w:val="00811872"/>
    <w:rsid w:val="00826291"/>
    <w:rsid w:val="008314F3"/>
    <w:rsid w:val="00834FAC"/>
    <w:rsid w:val="008375DE"/>
    <w:rsid w:val="00850D2C"/>
    <w:rsid w:val="00852DA4"/>
    <w:rsid w:val="008630BA"/>
    <w:rsid w:val="008649D4"/>
    <w:rsid w:val="00871287"/>
    <w:rsid w:val="00876A82"/>
    <w:rsid w:val="00877480"/>
    <w:rsid w:val="00894DF5"/>
    <w:rsid w:val="008955F1"/>
    <w:rsid w:val="0089667F"/>
    <w:rsid w:val="008A1745"/>
    <w:rsid w:val="008A1BCF"/>
    <w:rsid w:val="008A2A69"/>
    <w:rsid w:val="008B3B32"/>
    <w:rsid w:val="008C252A"/>
    <w:rsid w:val="008D455D"/>
    <w:rsid w:val="008E2787"/>
    <w:rsid w:val="008E5C34"/>
    <w:rsid w:val="008F1DC0"/>
    <w:rsid w:val="008F3398"/>
    <w:rsid w:val="00911548"/>
    <w:rsid w:val="0091362E"/>
    <w:rsid w:val="00916E39"/>
    <w:rsid w:val="0091723C"/>
    <w:rsid w:val="009232D5"/>
    <w:rsid w:val="0092357A"/>
    <w:rsid w:val="00923B1D"/>
    <w:rsid w:val="009334E2"/>
    <w:rsid w:val="0094045B"/>
    <w:rsid w:val="0094473B"/>
    <w:rsid w:val="0094661A"/>
    <w:rsid w:val="009470A5"/>
    <w:rsid w:val="009572A3"/>
    <w:rsid w:val="00957C07"/>
    <w:rsid w:val="00963289"/>
    <w:rsid w:val="00971CD2"/>
    <w:rsid w:val="009736D2"/>
    <w:rsid w:val="00980DD6"/>
    <w:rsid w:val="00986793"/>
    <w:rsid w:val="00995942"/>
    <w:rsid w:val="009A200E"/>
    <w:rsid w:val="009A34B2"/>
    <w:rsid w:val="009A638F"/>
    <w:rsid w:val="009B7FD4"/>
    <w:rsid w:val="009E3C8C"/>
    <w:rsid w:val="009F2F14"/>
    <w:rsid w:val="00A047E1"/>
    <w:rsid w:val="00A04D75"/>
    <w:rsid w:val="00A078E1"/>
    <w:rsid w:val="00A13BFB"/>
    <w:rsid w:val="00A17B72"/>
    <w:rsid w:val="00A2381E"/>
    <w:rsid w:val="00A24072"/>
    <w:rsid w:val="00A242CE"/>
    <w:rsid w:val="00A246B1"/>
    <w:rsid w:val="00A30A7A"/>
    <w:rsid w:val="00A31E9C"/>
    <w:rsid w:val="00A368D7"/>
    <w:rsid w:val="00A36A61"/>
    <w:rsid w:val="00A37131"/>
    <w:rsid w:val="00A41D46"/>
    <w:rsid w:val="00A42790"/>
    <w:rsid w:val="00A55670"/>
    <w:rsid w:val="00A65C88"/>
    <w:rsid w:val="00A66D0E"/>
    <w:rsid w:val="00A674CE"/>
    <w:rsid w:val="00A713EE"/>
    <w:rsid w:val="00A72375"/>
    <w:rsid w:val="00A75358"/>
    <w:rsid w:val="00A76504"/>
    <w:rsid w:val="00A8147C"/>
    <w:rsid w:val="00A84439"/>
    <w:rsid w:val="00A85E39"/>
    <w:rsid w:val="00AA0E25"/>
    <w:rsid w:val="00AA7C02"/>
    <w:rsid w:val="00AB48F2"/>
    <w:rsid w:val="00AB60E2"/>
    <w:rsid w:val="00AC76F9"/>
    <w:rsid w:val="00AD5762"/>
    <w:rsid w:val="00AD57BD"/>
    <w:rsid w:val="00AF396C"/>
    <w:rsid w:val="00AF6441"/>
    <w:rsid w:val="00AF76C1"/>
    <w:rsid w:val="00B06454"/>
    <w:rsid w:val="00B134DD"/>
    <w:rsid w:val="00B14D42"/>
    <w:rsid w:val="00B21A8C"/>
    <w:rsid w:val="00B27464"/>
    <w:rsid w:val="00B37D5B"/>
    <w:rsid w:val="00B4062D"/>
    <w:rsid w:val="00B464E3"/>
    <w:rsid w:val="00B50E40"/>
    <w:rsid w:val="00B515BA"/>
    <w:rsid w:val="00B538A4"/>
    <w:rsid w:val="00B63357"/>
    <w:rsid w:val="00B63455"/>
    <w:rsid w:val="00B64B43"/>
    <w:rsid w:val="00B667D9"/>
    <w:rsid w:val="00B67F5C"/>
    <w:rsid w:val="00B804F2"/>
    <w:rsid w:val="00B96BFA"/>
    <w:rsid w:val="00B97024"/>
    <w:rsid w:val="00BA76A0"/>
    <w:rsid w:val="00BB1347"/>
    <w:rsid w:val="00BB1F07"/>
    <w:rsid w:val="00BB4F73"/>
    <w:rsid w:val="00BC29CE"/>
    <w:rsid w:val="00BC2EB0"/>
    <w:rsid w:val="00BC6A1A"/>
    <w:rsid w:val="00BD3DE4"/>
    <w:rsid w:val="00BE35E7"/>
    <w:rsid w:val="00BE4B9B"/>
    <w:rsid w:val="00BF0276"/>
    <w:rsid w:val="00BF47D3"/>
    <w:rsid w:val="00C0001A"/>
    <w:rsid w:val="00C13408"/>
    <w:rsid w:val="00C147ED"/>
    <w:rsid w:val="00C1521C"/>
    <w:rsid w:val="00C17C55"/>
    <w:rsid w:val="00C20EA8"/>
    <w:rsid w:val="00C25A32"/>
    <w:rsid w:val="00C35604"/>
    <w:rsid w:val="00C372EA"/>
    <w:rsid w:val="00C43433"/>
    <w:rsid w:val="00C4482E"/>
    <w:rsid w:val="00C50E0A"/>
    <w:rsid w:val="00C555B1"/>
    <w:rsid w:val="00C648EE"/>
    <w:rsid w:val="00C779E1"/>
    <w:rsid w:val="00C82623"/>
    <w:rsid w:val="00C8735D"/>
    <w:rsid w:val="00C94505"/>
    <w:rsid w:val="00C971CC"/>
    <w:rsid w:val="00C97483"/>
    <w:rsid w:val="00CA1AB1"/>
    <w:rsid w:val="00CA4323"/>
    <w:rsid w:val="00CB6A60"/>
    <w:rsid w:val="00CB729D"/>
    <w:rsid w:val="00CC057E"/>
    <w:rsid w:val="00CC07BE"/>
    <w:rsid w:val="00CC2666"/>
    <w:rsid w:val="00CC4E14"/>
    <w:rsid w:val="00CE6B39"/>
    <w:rsid w:val="00CF1C4A"/>
    <w:rsid w:val="00D00B46"/>
    <w:rsid w:val="00D075F3"/>
    <w:rsid w:val="00D10560"/>
    <w:rsid w:val="00D200C3"/>
    <w:rsid w:val="00D25B3B"/>
    <w:rsid w:val="00D2689A"/>
    <w:rsid w:val="00D36226"/>
    <w:rsid w:val="00D411DB"/>
    <w:rsid w:val="00D41208"/>
    <w:rsid w:val="00D43201"/>
    <w:rsid w:val="00D43C38"/>
    <w:rsid w:val="00D510AF"/>
    <w:rsid w:val="00D51796"/>
    <w:rsid w:val="00D55033"/>
    <w:rsid w:val="00D61D61"/>
    <w:rsid w:val="00D64400"/>
    <w:rsid w:val="00D7227F"/>
    <w:rsid w:val="00D73AFB"/>
    <w:rsid w:val="00D75B54"/>
    <w:rsid w:val="00D86C57"/>
    <w:rsid w:val="00D92414"/>
    <w:rsid w:val="00D97D1E"/>
    <w:rsid w:val="00DA2998"/>
    <w:rsid w:val="00DA3D2D"/>
    <w:rsid w:val="00DA716D"/>
    <w:rsid w:val="00DA7F24"/>
    <w:rsid w:val="00DB6189"/>
    <w:rsid w:val="00DB6BDC"/>
    <w:rsid w:val="00DC1BF5"/>
    <w:rsid w:val="00DC1EDC"/>
    <w:rsid w:val="00DC46E5"/>
    <w:rsid w:val="00DC48BF"/>
    <w:rsid w:val="00DC7E0D"/>
    <w:rsid w:val="00DE25B3"/>
    <w:rsid w:val="00DE60A1"/>
    <w:rsid w:val="00DF1FD7"/>
    <w:rsid w:val="00E11459"/>
    <w:rsid w:val="00E14369"/>
    <w:rsid w:val="00E15921"/>
    <w:rsid w:val="00E21DEA"/>
    <w:rsid w:val="00E27529"/>
    <w:rsid w:val="00E414F0"/>
    <w:rsid w:val="00E424C6"/>
    <w:rsid w:val="00E463F6"/>
    <w:rsid w:val="00E46452"/>
    <w:rsid w:val="00E516FD"/>
    <w:rsid w:val="00E54380"/>
    <w:rsid w:val="00E62701"/>
    <w:rsid w:val="00E63B12"/>
    <w:rsid w:val="00E66186"/>
    <w:rsid w:val="00E7147E"/>
    <w:rsid w:val="00E81114"/>
    <w:rsid w:val="00E839A9"/>
    <w:rsid w:val="00E83D19"/>
    <w:rsid w:val="00E855FE"/>
    <w:rsid w:val="00EA010C"/>
    <w:rsid w:val="00EA0DF5"/>
    <w:rsid w:val="00EA0FD9"/>
    <w:rsid w:val="00EA7462"/>
    <w:rsid w:val="00EC0856"/>
    <w:rsid w:val="00ED54C9"/>
    <w:rsid w:val="00ED7ACB"/>
    <w:rsid w:val="00EE383B"/>
    <w:rsid w:val="00EF139F"/>
    <w:rsid w:val="00F06FE7"/>
    <w:rsid w:val="00F10633"/>
    <w:rsid w:val="00F26017"/>
    <w:rsid w:val="00F34225"/>
    <w:rsid w:val="00F358CC"/>
    <w:rsid w:val="00F3604A"/>
    <w:rsid w:val="00F36216"/>
    <w:rsid w:val="00F37434"/>
    <w:rsid w:val="00F51915"/>
    <w:rsid w:val="00F571FE"/>
    <w:rsid w:val="00F60439"/>
    <w:rsid w:val="00F610B6"/>
    <w:rsid w:val="00F642C7"/>
    <w:rsid w:val="00F7297F"/>
    <w:rsid w:val="00F74C61"/>
    <w:rsid w:val="00F7654A"/>
    <w:rsid w:val="00F80E60"/>
    <w:rsid w:val="00F9213D"/>
    <w:rsid w:val="00F937A2"/>
    <w:rsid w:val="00FA524F"/>
    <w:rsid w:val="00FB6F45"/>
    <w:rsid w:val="00FC54AF"/>
    <w:rsid w:val="00FD3D61"/>
    <w:rsid w:val="00FE3101"/>
    <w:rsid w:val="00FF41DD"/>
    <w:rsid w:val="00FF42B0"/>
    <w:rsid w:val="00FF5397"/>
    <w:rsid w:val="00FF6EB3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4335731"/>
  <w15:docId w15:val="{BF1D6816-66F4-43E3-B029-2B2312A6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9CB"/>
    <w:rPr>
      <w:rFonts w:ascii="Tahoma" w:hAnsi="Tahoma" w:cs="Tahoma"/>
      <w:sz w:val="16"/>
      <w:szCs w:val="1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3A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F47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3A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F47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3A2F47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84368"/>
    <w:pPr>
      <w:spacing w:after="0" w:line="240" w:lineRule="auto"/>
    </w:pPr>
    <w:rPr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2D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B2D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2DC2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2D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2DC2"/>
    <w:rPr>
      <w:b/>
      <w:bCs/>
      <w:sz w:val="20"/>
      <w:szCs w:val="20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C9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035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06454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CC07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paragraph" w:styleId="berarbeitung">
    <w:name w:val="Revision"/>
    <w:hidden/>
    <w:uiPriority w:val="99"/>
    <w:semiHidden/>
    <w:rsid w:val="00792316"/>
    <w:pPr>
      <w:spacing w:after="0" w:line="240" w:lineRule="auto"/>
    </w:pPr>
    <w:rPr>
      <w:lang w:val="de-CH"/>
    </w:rPr>
  </w:style>
  <w:style w:type="character" w:styleId="Fett">
    <w:name w:val="Strong"/>
    <w:basedOn w:val="Absatz-Standardschriftart"/>
    <w:uiPriority w:val="22"/>
    <w:qFormat/>
    <w:rsid w:val="00986793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2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3628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4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1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80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3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9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72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7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39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rgautrave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retzco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4B58-2251-4BC1-86FF-B5029BA4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4713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Gretz Communications AG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 Gretz</dc:creator>
  <cp:keywords/>
  <dc:description/>
  <cp:lastModifiedBy>Etter Cornelia (Gretz Communications AG)</cp:lastModifiedBy>
  <cp:revision>2</cp:revision>
  <cp:lastPrinted>2020-10-09T07:14:00Z</cp:lastPrinted>
  <dcterms:created xsi:type="dcterms:W3CDTF">2020-10-13T06:46:00Z</dcterms:created>
  <dcterms:modified xsi:type="dcterms:W3CDTF">2020-10-13T06:46:00Z</dcterms:modified>
</cp:coreProperties>
</file>