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A7431" w14:textId="77777777" w:rsidR="00570CF3" w:rsidRPr="0054481C" w:rsidRDefault="00570CF3" w:rsidP="00570CF3">
      <w:pPr>
        <w:spacing w:after="12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fr-CH"/>
        </w:rPr>
      </w:pPr>
      <w:r w:rsidRPr="0054481C">
        <w:rPr>
          <w:rFonts w:ascii="Arial" w:eastAsia="Times New Roman" w:hAnsi="Arial" w:cs="Arial"/>
          <w:b/>
          <w:bCs/>
          <w:kern w:val="36"/>
          <w:lang w:eastAsia="fr-CH"/>
        </w:rPr>
        <w:t>Medieninformation</w:t>
      </w:r>
    </w:p>
    <w:p w14:paraId="6298996E" w14:textId="044A5DB9" w:rsidR="002D413F" w:rsidRDefault="002072B5" w:rsidP="00570CF3">
      <w:pPr>
        <w:spacing w:after="240" w:line="360" w:lineRule="auto"/>
        <w:jc w:val="both"/>
        <w:rPr>
          <w:rFonts w:ascii="Arial" w:eastAsia="Times New Roman" w:hAnsi="Arial" w:cs="Arial"/>
          <w:b/>
          <w:bCs/>
          <w:kern w:val="36"/>
          <w:sz w:val="28"/>
          <w:szCs w:val="28"/>
          <w:lang w:eastAsia="fr-CH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r-CH"/>
        </w:rPr>
        <w:t>Erster Schweizer Flussfahrtenanbieter eröffnet die Reisesaison 2021 mit einem Super-Frühbucher-Angebot</w:t>
      </w:r>
    </w:p>
    <w:p w14:paraId="6449D7CA" w14:textId="7514D02B" w:rsidR="00570CF3" w:rsidRDefault="00570CF3" w:rsidP="00992817">
      <w:pPr>
        <w:spacing w:after="240" w:line="360" w:lineRule="auto"/>
        <w:jc w:val="both"/>
        <w:rPr>
          <w:rFonts w:ascii="Arial" w:eastAsia="Times New Roman" w:hAnsi="Arial" w:cs="Arial"/>
          <w:b/>
          <w:lang w:eastAsia="fr-CH"/>
        </w:rPr>
      </w:pPr>
      <w:r>
        <w:rPr>
          <w:rFonts w:ascii="Arial" w:eastAsia="Times New Roman" w:hAnsi="Arial" w:cs="Arial"/>
          <w:b/>
          <w:lang w:eastAsia="fr-CH"/>
        </w:rPr>
        <w:t xml:space="preserve">Bern/Weinfelden, </w:t>
      </w:r>
      <w:r w:rsidR="00A83F94">
        <w:rPr>
          <w:rFonts w:ascii="Arial" w:eastAsia="Times New Roman" w:hAnsi="Arial" w:cs="Arial"/>
          <w:b/>
          <w:lang w:eastAsia="fr-CH"/>
        </w:rPr>
        <w:t>0</w:t>
      </w:r>
      <w:r w:rsidR="00B8460C">
        <w:rPr>
          <w:rFonts w:ascii="Arial" w:eastAsia="Times New Roman" w:hAnsi="Arial" w:cs="Arial"/>
          <w:b/>
          <w:lang w:eastAsia="fr-CH"/>
        </w:rPr>
        <w:t>4</w:t>
      </w:r>
      <w:r>
        <w:rPr>
          <w:rFonts w:ascii="Arial" w:eastAsia="Times New Roman" w:hAnsi="Arial" w:cs="Arial"/>
          <w:b/>
          <w:lang w:eastAsia="fr-CH"/>
        </w:rPr>
        <w:t>.</w:t>
      </w:r>
      <w:r w:rsidR="00A83F94">
        <w:rPr>
          <w:rFonts w:ascii="Arial" w:eastAsia="Times New Roman" w:hAnsi="Arial" w:cs="Arial"/>
          <w:b/>
          <w:lang w:eastAsia="fr-CH"/>
        </w:rPr>
        <w:t>05.</w:t>
      </w:r>
      <w:r w:rsidRPr="00AE0F85">
        <w:rPr>
          <w:rFonts w:ascii="Arial" w:eastAsia="Times New Roman" w:hAnsi="Arial" w:cs="Arial"/>
          <w:b/>
          <w:lang w:eastAsia="fr-CH"/>
        </w:rPr>
        <w:t>2020</w:t>
      </w:r>
      <w:r>
        <w:rPr>
          <w:rFonts w:ascii="Arial" w:eastAsia="Times New Roman" w:hAnsi="Arial" w:cs="Arial"/>
          <w:b/>
          <w:lang w:eastAsia="fr-CH"/>
        </w:rPr>
        <w:t xml:space="preserve"> </w:t>
      </w:r>
      <w:r w:rsidR="00C25224">
        <w:rPr>
          <w:rFonts w:ascii="Arial" w:eastAsia="Times New Roman" w:hAnsi="Arial" w:cs="Arial"/>
          <w:b/>
          <w:lang w:eastAsia="fr-CH"/>
        </w:rPr>
        <w:t xml:space="preserve">– </w:t>
      </w:r>
      <w:r w:rsidR="00C25224" w:rsidRPr="002D413F">
        <w:rPr>
          <w:rFonts w:ascii="Arial" w:eastAsia="Times New Roman" w:hAnsi="Arial" w:cs="Arial"/>
          <w:b/>
          <w:lang w:eastAsia="fr-CH"/>
        </w:rPr>
        <w:t xml:space="preserve">Die </w:t>
      </w:r>
      <w:r w:rsidR="00C25224">
        <w:rPr>
          <w:rFonts w:ascii="Arial" w:eastAsia="Times New Roman" w:hAnsi="Arial" w:cs="Arial"/>
          <w:b/>
          <w:lang w:eastAsia="fr-CH"/>
        </w:rPr>
        <w:t>aktuelle Situation</w:t>
      </w:r>
      <w:r w:rsidR="00C25224" w:rsidRPr="002D413F">
        <w:rPr>
          <w:rFonts w:ascii="Arial" w:eastAsia="Times New Roman" w:hAnsi="Arial" w:cs="Arial"/>
          <w:b/>
          <w:lang w:eastAsia="fr-CH"/>
        </w:rPr>
        <w:t xml:space="preserve"> erfordert auch in der Reisebranche </w:t>
      </w:r>
      <w:r w:rsidR="00C25224">
        <w:rPr>
          <w:rFonts w:ascii="Arial" w:eastAsia="Times New Roman" w:hAnsi="Arial" w:cs="Arial"/>
          <w:b/>
          <w:lang w:eastAsia="fr-CH"/>
        </w:rPr>
        <w:t xml:space="preserve">neue Konzepte und Ideen, da noch nicht absehbar ist, wann Flussreisen in 2020 </w:t>
      </w:r>
      <w:r w:rsidR="006D594A">
        <w:rPr>
          <w:rFonts w:ascii="Arial" w:eastAsia="Times New Roman" w:hAnsi="Arial" w:cs="Arial"/>
          <w:b/>
          <w:lang w:eastAsia="fr-CH"/>
        </w:rPr>
        <w:t>wiederaufgenommen</w:t>
      </w:r>
      <w:r w:rsidR="00C25224">
        <w:rPr>
          <w:rFonts w:ascii="Arial" w:eastAsia="Times New Roman" w:hAnsi="Arial" w:cs="Arial"/>
          <w:b/>
          <w:lang w:eastAsia="fr-CH"/>
        </w:rPr>
        <w:t xml:space="preserve"> werden können. </w:t>
      </w:r>
      <w:r w:rsidR="00C25224" w:rsidRPr="002D413F">
        <w:rPr>
          <w:rFonts w:ascii="Arial" w:eastAsia="Times New Roman" w:hAnsi="Arial" w:cs="Arial"/>
          <w:b/>
          <w:lang w:eastAsia="fr-CH"/>
        </w:rPr>
        <w:t xml:space="preserve">Thurgau Travel </w:t>
      </w:r>
      <w:r w:rsidR="00C25224">
        <w:rPr>
          <w:rFonts w:ascii="Arial" w:eastAsia="Times New Roman" w:hAnsi="Arial" w:cs="Arial"/>
          <w:b/>
          <w:lang w:eastAsia="fr-CH"/>
        </w:rPr>
        <w:t xml:space="preserve">schaut </w:t>
      </w:r>
      <w:r w:rsidR="00C25224" w:rsidRPr="002D413F">
        <w:rPr>
          <w:rFonts w:ascii="Arial" w:eastAsia="Times New Roman" w:hAnsi="Arial" w:cs="Arial"/>
          <w:b/>
          <w:lang w:eastAsia="fr-CH"/>
        </w:rPr>
        <w:t xml:space="preserve">optimistisch nach vorn und </w:t>
      </w:r>
      <w:r w:rsidR="00C25224">
        <w:rPr>
          <w:rFonts w:ascii="Arial" w:eastAsia="Times New Roman" w:hAnsi="Arial" w:cs="Arial"/>
          <w:b/>
          <w:lang w:eastAsia="fr-CH"/>
        </w:rPr>
        <w:t>eröffnet als erster Schweizer Flussfahrt</w:t>
      </w:r>
      <w:r w:rsidR="00E93672">
        <w:rPr>
          <w:rFonts w:ascii="Arial" w:eastAsia="Times New Roman" w:hAnsi="Arial" w:cs="Arial"/>
          <w:b/>
          <w:lang w:eastAsia="fr-CH"/>
        </w:rPr>
        <w:t>en</w:t>
      </w:r>
      <w:r w:rsidR="00C25224">
        <w:rPr>
          <w:rFonts w:ascii="Arial" w:eastAsia="Times New Roman" w:hAnsi="Arial" w:cs="Arial"/>
          <w:b/>
          <w:lang w:eastAsia="fr-CH"/>
        </w:rPr>
        <w:t xml:space="preserve">anbieter vorzeitig die </w:t>
      </w:r>
      <w:r w:rsidR="001942C3">
        <w:rPr>
          <w:rFonts w:ascii="Arial" w:eastAsia="Times New Roman" w:hAnsi="Arial" w:cs="Arial"/>
          <w:b/>
          <w:lang w:eastAsia="fr-CH"/>
        </w:rPr>
        <w:t>Reises</w:t>
      </w:r>
      <w:r w:rsidR="00C25224">
        <w:rPr>
          <w:rFonts w:ascii="Arial" w:eastAsia="Times New Roman" w:hAnsi="Arial" w:cs="Arial"/>
          <w:b/>
          <w:lang w:eastAsia="fr-CH"/>
        </w:rPr>
        <w:t xml:space="preserve">aison 2021 </w:t>
      </w:r>
      <w:r w:rsidR="00C25224" w:rsidRPr="002D413F">
        <w:rPr>
          <w:rFonts w:ascii="Arial" w:eastAsia="Times New Roman" w:hAnsi="Arial" w:cs="Arial"/>
          <w:b/>
          <w:lang w:eastAsia="fr-CH"/>
        </w:rPr>
        <w:t>auf Rhein und Donau, Deutschlands Norden sowie Frankreich und Portugal</w:t>
      </w:r>
      <w:r w:rsidR="001942C3">
        <w:rPr>
          <w:rFonts w:ascii="Arial" w:eastAsia="Times New Roman" w:hAnsi="Arial" w:cs="Arial"/>
          <w:b/>
          <w:lang w:eastAsia="fr-CH"/>
        </w:rPr>
        <w:t xml:space="preserve">. </w:t>
      </w:r>
      <w:r w:rsidR="00340072">
        <w:rPr>
          <w:rFonts w:ascii="Arial" w:eastAsia="Times New Roman" w:hAnsi="Arial" w:cs="Arial"/>
          <w:b/>
          <w:lang w:eastAsia="fr-CH"/>
        </w:rPr>
        <w:t xml:space="preserve">Bei einer Neubuchung für das Reisejahr 2021 profitieren </w:t>
      </w:r>
      <w:r w:rsidR="00C25224">
        <w:rPr>
          <w:rFonts w:ascii="Arial" w:eastAsia="Times New Roman" w:hAnsi="Arial" w:cs="Arial"/>
          <w:b/>
          <w:lang w:eastAsia="fr-CH"/>
        </w:rPr>
        <w:t xml:space="preserve">Kunden erstmalig ab sofort bis zum 17.08.2020 von einem attraktiven Super-Frühbucher-Angebot. </w:t>
      </w:r>
    </w:p>
    <w:p w14:paraId="1DC0184C" w14:textId="2DE918D6" w:rsidR="002D413F" w:rsidRPr="002D413F" w:rsidRDefault="002D413F" w:rsidP="002D413F">
      <w:pPr>
        <w:spacing w:after="240" w:line="360" w:lineRule="auto"/>
        <w:jc w:val="both"/>
        <w:rPr>
          <w:rFonts w:ascii="Arial" w:eastAsia="Times New Roman" w:hAnsi="Arial" w:cs="Arial"/>
          <w:lang w:eastAsia="fr-CH"/>
        </w:rPr>
      </w:pPr>
      <w:r w:rsidRPr="002D413F">
        <w:rPr>
          <w:rFonts w:ascii="Arial" w:eastAsia="Times New Roman" w:hAnsi="Arial" w:cs="Arial"/>
          <w:lang w:eastAsia="fr-CH"/>
        </w:rPr>
        <w:t>Der Flussreisespezialist Thurgau Travel trotzt dem Reisestopp durch Corona mit schon jetzt buchbaren Flusskreuzfahrten für 2021</w:t>
      </w:r>
      <w:r w:rsidR="00CA02C9">
        <w:rPr>
          <w:rFonts w:ascii="Arial" w:eastAsia="Times New Roman" w:hAnsi="Arial" w:cs="Arial"/>
          <w:lang w:eastAsia="fr-CH"/>
        </w:rPr>
        <w:t xml:space="preserve"> und einem </w:t>
      </w:r>
      <w:r w:rsidR="00C25224">
        <w:rPr>
          <w:rFonts w:ascii="Arial" w:eastAsia="Times New Roman" w:hAnsi="Arial" w:cs="Arial"/>
          <w:lang w:eastAsia="fr-CH"/>
        </w:rPr>
        <w:t>erstmaligen</w:t>
      </w:r>
      <w:r w:rsidR="00CA02C9">
        <w:rPr>
          <w:rFonts w:ascii="Arial" w:eastAsia="Times New Roman" w:hAnsi="Arial" w:cs="Arial"/>
          <w:lang w:eastAsia="fr-CH"/>
        </w:rPr>
        <w:t xml:space="preserve"> Super-Frü</w:t>
      </w:r>
      <w:r w:rsidR="00823C5D">
        <w:rPr>
          <w:rFonts w:ascii="Arial" w:eastAsia="Times New Roman" w:hAnsi="Arial" w:cs="Arial"/>
          <w:lang w:eastAsia="fr-CH"/>
        </w:rPr>
        <w:t>h</w:t>
      </w:r>
      <w:r w:rsidR="00CA02C9">
        <w:rPr>
          <w:rFonts w:ascii="Arial" w:eastAsia="Times New Roman" w:hAnsi="Arial" w:cs="Arial"/>
          <w:lang w:eastAsia="fr-CH"/>
        </w:rPr>
        <w:t>bucher-Angebot</w:t>
      </w:r>
      <w:r w:rsidRPr="002D413F">
        <w:rPr>
          <w:rFonts w:ascii="Arial" w:eastAsia="Times New Roman" w:hAnsi="Arial" w:cs="Arial"/>
          <w:lang w:eastAsia="fr-CH"/>
        </w:rPr>
        <w:t xml:space="preserve">. Die Gäste, die jetzt ihre Ferien auf dem Schiff nicht antreten können, haben </w:t>
      </w:r>
      <w:r w:rsidR="00823C5D">
        <w:rPr>
          <w:rFonts w:ascii="Arial" w:eastAsia="Times New Roman" w:hAnsi="Arial" w:cs="Arial"/>
          <w:lang w:eastAsia="fr-CH"/>
        </w:rPr>
        <w:t>ab sofort</w:t>
      </w:r>
      <w:r w:rsidRPr="002D413F">
        <w:rPr>
          <w:rFonts w:ascii="Arial" w:eastAsia="Times New Roman" w:hAnsi="Arial" w:cs="Arial"/>
          <w:lang w:eastAsia="fr-CH"/>
        </w:rPr>
        <w:t xml:space="preserve"> die Möglichkeit, </w:t>
      </w:r>
      <w:r w:rsidR="00823C5D">
        <w:rPr>
          <w:rFonts w:ascii="Arial" w:eastAsia="Times New Roman" w:hAnsi="Arial" w:cs="Arial"/>
          <w:lang w:eastAsia="fr-CH"/>
        </w:rPr>
        <w:t>ihre 2020 Reisebuchung schon heute</w:t>
      </w:r>
      <w:r w:rsidR="00187084">
        <w:rPr>
          <w:rFonts w:ascii="Arial" w:eastAsia="Times New Roman" w:hAnsi="Arial" w:cs="Arial"/>
          <w:lang w:eastAsia="fr-CH"/>
        </w:rPr>
        <w:t xml:space="preserve"> </w:t>
      </w:r>
      <w:r w:rsidR="00823C5D">
        <w:rPr>
          <w:rFonts w:ascii="Arial" w:eastAsia="Times New Roman" w:hAnsi="Arial" w:cs="Arial"/>
          <w:lang w:eastAsia="fr-CH"/>
        </w:rPr>
        <w:t>auf</w:t>
      </w:r>
      <w:r w:rsidRPr="002D413F">
        <w:rPr>
          <w:rFonts w:ascii="Arial" w:eastAsia="Times New Roman" w:hAnsi="Arial" w:cs="Arial"/>
          <w:lang w:eastAsia="fr-CH"/>
        </w:rPr>
        <w:t xml:space="preserve"> das nächste Jahr umzubuchen </w:t>
      </w:r>
      <w:r w:rsidR="00823C5D">
        <w:rPr>
          <w:rFonts w:ascii="Arial" w:eastAsia="Times New Roman" w:hAnsi="Arial" w:cs="Arial"/>
          <w:lang w:eastAsia="fr-CH"/>
        </w:rPr>
        <w:t xml:space="preserve">und zusätzlich noch </w:t>
      </w:r>
      <w:r w:rsidR="00C25224">
        <w:rPr>
          <w:rFonts w:ascii="Arial" w:eastAsia="Times New Roman" w:hAnsi="Arial" w:cs="Arial"/>
          <w:lang w:eastAsia="fr-CH"/>
        </w:rPr>
        <w:t xml:space="preserve">z.B. </w:t>
      </w:r>
      <w:r w:rsidR="00823C5D">
        <w:rPr>
          <w:rFonts w:ascii="Arial" w:eastAsia="Times New Roman" w:hAnsi="Arial" w:cs="Arial"/>
          <w:lang w:eastAsia="fr-CH"/>
        </w:rPr>
        <w:t>von geschenkte</w:t>
      </w:r>
      <w:r w:rsidR="00957846">
        <w:rPr>
          <w:rFonts w:ascii="Arial" w:eastAsia="Times New Roman" w:hAnsi="Arial" w:cs="Arial"/>
          <w:lang w:eastAsia="fr-CH"/>
        </w:rPr>
        <w:t>n</w:t>
      </w:r>
      <w:r w:rsidR="00823C5D">
        <w:rPr>
          <w:rFonts w:ascii="Arial" w:eastAsia="Times New Roman" w:hAnsi="Arial" w:cs="Arial"/>
          <w:lang w:eastAsia="fr-CH"/>
        </w:rPr>
        <w:t xml:space="preserve"> Ausflugspaketen </w:t>
      </w:r>
      <w:r w:rsidR="00C25224">
        <w:rPr>
          <w:rFonts w:ascii="Arial" w:eastAsia="Times New Roman" w:hAnsi="Arial" w:cs="Arial"/>
          <w:lang w:eastAsia="fr-CH"/>
        </w:rPr>
        <w:t xml:space="preserve">oder Bordguthaben </w:t>
      </w:r>
      <w:r w:rsidR="00823C5D">
        <w:rPr>
          <w:rFonts w:ascii="Arial" w:eastAsia="Times New Roman" w:hAnsi="Arial" w:cs="Arial"/>
          <w:lang w:eastAsia="fr-CH"/>
        </w:rPr>
        <w:t>zu profitieren</w:t>
      </w:r>
      <w:r w:rsidRPr="002D413F">
        <w:rPr>
          <w:rFonts w:ascii="Arial" w:eastAsia="Times New Roman" w:hAnsi="Arial" w:cs="Arial"/>
          <w:lang w:eastAsia="fr-CH"/>
        </w:rPr>
        <w:t xml:space="preserve">. </w:t>
      </w:r>
      <w:r w:rsidR="00C25224">
        <w:rPr>
          <w:rFonts w:ascii="Arial" w:eastAsia="Times New Roman" w:hAnsi="Arial" w:cs="Arial"/>
          <w:lang w:eastAsia="fr-CH"/>
        </w:rPr>
        <w:tab/>
      </w:r>
      <w:r w:rsidR="00C25224">
        <w:rPr>
          <w:rFonts w:ascii="Arial" w:eastAsia="Times New Roman" w:hAnsi="Arial" w:cs="Arial"/>
          <w:lang w:eastAsia="fr-CH"/>
        </w:rPr>
        <w:tab/>
      </w:r>
      <w:r w:rsidR="00C25224">
        <w:rPr>
          <w:rFonts w:ascii="Arial" w:eastAsia="Times New Roman" w:hAnsi="Arial" w:cs="Arial"/>
          <w:lang w:eastAsia="fr-CH"/>
        </w:rPr>
        <w:tab/>
      </w:r>
      <w:r w:rsidR="00C25224">
        <w:rPr>
          <w:rFonts w:ascii="Arial" w:eastAsia="Times New Roman" w:hAnsi="Arial" w:cs="Arial"/>
          <w:lang w:eastAsia="fr-CH"/>
        </w:rPr>
        <w:tab/>
      </w:r>
      <w:r w:rsidR="00C25224">
        <w:rPr>
          <w:rFonts w:ascii="Arial" w:eastAsia="Times New Roman" w:hAnsi="Arial" w:cs="Arial"/>
          <w:lang w:eastAsia="fr-CH"/>
        </w:rPr>
        <w:tab/>
      </w:r>
      <w:r w:rsidR="00C25224">
        <w:rPr>
          <w:rFonts w:ascii="Arial" w:eastAsia="Times New Roman" w:hAnsi="Arial" w:cs="Arial"/>
          <w:lang w:eastAsia="fr-CH"/>
        </w:rPr>
        <w:tab/>
      </w:r>
      <w:r w:rsidR="00C25224">
        <w:rPr>
          <w:rFonts w:ascii="Arial" w:eastAsia="Times New Roman" w:hAnsi="Arial" w:cs="Arial"/>
          <w:lang w:eastAsia="fr-CH"/>
        </w:rPr>
        <w:tab/>
      </w:r>
      <w:r w:rsidR="00C25224">
        <w:rPr>
          <w:rFonts w:ascii="Arial" w:eastAsia="Times New Roman" w:hAnsi="Arial" w:cs="Arial"/>
          <w:lang w:eastAsia="fr-CH"/>
        </w:rPr>
        <w:tab/>
      </w:r>
      <w:r w:rsidR="00C25224">
        <w:rPr>
          <w:rFonts w:ascii="Arial" w:eastAsia="Times New Roman" w:hAnsi="Arial" w:cs="Arial"/>
          <w:lang w:eastAsia="fr-CH"/>
        </w:rPr>
        <w:tab/>
      </w:r>
      <w:r w:rsidR="00C25224">
        <w:rPr>
          <w:rFonts w:ascii="Arial" w:eastAsia="Times New Roman" w:hAnsi="Arial" w:cs="Arial"/>
          <w:lang w:eastAsia="fr-CH"/>
        </w:rPr>
        <w:tab/>
      </w:r>
      <w:r w:rsidR="00C25224">
        <w:rPr>
          <w:rFonts w:ascii="Arial" w:eastAsia="Times New Roman" w:hAnsi="Arial" w:cs="Arial"/>
          <w:lang w:eastAsia="fr-CH"/>
        </w:rPr>
        <w:tab/>
      </w:r>
      <w:r w:rsidR="00C25224">
        <w:rPr>
          <w:rFonts w:ascii="Arial" w:eastAsia="Times New Roman" w:hAnsi="Arial" w:cs="Arial"/>
          <w:lang w:eastAsia="fr-CH"/>
        </w:rPr>
        <w:br/>
      </w:r>
      <w:r w:rsidRPr="002D413F">
        <w:rPr>
          <w:rFonts w:ascii="Arial" w:eastAsia="Times New Roman" w:hAnsi="Arial" w:cs="Arial"/>
          <w:lang w:eastAsia="fr-CH"/>
        </w:rPr>
        <w:t>Wer sich schon jetzt auf die nächsten Flussreisen freuen will, profitiert</w:t>
      </w:r>
      <w:r w:rsidR="00957846">
        <w:rPr>
          <w:rFonts w:ascii="Arial" w:eastAsia="Times New Roman" w:hAnsi="Arial" w:cs="Arial"/>
          <w:lang w:eastAsia="fr-CH"/>
        </w:rPr>
        <w:t xml:space="preserve"> ab sofort und</w:t>
      </w:r>
      <w:r w:rsidRPr="002D413F">
        <w:rPr>
          <w:rFonts w:ascii="Arial" w:eastAsia="Times New Roman" w:hAnsi="Arial" w:cs="Arial"/>
          <w:lang w:eastAsia="fr-CH"/>
        </w:rPr>
        <w:t xml:space="preserve"> </w:t>
      </w:r>
      <w:r w:rsidR="00984021">
        <w:rPr>
          <w:rFonts w:ascii="Arial" w:eastAsia="Times New Roman" w:hAnsi="Arial" w:cs="Arial"/>
          <w:lang w:eastAsia="fr-CH"/>
        </w:rPr>
        <w:t xml:space="preserve">noch bis zum 17.08.20 </w:t>
      </w:r>
      <w:r w:rsidR="00C25224">
        <w:rPr>
          <w:rFonts w:ascii="Arial" w:eastAsia="Times New Roman" w:hAnsi="Arial" w:cs="Arial"/>
          <w:lang w:eastAsia="fr-CH"/>
        </w:rPr>
        <w:t xml:space="preserve">bei </w:t>
      </w:r>
      <w:r w:rsidR="00FB43F2">
        <w:rPr>
          <w:rFonts w:ascii="Arial" w:eastAsia="Times New Roman" w:hAnsi="Arial" w:cs="Arial"/>
          <w:lang w:eastAsia="fr-CH"/>
        </w:rPr>
        <w:t xml:space="preserve">einer </w:t>
      </w:r>
      <w:r w:rsidR="00C25224">
        <w:rPr>
          <w:rFonts w:ascii="Arial" w:eastAsia="Times New Roman" w:hAnsi="Arial" w:cs="Arial"/>
          <w:lang w:eastAsia="fr-CH"/>
        </w:rPr>
        <w:t xml:space="preserve">Neubuchung </w:t>
      </w:r>
      <w:r w:rsidR="00FB43F2">
        <w:rPr>
          <w:rFonts w:ascii="Arial" w:eastAsia="Times New Roman" w:hAnsi="Arial" w:cs="Arial"/>
          <w:lang w:eastAsia="fr-CH"/>
        </w:rPr>
        <w:t xml:space="preserve">für </w:t>
      </w:r>
      <w:r w:rsidR="00C25224">
        <w:rPr>
          <w:rFonts w:ascii="Arial" w:eastAsia="Times New Roman" w:hAnsi="Arial" w:cs="Arial"/>
          <w:lang w:eastAsia="fr-CH"/>
        </w:rPr>
        <w:t xml:space="preserve">2021 </w:t>
      </w:r>
      <w:r w:rsidRPr="002D413F">
        <w:rPr>
          <w:rFonts w:ascii="Arial" w:eastAsia="Times New Roman" w:hAnsi="Arial" w:cs="Arial"/>
          <w:lang w:eastAsia="fr-CH"/>
        </w:rPr>
        <w:t xml:space="preserve">von einem </w:t>
      </w:r>
      <w:r w:rsidR="00CA02C9">
        <w:rPr>
          <w:rFonts w:ascii="Arial" w:eastAsia="Times New Roman" w:hAnsi="Arial" w:cs="Arial"/>
          <w:lang w:eastAsia="fr-CH"/>
        </w:rPr>
        <w:t xml:space="preserve">attraktiven </w:t>
      </w:r>
      <w:r w:rsidRPr="002D413F">
        <w:rPr>
          <w:rFonts w:ascii="Arial" w:eastAsia="Times New Roman" w:hAnsi="Arial" w:cs="Arial"/>
          <w:lang w:eastAsia="fr-CH"/>
        </w:rPr>
        <w:t>Super-Frühbucher-Angebo</w:t>
      </w:r>
      <w:r w:rsidR="00C25224">
        <w:rPr>
          <w:rFonts w:ascii="Arial" w:eastAsia="Times New Roman" w:hAnsi="Arial" w:cs="Arial"/>
          <w:lang w:eastAsia="fr-CH"/>
        </w:rPr>
        <w:t>t</w:t>
      </w:r>
      <w:r w:rsidR="00D3613B">
        <w:rPr>
          <w:rFonts w:ascii="Arial" w:eastAsia="Times New Roman" w:hAnsi="Arial" w:cs="Arial"/>
          <w:lang w:eastAsia="fr-CH"/>
        </w:rPr>
        <w:t xml:space="preserve"> </w:t>
      </w:r>
      <w:r w:rsidR="00823C5D">
        <w:rPr>
          <w:rFonts w:ascii="Arial" w:eastAsia="Times New Roman" w:hAnsi="Arial" w:cs="Arial"/>
          <w:lang w:eastAsia="fr-CH"/>
        </w:rPr>
        <w:t xml:space="preserve">in Form eines </w:t>
      </w:r>
      <w:r w:rsidR="00C25224">
        <w:rPr>
          <w:rFonts w:ascii="Arial" w:eastAsia="Times New Roman" w:hAnsi="Arial" w:cs="Arial"/>
          <w:lang w:eastAsia="fr-CH"/>
        </w:rPr>
        <w:t>Coop-</w:t>
      </w:r>
      <w:r w:rsidR="003D6054">
        <w:rPr>
          <w:rFonts w:ascii="Arial" w:eastAsia="Times New Roman" w:hAnsi="Arial" w:cs="Arial"/>
          <w:lang w:eastAsia="fr-CH"/>
        </w:rPr>
        <w:t xml:space="preserve">Gutscheins </w:t>
      </w:r>
      <w:r w:rsidR="00140183">
        <w:rPr>
          <w:rFonts w:ascii="Arial" w:eastAsia="Times New Roman" w:hAnsi="Arial" w:cs="Arial"/>
          <w:lang w:eastAsia="fr-CH"/>
        </w:rPr>
        <w:t>im Wert von CHF 200</w:t>
      </w:r>
      <w:r w:rsidR="00187084">
        <w:rPr>
          <w:rFonts w:ascii="Arial" w:eastAsia="Times New Roman" w:hAnsi="Arial" w:cs="Arial"/>
          <w:lang w:eastAsia="fr-CH"/>
        </w:rPr>
        <w:t xml:space="preserve"> pro Kunde</w:t>
      </w:r>
      <w:r w:rsidR="00FB43F2">
        <w:rPr>
          <w:rFonts w:ascii="Arial" w:eastAsia="Times New Roman" w:hAnsi="Arial" w:cs="Arial"/>
          <w:lang w:eastAsia="fr-CH"/>
        </w:rPr>
        <w:t xml:space="preserve">. Dieser kann </w:t>
      </w:r>
      <w:r w:rsidR="001942C3">
        <w:rPr>
          <w:rFonts w:ascii="Arial" w:eastAsia="Times New Roman" w:hAnsi="Arial" w:cs="Arial"/>
          <w:lang w:eastAsia="fr-CH"/>
        </w:rPr>
        <w:t>dann</w:t>
      </w:r>
      <w:r w:rsidR="003D6054">
        <w:rPr>
          <w:rFonts w:ascii="Arial" w:eastAsia="Times New Roman" w:hAnsi="Arial" w:cs="Arial"/>
          <w:lang w:eastAsia="fr-CH"/>
        </w:rPr>
        <w:t xml:space="preserve"> </w:t>
      </w:r>
      <w:r w:rsidR="00FB43F2">
        <w:rPr>
          <w:rFonts w:ascii="Arial" w:eastAsia="Times New Roman" w:hAnsi="Arial" w:cs="Arial"/>
          <w:lang w:eastAsia="fr-CH"/>
        </w:rPr>
        <w:t>beim</w:t>
      </w:r>
      <w:r w:rsidR="003D6054">
        <w:rPr>
          <w:rFonts w:ascii="Arial" w:eastAsia="Times New Roman" w:hAnsi="Arial" w:cs="Arial"/>
          <w:lang w:eastAsia="fr-CH"/>
        </w:rPr>
        <w:t xml:space="preserve"> nächsten Eink</w:t>
      </w:r>
      <w:r w:rsidR="00187084">
        <w:rPr>
          <w:rFonts w:ascii="Arial" w:eastAsia="Times New Roman" w:hAnsi="Arial" w:cs="Arial"/>
          <w:lang w:eastAsia="fr-CH"/>
        </w:rPr>
        <w:t>auf</w:t>
      </w:r>
      <w:r w:rsidR="003D6054">
        <w:rPr>
          <w:rFonts w:ascii="Arial" w:eastAsia="Times New Roman" w:hAnsi="Arial" w:cs="Arial"/>
          <w:lang w:eastAsia="fr-CH"/>
        </w:rPr>
        <w:t xml:space="preserve"> </w:t>
      </w:r>
      <w:r w:rsidR="00FB43F2">
        <w:rPr>
          <w:rFonts w:ascii="Arial" w:eastAsia="Times New Roman" w:hAnsi="Arial" w:cs="Arial"/>
          <w:lang w:eastAsia="fr-CH"/>
        </w:rPr>
        <w:t>eingelöst werden.</w:t>
      </w:r>
      <w:r w:rsidR="004F29BB">
        <w:rPr>
          <w:rFonts w:ascii="Arial" w:eastAsia="Times New Roman" w:hAnsi="Arial" w:cs="Arial"/>
          <w:lang w:eastAsia="fr-CH"/>
        </w:rPr>
        <w:t xml:space="preserve"> </w:t>
      </w:r>
      <w:r w:rsidRPr="002D413F">
        <w:rPr>
          <w:rFonts w:ascii="Arial" w:eastAsia="Times New Roman" w:hAnsi="Arial" w:cs="Arial"/>
          <w:lang w:eastAsia="fr-CH"/>
        </w:rPr>
        <w:t xml:space="preserve">Nach diesem ersten Schritt in die Zukunft erweitert Thurgau Travel seine Angebote für die Reisesaison 2021 </w:t>
      </w:r>
      <w:r w:rsidR="00957846">
        <w:rPr>
          <w:rFonts w:ascii="Arial" w:eastAsia="Times New Roman" w:hAnsi="Arial" w:cs="Arial"/>
          <w:lang w:eastAsia="fr-CH"/>
        </w:rPr>
        <w:t>schrittweise</w:t>
      </w:r>
      <w:r w:rsidRPr="002D413F">
        <w:rPr>
          <w:rFonts w:ascii="Arial" w:eastAsia="Times New Roman" w:hAnsi="Arial" w:cs="Arial"/>
          <w:lang w:eastAsia="fr-CH"/>
        </w:rPr>
        <w:t>.</w:t>
      </w:r>
    </w:p>
    <w:p w14:paraId="6D70E7CF" w14:textId="4B46D45D" w:rsidR="002D413F" w:rsidRPr="002D413F" w:rsidRDefault="002D413F" w:rsidP="002D413F">
      <w:pPr>
        <w:spacing w:after="240" w:line="360" w:lineRule="auto"/>
        <w:jc w:val="both"/>
        <w:rPr>
          <w:rFonts w:ascii="Arial" w:eastAsia="Times New Roman" w:hAnsi="Arial" w:cs="Arial"/>
          <w:lang w:eastAsia="fr-CH"/>
        </w:rPr>
      </w:pPr>
      <w:r w:rsidRPr="002D413F">
        <w:rPr>
          <w:rFonts w:ascii="Arial" w:eastAsia="Times New Roman" w:hAnsi="Arial" w:cs="Arial"/>
          <w:lang w:eastAsia="fr-CH"/>
        </w:rPr>
        <w:t>Zu den 15</w:t>
      </w:r>
      <w:r>
        <w:rPr>
          <w:rFonts w:ascii="Arial" w:eastAsia="Times New Roman" w:hAnsi="Arial" w:cs="Arial"/>
          <w:lang w:eastAsia="fr-CH"/>
        </w:rPr>
        <w:t>-</w:t>
      </w:r>
      <w:r w:rsidRPr="002D413F">
        <w:rPr>
          <w:rFonts w:ascii="Arial" w:eastAsia="Times New Roman" w:hAnsi="Arial" w:cs="Arial"/>
          <w:lang w:eastAsia="fr-CH"/>
        </w:rPr>
        <w:t>tägigen beliebten Flusskreuzfahrten auf dem Rhein Basel-Flandern-Friesland-Basel sind das Luxus-</w:t>
      </w:r>
      <w:proofErr w:type="spellStart"/>
      <w:r w:rsidRPr="002D413F">
        <w:rPr>
          <w:rFonts w:ascii="Arial" w:eastAsia="Times New Roman" w:hAnsi="Arial" w:cs="Arial"/>
          <w:lang w:eastAsia="fr-CH"/>
        </w:rPr>
        <w:t>Suitenschiff</w:t>
      </w:r>
      <w:proofErr w:type="spellEnd"/>
      <w:r w:rsidRPr="002D413F">
        <w:rPr>
          <w:rFonts w:ascii="Arial" w:eastAsia="Times New Roman" w:hAnsi="Arial" w:cs="Arial"/>
          <w:lang w:eastAsia="fr-CH"/>
        </w:rPr>
        <w:t xml:space="preserve"> MS Thurgau Ultra und das Luxusschiff MS Antonio Bellucci unterwegs.</w:t>
      </w:r>
    </w:p>
    <w:p w14:paraId="1F79E5FD" w14:textId="77777777" w:rsidR="002D413F" w:rsidRPr="002D413F" w:rsidRDefault="002D413F" w:rsidP="002D413F">
      <w:pPr>
        <w:spacing w:after="240" w:line="360" w:lineRule="auto"/>
        <w:jc w:val="both"/>
        <w:rPr>
          <w:rFonts w:ascii="Arial" w:eastAsia="Times New Roman" w:hAnsi="Arial" w:cs="Arial"/>
          <w:lang w:eastAsia="fr-CH"/>
        </w:rPr>
      </w:pPr>
      <w:r w:rsidRPr="002D413F">
        <w:rPr>
          <w:rFonts w:ascii="Arial" w:eastAsia="Times New Roman" w:hAnsi="Arial" w:cs="Arial"/>
          <w:lang w:eastAsia="fr-CH"/>
        </w:rPr>
        <w:t>Mit beiden Schiffen erleben die Gäste in 9 Tagen den „Drei Flüsse Zauber“ auf Rhein, Main und Donau Basel-Würzburg-Regensburg-Passau oder umgekehrt.</w:t>
      </w:r>
    </w:p>
    <w:p w14:paraId="2278E311" w14:textId="0EA2867B" w:rsidR="002D413F" w:rsidRPr="002D413F" w:rsidRDefault="002D413F" w:rsidP="002D413F">
      <w:pPr>
        <w:spacing w:after="240" w:line="360" w:lineRule="auto"/>
        <w:jc w:val="both"/>
        <w:rPr>
          <w:rFonts w:ascii="Arial" w:eastAsia="Times New Roman" w:hAnsi="Arial" w:cs="Arial"/>
          <w:lang w:eastAsia="fr-CH"/>
        </w:rPr>
      </w:pPr>
      <w:r w:rsidRPr="002D413F">
        <w:rPr>
          <w:rFonts w:ascii="Arial" w:eastAsia="Times New Roman" w:hAnsi="Arial" w:cs="Arial"/>
          <w:lang w:eastAsia="fr-CH"/>
        </w:rPr>
        <w:t>Auf der schönen blauen Donau geniessen die Reisenden während 8 Tagen auf der MS Thurgau Ultra</w:t>
      </w:r>
      <w:r w:rsidR="00FC4F02">
        <w:rPr>
          <w:rFonts w:ascii="Arial" w:eastAsia="Times New Roman" w:hAnsi="Arial" w:cs="Arial"/>
          <w:lang w:eastAsia="fr-CH"/>
        </w:rPr>
        <w:t xml:space="preserve"> </w:t>
      </w:r>
      <w:r w:rsidRPr="002D413F">
        <w:rPr>
          <w:rFonts w:ascii="Arial" w:eastAsia="Times New Roman" w:hAnsi="Arial" w:cs="Arial"/>
          <w:lang w:eastAsia="fr-CH"/>
        </w:rPr>
        <w:t>oder der komfortablen MS Thurgau Silence erho</w:t>
      </w:r>
      <w:r w:rsidR="00BE6079">
        <w:rPr>
          <w:rFonts w:ascii="Arial" w:eastAsia="Times New Roman" w:hAnsi="Arial" w:cs="Arial"/>
          <w:lang w:eastAsia="fr-CH"/>
        </w:rPr>
        <w:t>lsame Flusstage ab/bis Passau ü</w:t>
      </w:r>
      <w:r w:rsidRPr="002D413F">
        <w:rPr>
          <w:rFonts w:ascii="Arial" w:eastAsia="Times New Roman" w:hAnsi="Arial" w:cs="Arial"/>
          <w:lang w:eastAsia="fr-CH"/>
        </w:rPr>
        <w:t>ber Budapest. Die MS Antonio Bellucci</w:t>
      </w:r>
      <w:r w:rsidR="006D594A">
        <w:rPr>
          <w:rFonts w:ascii="Arial" w:eastAsia="Times New Roman" w:hAnsi="Arial" w:cs="Arial"/>
          <w:lang w:eastAsia="fr-CH"/>
        </w:rPr>
        <w:t xml:space="preserve"> </w:t>
      </w:r>
      <w:r w:rsidRPr="002D413F">
        <w:rPr>
          <w:rFonts w:ascii="Arial" w:eastAsia="Times New Roman" w:hAnsi="Arial" w:cs="Arial"/>
          <w:lang w:eastAsia="fr-CH"/>
        </w:rPr>
        <w:t>ist während 10 bzw. 11 Tagen durch 9 Länder von Passau bis zum Schwarzen Meer oder umgekehrt unterwegs. Die Strecke „Quer durch Europa“ Basel-Passau-</w:t>
      </w:r>
      <w:proofErr w:type="spellStart"/>
      <w:r w:rsidRPr="002D413F">
        <w:rPr>
          <w:rFonts w:ascii="Arial" w:eastAsia="Times New Roman" w:hAnsi="Arial" w:cs="Arial"/>
          <w:lang w:eastAsia="fr-CH"/>
        </w:rPr>
        <w:t>Tulcea</w:t>
      </w:r>
      <w:proofErr w:type="spellEnd"/>
      <w:r w:rsidRPr="002D413F">
        <w:rPr>
          <w:rFonts w:ascii="Arial" w:eastAsia="Times New Roman" w:hAnsi="Arial" w:cs="Arial"/>
          <w:lang w:eastAsia="fr-CH"/>
        </w:rPr>
        <w:t xml:space="preserve"> oder umgekehrt meistert das Schiff in 19 bzw. 20 Tagen.</w:t>
      </w:r>
    </w:p>
    <w:p w14:paraId="12ABD9F2" w14:textId="64219B84" w:rsidR="002D413F" w:rsidRPr="002D413F" w:rsidRDefault="002D413F" w:rsidP="002D413F">
      <w:pPr>
        <w:spacing w:after="240" w:line="360" w:lineRule="auto"/>
        <w:jc w:val="both"/>
        <w:rPr>
          <w:rFonts w:ascii="Arial" w:eastAsia="Times New Roman" w:hAnsi="Arial" w:cs="Arial"/>
          <w:lang w:eastAsia="fr-CH"/>
        </w:rPr>
      </w:pPr>
      <w:r w:rsidRPr="002D413F">
        <w:rPr>
          <w:rFonts w:ascii="Arial" w:eastAsia="Times New Roman" w:hAnsi="Arial" w:cs="Arial"/>
          <w:lang w:eastAsia="fr-CH"/>
        </w:rPr>
        <w:lastRenderedPageBreak/>
        <w:t>Die Wasserwege des Nordens nimmt das renovierte Boutique-Schiff MS Thurgau Saxonia</w:t>
      </w:r>
      <w:r w:rsidR="006D594A">
        <w:rPr>
          <w:rFonts w:ascii="Arial" w:eastAsia="Times New Roman" w:hAnsi="Arial" w:cs="Arial"/>
          <w:lang w:eastAsia="fr-CH"/>
        </w:rPr>
        <w:t xml:space="preserve"> </w:t>
      </w:r>
      <w:r w:rsidRPr="002D413F">
        <w:rPr>
          <w:rFonts w:ascii="Arial" w:eastAsia="Times New Roman" w:hAnsi="Arial" w:cs="Arial"/>
          <w:lang w:eastAsia="fr-CH"/>
        </w:rPr>
        <w:t>unter ihren Bug. Von der Spree bis zur Förde geht es in 8 Tagen von Berlin bis Kiel oder v.v. Die Perlen des Nordens erleben die Gäste während einer 11- oder 12</w:t>
      </w:r>
      <w:r w:rsidR="00BE6079">
        <w:rPr>
          <w:rFonts w:ascii="Arial" w:eastAsia="Times New Roman" w:hAnsi="Arial" w:cs="Arial"/>
          <w:lang w:eastAsia="fr-CH"/>
        </w:rPr>
        <w:t>-</w:t>
      </w:r>
      <w:r w:rsidRPr="002D413F">
        <w:rPr>
          <w:rFonts w:ascii="Arial" w:eastAsia="Times New Roman" w:hAnsi="Arial" w:cs="Arial"/>
          <w:lang w:eastAsia="fr-CH"/>
        </w:rPr>
        <w:t>tägigen Reise von Berlin nach Amsterdam oder v.v. Auf dem „Amazonas des Nordens“ bis zu den Ostseeinseln kreuzt die MS Thurgau Saxonia in 11 Tagen ab/bis Berlin nach Stralsund. Viel Zeit für eigene Unternehmungen und Besichtigungen steht den Gästen auf der 12-tägigen Flusskreuzfahrt von Basel bis Berlin bzw. Hamburg oder v.v. zur Verfügung.</w:t>
      </w:r>
    </w:p>
    <w:p w14:paraId="65D4D96D" w14:textId="77777777" w:rsidR="002D413F" w:rsidRPr="002D413F" w:rsidRDefault="002D413F" w:rsidP="002D413F">
      <w:pPr>
        <w:spacing w:after="240" w:line="360" w:lineRule="auto"/>
        <w:jc w:val="both"/>
        <w:rPr>
          <w:rFonts w:ascii="Arial" w:eastAsia="Times New Roman" w:hAnsi="Arial" w:cs="Arial"/>
          <w:lang w:eastAsia="fr-CH"/>
        </w:rPr>
      </w:pPr>
      <w:r w:rsidRPr="002D413F">
        <w:rPr>
          <w:rFonts w:ascii="Arial" w:eastAsia="Times New Roman" w:hAnsi="Arial" w:cs="Arial"/>
          <w:lang w:eastAsia="fr-CH"/>
        </w:rPr>
        <w:t xml:space="preserve">Grosser Beliebtheit erfreuen sich die 8-tägigen Flusskreuzfahrten auf dem </w:t>
      </w:r>
      <w:proofErr w:type="spellStart"/>
      <w:r w:rsidRPr="002D413F">
        <w:rPr>
          <w:rFonts w:ascii="Arial" w:eastAsia="Times New Roman" w:hAnsi="Arial" w:cs="Arial"/>
          <w:lang w:eastAsia="fr-CH"/>
        </w:rPr>
        <w:t>Douro</w:t>
      </w:r>
      <w:proofErr w:type="spellEnd"/>
      <w:r w:rsidRPr="002D413F">
        <w:rPr>
          <w:rFonts w:ascii="Arial" w:eastAsia="Times New Roman" w:hAnsi="Arial" w:cs="Arial"/>
          <w:lang w:eastAsia="fr-CH"/>
        </w:rPr>
        <w:t xml:space="preserve">, der Mosel Portugals. Die ständig wechselnde Flusslandschaft durch die weltberühmte Weinregion des </w:t>
      </w:r>
      <w:proofErr w:type="spellStart"/>
      <w:r w:rsidRPr="002D413F">
        <w:rPr>
          <w:rFonts w:ascii="Arial" w:eastAsia="Times New Roman" w:hAnsi="Arial" w:cs="Arial"/>
          <w:lang w:eastAsia="fr-CH"/>
        </w:rPr>
        <w:t>Dourotals</w:t>
      </w:r>
      <w:proofErr w:type="spellEnd"/>
      <w:r w:rsidRPr="002D413F">
        <w:rPr>
          <w:rFonts w:ascii="Arial" w:eastAsia="Times New Roman" w:hAnsi="Arial" w:cs="Arial"/>
          <w:lang w:eastAsia="fr-CH"/>
        </w:rPr>
        <w:t xml:space="preserve"> sowie die edlen Tropfen, die zu geniessen sind, bleiben nachhaltig in Erinnerung.</w:t>
      </w:r>
    </w:p>
    <w:p w14:paraId="1340949C" w14:textId="31A61380" w:rsidR="00261A97" w:rsidRDefault="002D413F" w:rsidP="002D413F">
      <w:pPr>
        <w:spacing w:after="240" w:line="360" w:lineRule="auto"/>
        <w:jc w:val="both"/>
        <w:rPr>
          <w:rFonts w:ascii="Arial" w:eastAsia="Times New Roman" w:hAnsi="Arial" w:cs="Arial"/>
          <w:lang w:eastAsia="fr-CH"/>
        </w:rPr>
      </w:pPr>
      <w:r w:rsidRPr="002D413F">
        <w:rPr>
          <w:rFonts w:ascii="Arial" w:eastAsia="Times New Roman" w:hAnsi="Arial" w:cs="Arial"/>
          <w:lang w:eastAsia="fr-CH"/>
        </w:rPr>
        <w:t xml:space="preserve">Ein Genuss für alle Sinne ist die beschauliche Flusskreuzfahrt auf Saône und Rhône durch das zauberhafte Südfrankreich während 8 Tagen ab/bis Lyon mit Arles und Avignon. Geschichtsträchtige Orte, idyllische Landschaften und das „Savoir </w:t>
      </w:r>
      <w:proofErr w:type="spellStart"/>
      <w:r w:rsidRPr="002D413F">
        <w:rPr>
          <w:rFonts w:ascii="Arial" w:eastAsia="Times New Roman" w:hAnsi="Arial" w:cs="Arial"/>
          <w:lang w:eastAsia="fr-CH"/>
        </w:rPr>
        <w:t>vivre</w:t>
      </w:r>
      <w:proofErr w:type="spellEnd"/>
      <w:r w:rsidRPr="002D413F">
        <w:rPr>
          <w:rFonts w:ascii="Arial" w:eastAsia="Times New Roman" w:hAnsi="Arial" w:cs="Arial"/>
          <w:lang w:eastAsia="fr-CH"/>
        </w:rPr>
        <w:t>“ sind unvergesslich</w:t>
      </w:r>
      <w:r w:rsidR="000C4F5A">
        <w:rPr>
          <w:rFonts w:ascii="Arial" w:eastAsia="Times New Roman" w:hAnsi="Arial" w:cs="Arial"/>
          <w:lang w:eastAsia="fr-CH"/>
        </w:rPr>
        <w:t xml:space="preserve">. </w:t>
      </w:r>
    </w:p>
    <w:p w14:paraId="4536BF8D" w14:textId="77777777" w:rsidR="00570CF3" w:rsidRPr="0054481C" w:rsidRDefault="00570CF3" w:rsidP="00570CF3">
      <w:pPr>
        <w:spacing w:after="0" w:line="360" w:lineRule="auto"/>
        <w:jc w:val="both"/>
        <w:rPr>
          <w:rFonts w:ascii="Arial" w:eastAsia="Times New Roman" w:hAnsi="Arial" w:cs="Arial"/>
          <w:lang w:eastAsia="fr-CH"/>
        </w:rPr>
      </w:pPr>
    </w:p>
    <w:p w14:paraId="605F6541" w14:textId="77777777" w:rsidR="00570CF3" w:rsidRPr="0054481C" w:rsidRDefault="00570CF3" w:rsidP="00570CF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54481C">
        <w:rPr>
          <w:rFonts w:ascii="Arial" w:eastAsia="Times New Roman" w:hAnsi="Arial" w:cs="Arial"/>
          <w:b/>
          <w:lang w:eastAsia="de-DE"/>
        </w:rPr>
        <w:t>Für weitere Informationen und Bildmaterial (Medien):</w:t>
      </w:r>
    </w:p>
    <w:p w14:paraId="46BC5112" w14:textId="77777777" w:rsidR="00570CF3" w:rsidRPr="0054481C" w:rsidRDefault="00570CF3" w:rsidP="00570CF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 w:rsidRPr="0054481C">
        <w:rPr>
          <w:rFonts w:ascii="Arial" w:eastAsia="Times New Roman" w:hAnsi="Arial" w:cs="Arial"/>
          <w:lang w:eastAsia="de-DE"/>
        </w:rPr>
        <w:t xml:space="preserve">Gere Gretz, </w:t>
      </w:r>
      <w:r w:rsidRPr="0054481C">
        <w:rPr>
          <w:rFonts w:ascii="Arial" w:eastAsia="Times New Roman" w:hAnsi="Arial" w:cs="Arial"/>
          <w:bCs/>
          <w:color w:val="000000"/>
          <w:lang w:eastAsia="de-DE"/>
        </w:rPr>
        <w:t xml:space="preserve">Medienstelle Thurgau Travel, c/o Gretz Communications AG, </w:t>
      </w:r>
    </w:p>
    <w:p w14:paraId="417EECF1" w14:textId="77777777" w:rsidR="00570CF3" w:rsidRPr="0054481C" w:rsidRDefault="00570CF3" w:rsidP="00570CF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 w:rsidRPr="0054481C">
        <w:rPr>
          <w:rFonts w:ascii="Arial" w:eastAsia="Times New Roman" w:hAnsi="Arial" w:cs="Arial"/>
          <w:bCs/>
          <w:color w:val="000000"/>
          <w:lang w:eastAsia="de-DE"/>
        </w:rPr>
        <w:t>Zähringerstr. 16, 3012 Bern, Tel. 031 300 30 70, Fax 031 300 30 77</w:t>
      </w:r>
    </w:p>
    <w:p w14:paraId="3D54A561" w14:textId="77777777" w:rsidR="00570CF3" w:rsidRPr="00A83F94" w:rsidRDefault="00570CF3" w:rsidP="00570CF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bCs/>
          <w:lang w:eastAsia="de-DE"/>
        </w:rPr>
      </w:pPr>
      <w:proofErr w:type="spellStart"/>
      <w:r w:rsidRPr="00A83F94">
        <w:rPr>
          <w:rFonts w:ascii="Arial" w:eastAsia="Times New Roman" w:hAnsi="Arial" w:cs="Arial"/>
          <w:bCs/>
          <w:lang w:eastAsia="de-DE"/>
        </w:rPr>
        <w:t>E-mail</w:t>
      </w:r>
      <w:proofErr w:type="spellEnd"/>
      <w:r w:rsidRPr="00A83F94">
        <w:rPr>
          <w:rFonts w:ascii="Arial" w:eastAsia="Times New Roman" w:hAnsi="Arial" w:cs="Arial"/>
          <w:bCs/>
          <w:lang w:eastAsia="de-DE"/>
        </w:rPr>
        <w:t xml:space="preserve">: </w:t>
      </w:r>
      <w:hyperlink r:id="rId7" w:history="1">
        <w:r w:rsidRPr="00A83F94">
          <w:rPr>
            <w:rFonts w:ascii="Arial" w:eastAsia="Times New Roman" w:hAnsi="Arial" w:cs="Arial"/>
            <w:bCs/>
            <w:lang w:eastAsia="de-DE"/>
          </w:rPr>
          <w:t>info@gretzcom.ch</w:t>
        </w:r>
      </w:hyperlink>
      <w:r w:rsidRPr="00A83F94">
        <w:rPr>
          <w:rFonts w:ascii="Arial" w:eastAsia="Times New Roman" w:hAnsi="Arial" w:cs="Arial"/>
          <w:bCs/>
          <w:lang w:eastAsia="de-DE"/>
        </w:rPr>
        <w:t xml:space="preserve">, Download Bilder: </w:t>
      </w:r>
      <w:hyperlink r:id="rId8" w:history="1">
        <w:r w:rsidRPr="00A83F94">
          <w:rPr>
            <w:rStyle w:val="Hyperlink"/>
            <w:rFonts w:ascii="Arial" w:eastAsia="Times New Roman" w:hAnsi="Arial" w:cs="Arial"/>
            <w:bCs/>
            <w:lang w:eastAsia="de-DE"/>
          </w:rPr>
          <w:t>www.gretzcom.ch</w:t>
        </w:r>
      </w:hyperlink>
      <w:r w:rsidRPr="00A83F94">
        <w:rPr>
          <w:rFonts w:ascii="Arial" w:eastAsia="Times New Roman" w:hAnsi="Arial" w:cs="Arial"/>
          <w:bCs/>
          <w:lang w:eastAsia="de-DE"/>
        </w:rPr>
        <w:t>/news</w:t>
      </w:r>
    </w:p>
    <w:p w14:paraId="73594D2E" w14:textId="77777777" w:rsidR="00570CF3" w:rsidRPr="00A83F94" w:rsidRDefault="00570CF3" w:rsidP="00570CF3">
      <w:pPr>
        <w:spacing w:after="0" w:line="360" w:lineRule="auto"/>
        <w:rPr>
          <w:rFonts w:ascii="Arial" w:hAnsi="Arial" w:cs="Arial"/>
        </w:rPr>
      </w:pPr>
    </w:p>
    <w:p w14:paraId="43F2E0D6" w14:textId="50045FA3" w:rsidR="00570CF3" w:rsidRPr="00492075" w:rsidRDefault="00570CF3" w:rsidP="00570C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2075">
        <w:rPr>
          <w:rFonts w:ascii="Arial" w:hAnsi="Arial" w:cs="Arial"/>
          <w:sz w:val="20"/>
          <w:szCs w:val="20"/>
          <w:u w:val="single"/>
        </w:rPr>
        <w:t>Über Thurgau Travel</w:t>
      </w:r>
      <w:r w:rsidRPr="0049207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Das </w:t>
      </w:r>
      <w:r w:rsidRPr="00492075">
        <w:rPr>
          <w:rFonts w:ascii="Arial" w:hAnsi="Arial" w:cs="Arial"/>
          <w:sz w:val="20"/>
          <w:szCs w:val="20"/>
        </w:rPr>
        <w:t>Schweizer Familienunternehmen</w:t>
      </w:r>
      <w:r>
        <w:rPr>
          <w:rFonts w:ascii="Arial" w:hAnsi="Arial" w:cs="Arial"/>
          <w:sz w:val="20"/>
          <w:szCs w:val="20"/>
        </w:rPr>
        <w:t xml:space="preserve"> </w:t>
      </w:r>
      <w:r w:rsidRPr="00492075">
        <w:rPr>
          <w:rFonts w:ascii="Arial" w:hAnsi="Arial" w:cs="Arial"/>
          <w:sz w:val="20"/>
          <w:szCs w:val="20"/>
        </w:rPr>
        <w:t>Thurgau Travel</w:t>
      </w:r>
      <w:r>
        <w:rPr>
          <w:rFonts w:ascii="Arial" w:hAnsi="Arial" w:cs="Arial"/>
          <w:sz w:val="20"/>
          <w:szCs w:val="20"/>
        </w:rPr>
        <w:t xml:space="preserve"> hat </w:t>
      </w:r>
      <w:r w:rsidRPr="00492075">
        <w:rPr>
          <w:rFonts w:ascii="Arial" w:hAnsi="Arial" w:cs="Arial"/>
          <w:sz w:val="20"/>
          <w:szCs w:val="20"/>
        </w:rPr>
        <w:t>sich innert weniger Jahre zu einem der führenden Anbieter für Flusskreuzfahrten in die ganze Welt etabliert. Der Flusskreuzfahrtenpionier legt grossen Wert auf Innovation</w:t>
      </w:r>
      <w:r>
        <w:rPr>
          <w:rFonts w:ascii="Arial" w:hAnsi="Arial" w:cs="Arial"/>
          <w:sz w:val="20"/>
          <w:szCs w:val="20"/>
        </w:rPr>
        <w:t xml:space="preserve">, </w:t>
      </w:r>
      <w:r w:rsidRPr="00492075">
        <w:rPr>
          <w:rFonts w:ascii="Arial" w:hAnsi="Arial" w:cs="Arial"/>
          <w:sz w:val="20"/>
          <w:szCs w:val="20"/>
        </w:rPr>
        <w:t>Exklusivität</w:t>
      </w:r>
      <w:r>
        <w:rPr>
          <w:rFonts w:ascii="Arial" w:hAnsi="Arial" w:cs="Arial"/>
          <w:sz w:val="20"/>
          <w:szCs w:val="20"/>
        </w:rPr>
        <w:t xml:space="preserve"> und </w:t>
      </w:r>
      <w:r w:rsidRPr="00492075">
        <w:rPr>
          <w:rFonts w:ascii="Arial" w:hAnsi="Arial" w:cs="Arial"/>
          <w:sz w:val="20"/>
          <w:szCs w:val="20"/>
        </w:rPr>
        <w:t xml:space="preserve">ein ausgezeichnetes </w:t>
      </w:r>
      <w:r>
        <w:rPr>
          <w:rFonts w:ascii="Arial" w:hAnsi="Arial" w:cs="Arial"/>
          <w:sz w:val="20"/>
          <w:szCs w:val="20"/>
        </w:rPr>
        <w:t>Preis-Leistungs-Verhältnis</w:t>
      </w:r>
      <w:r w:rsidRPr="00492075">
        <w:rPr>
          <w:rFonts w:ascii="Arial" w:hAnsi="Arial" w:cs="Arial"/>
          <w:sz w:val="20"/>
          <w:szCs w:val="20"/>
        </w:rPr>
        <w:t xml:space="preserve">. Die </w:t>
      </w:r>
      <w:r>
        <w:rPr>
          <w:rFonts w:ascii="Arial" w:hAnsi="Arial" w:cs="Arial"/>
          <w:sz w:val="20"/>
          <w:szCs w:val="20"/>
        </w:rPr>
        <w:t>G</w:t>
      </w:r>
      <w:r w:rsidRPr="00492075">
        <w:rPr>
          <w:rFonts w:ascii="Arial" w:hAnsi="Arial" w:cs="Arial"/>
          <w:sz w:val="20"/>
          <w:szCs w:val="20"/>
        </w:rPr>
        <w:t xml:space="preserve">äste sollen </w:t>
      </w:r>
      <w:r>
        <w:rPr>
          <w:rFonts w:ascii="Arial" w:hAnsi="Arial" w:cs="Arial"/>
          <w:sz w:val="20"/>
          <w:szCs w:val="20"/>
        </w:rPr>
        <w:t xml:space="preserve">auf den </w:t>
      </w:r>
      <w:r w:rsidRPr="00492075">
        <w:rPr>
          <w:rFonts w:ascii="Arial" w:hAnsi="Arial" w:cs="Arial"/>
          <w:sz w:val="20"/>
          <w:szCs w:val="20"/>
        </w:rPr>
        <w:t xml:space="preserve">weltweit </w:t>
      </w:r>
      <w:r w:rsidRPr="0054481C">
        <w:rPr>
          <w:rFonts w:ascii="Arial" w:hAnsi="Arial" w:cs="Arial"/>
          <w:sz w:val="20"/>
          <w:szCs w:val="20"/>
        </w:rPr>
        <w:t xml:space="preserve">über </w:t>
      </w:r>
      <w:r>
        <w:rPr>
          <w:rFonts w:ascii="Arial" w:hAnsi="Arial" w:cs="Arial"/>
          <w:sz w:val="20"/>
          <w:szCs w:val="20"/>
        </w:rPr>
        <w:t>6</w:t>
      </w:r>
      <w:r w:rsidRPr="0054481C">
        <w:rPr>
          <w:rFonts w:ascii="Arial" w:hAnsi="Arial" w:cs="Arial"/>
          <w:sz w:val="20"/>
          <w:szCs w:val="20"/>
        </w:rPr>
        <w:t xml:space="preserve">0 </w:t>
      </w:r>
      <w:r w:rsidR="00B76058" w:rsidRPr="00A83F94">
        <w:rPr>
          <w:rFonts w:ascii="Arial" w:hAnsi="Arial" w:cs="Arial"/>
          <w:sz w:val="20"/>
          <w:szCs w:val="20"/>
        </w:rPr>
        <w:t>Programme</w:t>
      </w:r>
      <w:r w:rsidR="00C25224" w:rsidRPr="00C25224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von Thurgau Travel </w:t>
      </w:r>
      <w:r w:rsidRPr="0054481C">
        <w:rPr>
          <w:rFonts w:ascii="Arial" w:hAnsi="Arial" w:cs="Arial"/>
          <w:sz w:val="20"/>
          <w:szCs w:val="20"/>
        </w:rPr>
        <w:t xml:space="preserve">auf </w:t>
      </w:r>
      <w:r>
        <w:rPr>
          <w:rFonts w:ascii="Arial" w:hAnsi="Arial" w:cs="Arial"/>
          <w:sz w:val="20"/>
          <w:szCs w:val="20"/>
        </w:rPr>
        <w:t>über 50</w:t>
      </w:r>
      <w:r w:rsidRPr="0054481C">
        <w:rPr>
          <w:rFonts w:ascii="Arial" w:hAnsi="Arial" w:cs="Arial"/>
          <w:sz w:val="20"/>
          <w:szCs w:val="20"/>
        </w:rPr>
        <w:t xml:space="preserve"> Gewässern in über 25 Ländern</w:t>
      </w:r>
      <w:r>
        <w:rPr>
          <w:rFonts w:ascii="Arial" w:hAnsi="Arial" w:cs="Arial"/>
          <w:sz w:val="20"/>
          <w:szCs w:val="20"/>
        </w:rPr>
        <w:t xml:space="preserve"> sowohl </w:t>
      </w:r>
      <w:r w:rsidRPr="00492075">
        <w:rPr>
          <w:rFonts w:ascii="Arial" w:hAnsi="Arial" w:cs="Arial"/>
          <w:sz w:val="20"/>
          <w:szCs w:val="20"/>
        </w:rPr>
        <w:t xml:space="preserve">von der hohen Qualität und </w:t>
      </w:r>
      <w:r>
        <w:rPr>
          <w:rFonts w:ascii="Arial" w:hAnsi="Arial" w:cs="Arial"/>
          <w:sz w:val="20"/>
          <w:szCs w:val="20"/>
        </w:rPr>
        <w:t xml:space="preserve">dem </w:t>
      </w:r>
      <w:r w:rsidRPr="00492075">
        <w:rPr>
          <w:rFonts w:ascii="Arial" w:hAnsi="Arial" w:cs="Arial"/>
          <w:sz w:val="20"/>
          <w:szCs w:val="20"/>
        </w:rPr>
        <w:t xml:space="preserve">guten Service an Bord, </w:t>
      </w:r>
      <w:r>
        <w:rPr>
          <w:rFonts w:ascii="Arial" w:hAnsi="Arial" w:cs="Arial"/>
          <w:sz w:val="20"/>
          <w:szCs w:val="20"/>
        </w:rPr>
        <w:t xml:space="preserve">als </w:t>
      </w:r>
      <w:r w:rsidRPr="00492075">
        <w:rPr>
          <w:rFonts w:ascii="Arial" w:hAnsi="Arial" w:cs="Arial"/>
          <w:sz w:val="20"/>
          <w:szCs w:val="20"/>
        </w:rPr>
        <w:t>auch von vorteilhaften Preisen</w:t>
      </w:r>
      <w:r>
        <w:rPr>
          <w:rFonts w:ascii="Arial" w:hAnsi="Arial" w:cs="Arial"/>
          <w:sz w:val="20"/>
          <w:szCs w:val="20"/>
        </w:rPr>
        <w:t xml:space="preserve"> </w:t>
      </w:r>
      <w:r w:rsidRPr="00492075">
        <w:rPr>
          <w:rFonts w:ascii="Arial" w:hAnsi="Arial" w:cs="Arial"/>
          <w:sz w:val="20"/>
          <w:szCs w:val="20"/>
        </w:rPr>
        <w:t>profitieren</w:t>
      </w:r>
      <w:r>
        <w:rPr>
          <w:rFonts w:ascii="Arial" w:hAnsi="Arial" w:cs="Arial"/>
          <w:sz w:val="20"/>
          <w:szCs w:val="20"/>
        </w:rPr>
        <w:t>. Unternehmer</w:t>
      </w:r>
      <w:r w:rsidRPr="00492075">
        <w:rPr>
          <w:rFonts w:ascii="Arial" w:hAnsi="Arial" w:cs="Arial"/>
          <w:sz w:val="20"/>
          <w:szCs w:val="20"/>
        </w:rPr>
        <w:t xml:space="preserve">geist, </w:t>
      </w:r>
      <w:r>
        <w:rPr>
          <w:rFonts w:ascii="Arial" w:hAnsi="Arial" w:cs="Arial"/>
          <w:sz w:val="20"/>
          <w:szCs w:val="20"/>
        </w:rPr>
        <w:t>Fachk</w:t>
      </w:r>
      <w:r w:rsidRPr="00492075">
        <w:rPr>
          <w:rFonts w:ascii="Arial" w:hAnsi="Arial" w:cs="Arial"/>
          <w:sz w:val="20"/>
          <w:szCs w:val="20"/>
        </w:rPr>
        <w:t xml:space="preserve">ompetenz, </w:t>
      </w:r>
      <w:r>
        <w:rPr>
          <w:rFonts w:ascii="Arial" w:hAnsi="Arial" w:cs="Arial"/>
          <w:sz w:val="20"/>
          <w:szCs w:val="20"/>
        </w:rPr>
        <w:t xml:space="preserve">exzellente </w:t>
      </w:r>
      <w:r w:rsidRPr="00492075">
        <w:rPr>
          <w:rFonts w:ascii="Arial" w:hAnsi="Arial" w:cs="Arial"/>
          <w:sz w:val="20"/>
          <w:szCs w:val="20"/>
        </w:rPr>
        <w:t xml:space="preserve">Beziehungen zu Reedereien und die </w:t>
      </w:r>
      <w:r>
        <w:rPr>
          <w:rFonts w:ascii="Arial" w:hAnsi="Arial" w:cs="Arial"/>
          <w:sz w:val="20"/>
          <w:szCs w:val="20"/>
        </w:rPr>
        <w:t xml:space="preserve">jahrzehntelange </w:t>
      </w:r>
      <w:r w:rsidRPr="00492075">
        <w:rPr>
          <w:rFonts w:ascii="Arial" w:hAnsi="Arial" w:cs="Arial"/>
          <w:sz w:val="20"/>
          <w:szCs w:val="20"/>
        </w:rPr>
        <w:t xml:space="preserve">Erfahrung machen den Erfolg von Thurgau Travel aus. Zusammen mit </w:t>
      </w:r>
      <w:r w:rsidR="007604B1">
        <w:rPr>
          <w:rFonts w:ascii="Arial" w:hAnsi="Arial" w:cs="Arial"/>
          <w:sz w:val="20"/>
          <w:szCs w:val="20"/>
        </w:rPr>
        <w:t>dem</w:t>
      </w:r>
      <w:r w:rsidR="007604B1" w:rsidRPr="00492075">
        <w:rPr>
          <w:rFonts w:ascii="Arial" w:hAnsi="Arial" w:cs="Arial"/>
          <w:sz w:val="20"/>
          <w:szCs w:val="20"/>
        </w:rPr>
        <w:t xml:space="preserve"> </w:t>
      </w:r>
      <w:r w:rsidRPr="00492075">
        <w:rPr>
          <w:rFonts w:ascii="Arial" w:hAnsi="Arial" w:cs="Arial"/>
          <w:sz w:val="20"/>
          <w:szCs w:val="20"/>
        </w:rPr>
        <w:t xml:space="preserve">rund 30-köpfigen Team gelingt es </w:t>
      </w:r>
      <w:r w:rsidR="007604B1">
        <w:rPr>
          <w:rFonts w:ascii="Arial" w:hAnsi="Arial" w:cs="Arial"/>
          <w:sz w:val="20"/>
          <w:szCs w:val="20"/>
        </w:rPr>
        <w:t>der Unternehmerfamilie Kaufmann</w:t>
      </w:r>
      <w:r w:rsidRPr="00492075">
        <w:rPr>
          <w:rFonts w:ascii="Arial" w:hAnsi="Arial" w:cs="Arial"/>
          <w:sz w:val="20"/>
          <w:szCs w:val="20"/>
        </w:rPr>
        <w:t xml:space="preserve"> immer wieder</w:t>
      </w:r>
      <w:r>
        <w:rPr>
          <w:rFonts w:ascii="Arial" w:hAnsi="Arial" w:cs="Arial"/>
          <w:sz w:val="20"/>
          <w:szCs w:val="20"/>
        </w:rPr>
        <w:t>,</w:t>
      </w:r>
      <w:r w:rsidRPr="00492075">
        <w:rPr>
          <w:rFonts w:ascii="Arial" w:hAnsi="Arial" w:cs="Arial"/>
          <w:sz w:val="20"/>
          <w:szCs w:val="20"/>
        </w:rPr>
        <w:t xml:space="preserve"> Flusskreuzfahrten </w:t>
      </w:r>
      <w:r>
        <w:rPr>
          <w:rFonts w:ascii="Arial" w:hAnsi="Arial" w:cs="Arial"/>
          <w:sz w:val="20"/>
          <w:szCs w:val="20"/>
        </w:rPr>
        <w:t xml:space="preserve">Novitäten </w:t>
      </w:r>
      <w:r w:rsidRPr="00492075">
        <w:rPr>
          <w:rFonts w:ascii="Arial" w:hAnsi="Arial" w:cs="Arial"/>
          <w:sz w:val="20"/>
          <w:szCs w:val="20"/>
        </w:rPr>
        <w:t>anzubieten.</w:t>
      </w:r>
      <w:r>
        <w:rPr>
          <w:rFonts w:ascii="Arial" w:hAnsi="Arial" w:cs="Arial"/>
          <w:sz w:val="20"/>
          <w:szCs w:val="20"/>
        </w:rPr>
        <w:t xml:space="preserve"> Durch die Partnerschaft mit myclimate bietet Thurgau Travel den Gästen die Möglichkeit, </w:t>
      </w:r>
      <w:r w:rsidR="004F29BB">
        <w:rPr>
          <w:rFonts w:ascii="Arial" w:hAnsi="Arial" w:cs="Arial"/>
          <w:sz w:val="20"/>
          <w:szCs w:val="20"/>
        </w:rPr>
        <w:t xml:space="preserve">einen Beitrag zur </w:t>
      </w:r>
      <w:r>
        <w:rPr>
          <w:rFonts w:ascii="Arial" w:hAnsi="Arial" w:cs="Arial"/>
          <w:sz w:val="20"/>
          <w:szCs w:val="20"/>
        </w:rPr>
        <w:t>Kompens</w:t>
      </w:r>
      <w:r w:rsidR="004F29BB">
        <w:rPr>
          <w:rFonts w:ascii="Arial" w:hAnsi="Arial" w:cs="Arial"/>
          <w:sz w:val="20"/>
          <w:szCs w:val="20"/>
        </w:rPr>
        <w:t xml:space="preserve">ation </w:t>
      </w:r>
      <w:r>
        <w:rPr>
          <w:rFonts w:ascii="Arial" w:hAnsi="Arial" w:cs="Arial"/>
          <w:sz w:val="20"/>
          <w:szCs w:val="20"/>
        </w:rPr>
        <w:t>der CO</w:t>
      </w:r>
      <w:r w:rsidRPr="002B013F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Emissionen zu leisten.</w:t>
      </w:r>
    </w:p>
    <w:p w14:paraId="7240E4E7" w14:textId="20E9B8BE" w:rsidR="00EC73DF" w:rsidRDefault="00EC73DF"/>
    <w:sectPr w:rsidR="00EC73DF" w:rsidSect="001309BB">
      <w:headerReference w:type="default" r:id="rId9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706B4" w14:textId="77777777" w:rsidR="00EE097D" w:rsidRDefault="00EE097D">
      <w:pPr>
        <w:spacing w:after="0" w:line="240" w:lineRule="auto"/>
      </w:pPr>
      <w:r>
        <w:separator/>
      </w:r>
    </w:p>
  </w:endnote>
  <w:endnote w:type="continuationSeparator" w:id="0">
    <w:p w14:paraId="29DF0E71" w14:textId="77777777" w:rsidR="00EE097D" w:rsidRDefault="00EE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EA9C8" w14:textId="77777777" w:rsidR="00EE097D" w:rsidRDefault="00EE097D">
      <w:pPr>
        <w:spacing w:after="0" w:line="240" w:lineRule="auto"/>
      </w:pPr>
      <w:r>
        <w:separator/>
      </w:r>
    </w:p>
  </w:footnote>
  <w:footnote w:type="continuationSeparator" w:id="0">
    <w:p w14:paraId="79CFE971" w14:textId="77777777" w:rsidR="00EE097D" w:rsidRDefault="00EE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846C9" w14:textId="77777777" w:rsidR="00D623ED" w:rsidRDefault="00B20A06" w:rsidP="003A2F47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24556CDD" wp14:editId="7C3E109B">
          <wp:extent cx="3145790" cy="621665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3"/>
    <w:rsid w:val="00092CE6"/>
    <w:rsid w:val="000C21CF"/>
    <w:rsid w:val="000C4F5A"/>
    <w:rsid w:val="000F2BAD"/>
    <w:rsid w:val="001178F5"/>
    <w:rsid w:val="00140183"/>
    <w:rsid w:val="00140FA0"/>
    <w:rsid w:val="0015009D"/>
    <w:rsid w:val="00187084"/>
    <w:rsid w:val="001942C3"/>
    <w:rsid w:val="001E31C3"/>
    <w:rsid w:val="002072B5"/>
    <w:rsid w:val="0025424D"/>
    <w:rsid w:val="00261A97"/>
    <w:rsid w:val="002D413F"/>
    <w:rsid w:val="00340072"/>
    <w:rsid w:val="003547AC"/>
    <w:rsid w:val="00394893"/>
    <w:rsid w:val="003D6054"/>
    <w:rsid w:val="003E14D9"/>
    <w:rsid w:val="004355A0"/>
    <w:rsid w:val="004426FC"/>
    <w:rsid w:val="004435B8"/>
    <w:rsid w:val="00466134"/>
    <w:rsid w:val="004B2C61"/>
    <w:rsid w:val="004C1862"/>
    <w:rsid w:val="004F29BB"/>
    <w:rsid w:val="004F2A34"/>
    <w:rsid w:val="00524FE8"/>
    <w:rsid w:val="00570CF3"/>
    <w:rsid w:val="00582063"/>
    <w:rsid w:val="005D5E0C"/>
    <w:rsid w:val="005E08FA"/>
    <w:rsid w:val="006C0E86"/>
    <w:rsid w:val="006D594A"/>
    <w:rsid w:val="00700901"/>
    <w:rsid w:val="007604B1"/>
    <w:rsid w:val="00771246"/>
    <w:rsid w:val="00823C5D"/>
    <w:rsid w:val="00881904"/>
    <w:rsid w:val="008A0C8B"/>
    <w:rsid w:val="008F4EE3"/>
    <w:rsid w:val="00957846"/>
    <w:rsid w:val="00957F64"/>
    <w:rsid w:val="00983F15"/>
    <w:rsid w:val="00984021"/>
    <w:rsid w:val="00992817"/>
    <w:rsid w:val="009A5609"/>
    <w:rsid w:val="009B11C9"/>
    <w:rsid w:val="00A83F94"/>
    <w:rsid w:val="00A92F45"/>
    <w:rsid w:val="00AD4C26"/>
    <w:rsid w:val="00B20A06"/>
    <w:rsid w:val="00B4442A"/>
    <w:rsid w:val="00B46825"/>
    <w:rsid w:val="00B76058"/>
    <w:rsid w:val="00B8460C"/>
    <w:rsid w:val="00BE4F25"/>
    <w:rsid w:val="00BE6079"/>
    <w:rsid w:val="00C25224"/>
    <w:rsid w:val="00C91002"/>
    <w:rsid w:val="00CA02C9"/>
    <w:rsid w:val="00CC2ACA"/>
    <w:rsid w:val="00D00C58"/>
    <w:rsid w:val="00D3613B"/>
    <w:rsid w:val="00DA6B40"/>
    <w:rsid w:val="00DE22E3"/>
    <w:rsid w:val="00E73941"/>
    <w:rsid w:val="00E93672"/>
    <w:rsid w:val="00EB1957"/>
    <w:rsid w:val="00EC73DF"/>
    <w:rsid w:val="00EE097D"/>
    <w:rsid w:val="00F55369"/>
    <w:rsid w:val="00FA4F87"/>
    <w:rsid w:val="00FB43F2"/>
    <w:rsid w:val="00FC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9A66B3"/>
  <w15:chartTrackingRefBased/>
  <w15:docId w15:val="{FE5C54B2-3CEB-4C85-BE2D-CFD15E52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0CF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0CF3"/>
  </w:style>
  <w:style w:type="character" w:styleId="Hyperlink">
    <w:name w:val="Hyperlink"/>
    <w:basedOn w:val="Absatz-Standardschriftart"/>
    <w:uiPriority w:val="99"/>
    <w:unhideWhenUsed/>
    <w:rsid w:val="00570C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10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10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10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10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100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tzcom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retzcom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0BEA5-A20D-4FC6-A021-522C370E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Stämpfli Iris (Gretz Communications AG)</dc:creator>
  <cp:keywords/>
  <dc:description/>
  <cp:lastModifiedBy>De Nuccio Tiziana (Gretz Communications AG)</cp:lastModifiedBy>
  <cp:revision>3</cp:revision>
  <cp:lastPrinted>2020-02-21T09:45:00Z</cp:lastPrinted>
  <dcterms:created xsi:type="dcterms:W3CDTF">2020-04-30T17:01:00Z</dcterms:created>
  <dcterms:modified xsi:type="dcterms:W3CDTF">2020-05-01T09:35:00Z</dcterms:modified>
</cp:coreProperties>
</file>