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E49" w14:textId="77777777" w:rsidR="00863C26" w:rsidRPr="00056D8E" w:rsidRDefault="00863C26" w:rsidP="00B17FC8">
      <w:pPr>
        <w:tabs>
          <w:tab w:val="left" w:pos="5760"/>
        </w:tabs>
        <w:ind w:right="919"/>
        <w:rPr>
          <w:rFonts w:ascii="Open Sans" w:hAnsi="Open Sans" w:cs="Open Sans"/>
          <w:sz w:val="18"/>
          <w:szCs w:val="18"/>
          <w:lang w:val="de-CH"/>
        </w:rPr>
      </w:pPr>
    </w:p>
    <w:p w14:paraId="6B6A5407" w14:textId="77777777" w:rsidR="00BF4B11" w:rsidRPr="00056D8E" w:rsidRDefault="00BF4B11" w:rsidP="00B17FC8">
      <w:pPr>
        <w:tabs>
          <w:tab w:val="left" w:pos="5760"/>
        </w:tabs>
        <w:ind w:right="919"/>
        <w:rPr>
          <w:rFonts w:ascii="Open Sans" w:hAnsi="Open Sans" w:cs="Open Sans"/>
          <w:sz w:val="18"/>
          <w:szCs w:val="18"/>
          <w:lang w:val="de-CH"/>
        </w:rPr>
      </w:pPr>
    </w:p>
    <w:p w14:paraId="692684C1" w14:textId="77777777" w:rsidR="00281AAF" w:rsidRPr="00056D8E" w:rsidRDefault="003E6018" w:rsidP="00B17FC8">
      <w:pPr>
        <w:tabs>
          <w:tab w:val="left" w:pos="5760"/>
        </w:tabs>
        <w:ind w:left="851" w:right="919"/>
        <w:rPr>
          <w:rFonts w:ascii="Open Sans" w:hAnsi="Open Sans" w:cs="Open Sans"/>
          <w:b/>
          <w:lang w:val="de-CH"/>
        </w:rPr>
      </w:pPr>
      <w:r w:rsidRPr="00056D8E">
        <w:rPr>
          <w:rFonts w:ascii="Open Sans" w:hAnsi="Open Sans" w:cs="Open Sans"/>
          <w:b/>
          <w:bCs/>
          <w:sz w:val="18"/>
          <w:szCs w:val="18"/>
          <w:lang w:val="de-CH"/>
        </w:rPr>
        <w:t>Medienmitteilung</w:t>
      </w:r>
    </w:p>
    <w:p w14:paraId="05BFD5D4" w14:textId="77777777" w:rsidR="00BF4B11" w:rsidRPr="00056D8E" w:rsidRDefault="00BF4B11" w:rsidP="00B17FC8">
      <w:pPr>
        <w:tabs>
          <w:tab w:val="left" w:pos="5760"/>
        </w:tabs>
        <w:ind w:right="919"/>
        <w:rPr>
          <w:rFonts w:ascii="Open Sans" w:hAnsi="Open Sans" w:cs="Open Sans"/>
          <w:b/>
          <w:lang w:val="de-CH"/>
        </w:rPr>
      </w:pPr>
    </w:p>
    <w:p w14:paraId="2B7AE734" w14:textId="07C37109" w:rsidR="008D5EB5" w:rsidRPr="00056D8E" w:rsidRDefault="00785709" w:rsidP="006D161C">
      <w:pPr>
        <w:tabs>
          <w:tab w:val="left" w:pos="5760"/>
        </w:tabs>
        <w:ind w:left="851" w:right="919"/>
        <w:rPr>
          <w:rFonts w:ascii="Open Sans" w:hAnsi="Open Sans" w:cs="Open Sans"/>
          <w:b/>
          <w:lang w:val="de-CH"/>
        </w:rPr>
      </w:pPr>
      <w:r>
        <w:rPr>
          <w:rFonts w:ascii="Open Sans" w:hAnsi="Open Sans" w:cs="Open Sans"/>
          <w:b/>
          <w:bCs/>
          <w:lang w:val="de-CH"/>
        </w:rPr>
        <w:t>POP</w:t>
      </w:r>
      <w:r w:rsidRPr="00056D8E">
        <w:rPr>
          <w:rFonts w:ascii="Open Sans" w:hAnsi="Open Sans" w:cs="Open Sans"/>
          <w:b/>
          <w:bCs/>
          <w:lang w:val="de-CH"/>
        </w:rPr>
        <w:t>! Nutzen Sie die Offenen Waadtländer Weinkeller 2024, um neue Geschmackswelten zu entdecken!</w:t>
      </w:r>
    </w:p>
    <w:p w14:paraId="250490C8" w14:textId="33947692" w:rsidR="00846F67" w:rsidRPr="00056D8E" w:rsidRDefault="003E6018" w:rsidP="006D161C">
      <w:pPr>
        <w:tabs>
          <w:tab w:val="left" w:pos="5760"/>
        </w:tabs>
        <w:ind w:left="851" w:right="919"/>
        <w:rPr>
          <w:rFonts w:ascii="Open Sans" w:hAnsi="Open Sans" w:cs="Open Sans"/>
          <w:b/>
          <w:sz w:val="18"/>
          <w:szCs w:val="18"/>
          <w:lang w:val="de-CH"/>
        </w:rPr>
      </w:pPr>
      <w:r w:rsidRPr="00056D8E">
        <w:rPr>
          <w:rFonts w:ascii="Open Sans" w:hAnsi="Open Sans" w:cs="Open Sans"/>
          <w:sz w:val="18"/>
          <w:szCs w:val="18"/>
          <w:lang w:val="de-CH"/>
        </w:rPr>
        <w:br/>
      </w:r>
      <w:r w:rsidRPr="00056D8E">
        <w:rPr>
          <w:rFonts w:ascii="Open Sans" w:hAnsi="Open Sans" w:cs="Open Sans"/>
          <w:b/>
          <w:bCs/>
          <w:sz w:val="18"/>
          <w:szCs w:val="18"/>
          <w:lang w:val="de-CH"/>
        </w:rPr>
        <w:t xml:space="preserve">Lausanne, </w:t>
      </w:r>
      <w:r w:rsidR="00E11E0A">
        <w:rPr>
          <w:rFonts w:ascii="Open Sans" w:hAnsi="Open Sans" w:cs="Open Sans"/>
          <w:b/>
          <w:bCs/>
          <w:sz w:val="18"/>
          <w:szCs w:val="18"/>
          <w:lang w:val="de-CH"/>
        </w:rPr>
        <w:t>25</w:t>
      </w:r>
      <w:r w:rsidRPr="00056D8E">
        <w:rPr>
          <w:rFonts w:ascii="Open Sans" w:hAnsi="Open Sans" w:cs="Open Sans"/>
          <w:b/>
          <w:bCs/>
          <w:sz w:val="18"/>
          <w:szCs w:val="18"/>
          <w:lang w:val="de-CH"/>
        </w:rPr>
        <w:t xml:space="preserve">. April 2024 – In diesem Jahr knallen bei den Offenen Waadtländer Weinkellern die Korken – machen Sie sich bereit für </w:t>
      </w:r>
      <w:r w:rsidRPr="00056D8E">
        <w:rPr>
          <w:rFonts w:ascii="Open Sans" w:hAnsi="Open Sans" w:cs="Open Sans"/>
          <w:b/>
          <w:bCs/>
          <w:sz w:val="18"/>
          <w:szCs w:val="18"/>
          <w:lang w:val="de-CH"/>
        </w:rPr>
        <w:t>wunderbare önologische Entdeckungen! Während des Pfingstwochenendes, am 18. und 19. Mai 2024, öffnen fast 250 Winzerinnen und Winzer im ganzen Kanton die Tore ihrer Weingüter für das grösste Weinereignis der Schweiz.</w:t>
      </w:r>
      <w:r w:rsidRPr="00056D8E">
        <w:rPr>
          <w:rFonts w:ascii="Open Sans" w:hAnsi="Open Sans" w:cs="Open Sans"/>
          <w:sz w:val="18"/>
          <w:szCs w:val="18"/>
          <w:lang w:val="de-CH"/>
        </w:rPr>
        <w:t xml:space="preserve"> </w:t>
      </w:r>
      <w:r w:rsidRPr="00056D8E">
        <w:rPr>
          <w:rFonts w:ascii="Open Sans" w:hAnsi="Open Sans" w:cs="Open Sans"/>
          <w:b/>
          <w:bCs/>
          <w:sz w:val="18"/>
          <w:szCs w:val="18"/>
          <w:lang w:val="de-CH"/>
        </w:rPr>
        <w:t>Die vom Office des Vins Vaudois organisierten Offenen Waadtländer Weinkeller sind eine einzigartige Gelegenheit, sich mit diesen Fachleuten auszutauschen</w:t>
      </w:r>
      <w:r w:rsidR="00056D8E">
        <w:rPr>
          <w:rFonts w:ascii="Open Sans" w:hAnsi="Open Sans" w:cs="Open Sans"/>
          <w:b/>
          <w:bCs/>
          <w:sz w:val="18"/>
          <w:szCs w:val="18"/>
          <w:lang w:val="de-CH"/>
        </w:rPr>
        <w:t>, die für ihr Metier brennen</w:t>
      </w:r>
      <w:r w:rsidRPr="00056D8E">
        <w:rPr>
          <w:rFonts w:ascii="Open Sans" w:hAnsi="Open Sans" w:cs="Open Sans"/>
          <w:b/>
          <w:bCs/>
          <w:sz w:val="18"/>
          <w:szCs w:val="18"/>
          <w:lang w:val="de-CH"/>
        </w:rPr>
        <w:t>.</w:t>
      </w:r>
    </w:p>
    <w:p w14:paraId="3B3308CC" w14:textId="77777777" w:rsidR="008F017B" w:rsidRPr="00056D8E" w:rsidRDefault="008F017B" w:rsidP="00B17FC8">
      <w:pPr>
        <w:tabs>
          <w:tab w:val="left" w:pos="5760"/>
        </w:tabs>
        <w:ind w:left="851" w:right="919"/>
        <w:rPr>
          <w:rFonts w:ascii="Open Sans" w:hAnsi="Open Sans" w:cs="Open Sans"/>
          <w:b/>
          <w:sz w:val="18"/>
          <w:szCs w:val="18"/>
          <w:lang w:val="de-CH"/>
        </w:rPr>
      </w:pPr>
    </w:p>
    <w:p w14:paraId="2FE5402B" w14:textId="6AC32824" w:rsidR="008D5EB5" w:rsidRPr="00056D8E" w:rsidRDefault="003E6018" w:rsidP="008D5EB5">
      <w:pPr>
        <w:tabs>
          <w:tab w:val="left" w:pos="5760"/>
        </w:tabs>
        <w:spacing w:after="160" w:line="259" w:lineRule="auto"/>
        <w:ind w:left="851" w:right="979"/>
        <w:rPr>
          <w:rFonts w:ascii="Open Sans" w:hAnsi="Open Sans" w:cs="Open Sans"/>
          <w:bCs/>
          <w:sz w:val="18"/>
          <w:szCs w:val="18"/>
          <w:lang w:val="de-CH"/>
        </w:rPr>
      </w:pPr>
      <w:r w:rsidRPr="00056D8E">
        <w:rPr>
          <w:rFonts w:ascii="Open Sans" w:hAnsi="Open Sans" w:cs="Open Sans"/>
          <w:bCs/>
          <w:sz w:val="18"/>
          <w:szCs w:val="18"/>
          <w:lang w:val="de-CH"/>
        </w:rPr>
        <w:t xml:space="preserve">Nach einem Jahr sorgfältiger Arbeit erst in den Weinbergen und dann in den Kellern ist es für die Waadtländer Winzerinnen und Winzer an der Zeit, ihre neuen Jahrgänge vorzustellen. In diesem Jahr nehmen fast 250 von ihnen an der 14. Ausgabe der </w:t>
      </w:r>
      <w:hyperlink r:id="rId8" w:history="1">
        <w:r w:rsidRPr="00056D8E">
          <w:rPr>
            <w:rStyle w:val="Hyperlink"/>
            <w:rFonts w:ascii="Open Sans" w:hAnsi="Open Sans" w:cs="Open Sans"/>
            <w:bCs/>
            <w:sz w:val="18"/>
            <w:szCs w:val="18"/>
            <w:lang w:val="de-CH"/>
          </w:rPr>
          <w:t>Offenen Waadtländer Weinkeller</w:t>
        </w:r>
      </w:hyperlink>
      <w:r w:rsidRPr="00056D8E">
        <w:rPr>
          <w:rFonts w:ascii="Open Sans" w:hAnsi="Open Sans" w:cs="Open Sans"/>
          <w:bCs/>
          <w:sz w:val="18"/>
          <w:szCs w:val="18"/>
          <w:lang w:val="de-CH"/>
        </w:rPr>
        <w:t xml:space="preserve"> teil. Die festliche und gro</w:t>
      </w:r>
      <w:r w:rsidR="00056D8E">
        <w:rPr>
          <w:rFonts w:ascii="Open Sans" w:hAnsi="Open Sans" w:cs="Open Sans"/>
          <w:bCs/>
          <w:sz w:val="18"/>
          <w:szCs w:val="18"/>
          <w:lang w:val="de-CH"/>
        </w:rPr>
        <w:t>ss</w:t>
      </w:r>
      <w:r w:rsidRPr="00056D8E">
        <w:rPr>
          <w:rFonts w:ascii="Open Sans" w:hAnsi="Open Sans" w:cs="Open Sans"/>
          <w:bCs/>
          <w:sz w:val="18"/>
          <w:szCs w:val="18"/>
          <w:lang w:val="de-CH"/>
        </w:rPr>
        <w:t xml:space="preserve">zügige Veranstaltung ist eine Einladung, in das Herz der Waadtländer Terroirs – </w:t>
      </w:r>
      <w:proofErr w:type="spellStart"/>
      <w:r w:rsidRPr="00056D8E">
        <w:rPr>
          <w:rFonts w:ascii="Open Sans" w:hAnsi="Open Sans" w:cs="Open Sans"/>
          <w:bCs/>
          <w:sz w:val="18"/>
          <w:szCs w:val="18"/>
          <w:lang w:val="de-CH"/>
        </w:rPr>
        <w:t>Bonvillars</w:t>
      </w:r>
      <w:proofErr w:type="spellEnd"/>
      <w:r w:rsidRPr="00056D8E">
        <w:rPr>
          <w:rFonts w:ascii="Open Sans" w:hAnsi="Open Sans" w:cs="Open Sans"/>
          <w:bCs/>
          <w:sz w:val="18"/>
          <w:szCs w:val="18"/>
          <w:lang w:val="de-CH"/>
        </w:rPr>
        <w:t xml:space="preserve">, Chablais, </w:t>
      </w:r>
      <w:proofErr w:type="spellStart"/>
      <w:r w:rsidRPr="00056D8E">
        <w:rPr>
          <w:rFonts w:ascii="Open Sans" w:hAnsi="Open Sans" w:cs="Open Sans"/>
          <w:bCs/>
          <w:sz w:val="18"/>
          <w:szCs w:val="18"/>
          <w:lang w:val="de-CH"/>
        </w:rPr>
        <w:t>Côtes</w:t>
      </w:r>
      <w:proofErr w:type="spellEnd"/>
      <w:r w:rsidRPr="00056D8E">
        <w:rPr>
          <w:rFonts w:ascii="Open Sans" w:hAnsi="Open Sans" w:cs="Open Sans"/>
          <w:bCs/>
          <w:sz w:val="18"/>
          <w:szCs w:val="18"/>
          <w:lang w:val="de-CH"/>
        </w:rPr>
        <w:t xml:space="preserve"> de </w:t>
      </w:r>
      <w:proofErr w:type="spellStart"/>
      <w:r w:rsidRPr="00056D8E">
        <w:rPr>
          <w:rFonts w:ascii="Open Sans" w:hAnsi="Open Sans" w:cs="Open Sans"/>
          <w:bCs/>
          <w:sz w:val="18"/>
          <w:szCs w:val="18"/>
          <w:lang w:val="de-CH"/>
        </w:rPr>
        <w:t>l'Orbe</w:t>
      </w:r>
      <w:proofErr w:type="spellEnd"/>
      <w:r w:rsidRPr="00056D8E">
        <w:rPr>
          <w:rFonts w:ascii="Open Sans" w:hAnsi="Open Sans" w:cs="Open Sans"/>
          <w:bCs/>
          <w:sz w:val="18"/>
          <w:szCs w:val="18"/>
          <w:lang w:val="de-CH"/>
        </w:rPr>
        <w:t xml:space="preserve">, La Côte, Lavaux oder </w:t>
      </w:r>
      <w:proofErr w:type="spellStart"/>
      <w:r w:rsidRPr="00056D8E">
        <w:rPr>
          <w:rFonts w:ascii="Open Sans" w:hAnsi="Open Sans" w:cs="Open Sans"/>
          <w:bCs/>
          <w:sz w:val="18"/>
          <w:szCs w:val="18"/>
          <w:lang w:val="de-CH"/>
        </w:rPr>
        <w:t>Vully</w:t>
      </w:r>
      <w:proofErr w:type="spellEnd"/>
      <w:r w:rsidRPr="00056D8E">
        <w:rPr>
          <w:rFonts w:ascii="Open Sans" w:hAnsi="Open Sans" w:cs="Open Sans"/>
          <w:bCs/>
          <w:sz w:val="18"/>
          <w:szCs w:val="18"/>
          <w:lang w:val="de-CH"/>
        </w:rPr>
        <w:t xml:space="preserve"> – einzutauchen und die Menschen zu treffen, die unser Weinbauerbe mit Leidenschaft gestalten und mit Leben erfüllen.</w:t>
      </w:r>
    </w:p>
    <w:p w14:paraId="08DB8518" w14:textId="1331D37F" w:rsidR="008D5EB5" w:rsidRPr="00056D8E" w:rsidRDefault="003E6018" w:rsidP="008D5EB5">
      <w:pPr>
        <w:tabs>
          <w:tab w:val="left" w:pos="5760"/>
        </w:tabs>
        <w:spacing w:after="160" w:line="259" w:lineRule="auto"/>
        <w:ind w:left="851" w:right="979"/>
        <w:rPr>
          <w:rFonts w:ascii="Open Sans" w:hAnsi="Open Sans" w:cs="Open Sans"/>
          <w:bCs/>
          <w:sz w:val="18"/>
          <w:szCs w:val="18"/>
          <w:lang w:val="de-CH"/>
        </w:rPr>
      </w:pPr>
      <w:r w:rsidRPr="00056D8E">
        <w:rPr>
          <w:rFonts w:ascii="Open Sans" w:hAnsi="Open Sans" w:cs="Open Sans"/>
          <w:bCs/>
          <w:sz w:val="18"/>
          <w:szCs w:val="18"/>
          <w:lang w:val="de-CH"/>
        </w:rPr>
        <w:t>„</w:t>
      </w:r>
      <w:r w:rsidRPr="00056D8E">
        <w:rPr>
          <w:rFonts w:ascii="Open Sans" w:hAnsi="Open Sans" w:cs="Open Sans"/>
          <w:bCs/>
          <w:i/>
          <w:iCs/>
          <w:sz w:val="18"/>
          <w:szCs w:val="18"/>
          <w:lang w:val="de-CH"/>
        </w:rPr>
        <w:t xml:space="preserve">Von den sieben unabhängigen Weinkellern in </w:t>
      </w:r>
      <w:proofErr w:type="spellStart"/>
      <w:r w:rsidRPr="00056D8E">
        <w:rPr>
          <w:rFonts w:ascii="Open Sans" w:hAnsi="Open Sans" w:cs="Open Sans"/>
          <w:bCs/>
          <w:i/>
          <w:iCs/>
          <w:sz w:val="18"/>
          <w:szCs w:val="18"/>
          <w:lang w:val="de-CH"/>
        </w:rPr>
        <w:t>Ollon</w:t>
      </w:r>
      <w:proofErr w:type="spellEnd"/>
      <w:r w:rsidRPr="00056D8E">
        <w:rPr>
          <w:rFonts w:ascii="Open Sans" w:hAnsi="Open Sans" w:cs="Open Sans"/>
          <w:bCs/>
          <w:i/>
          <w:iCs/>
          <w:sz w:val="18"/>
          <w:szCs w:val="18"/>
          <w:lang w:val="de-CH"/>
        </w:rPr>
        <w:t xml:space="preserve">, wo jeder Winzer und jede Winzerin individuell zur Erkundung seiner bzw. ihrer Welt einlädt, bis hin zum Zusammenschluss von zwölf Produzentinnen und Produzenten im historischen Viertel des </w:t>
      </w:r>
      <w:proofErr w:type="spellStart"/>
      <w:r w:rsidRPr="00056D8E">
        <w:rPr>
          <w:rFonts w:ascii="Open Sans" w:hAnsi="Open Sans" w:cs="Open Sans"/>
          <w:bCs/>
          <w:i/>
          <w:iCs/>
          <w:sz w:val="18"/>
          <w:szCs w:val="18"/>
          <w:lang w:val="de-CH"/>
        </w:rPr>
        <w:t>Cloître</w:t>
      </w:r>
      <w:proofErr w:type="spellEnd"/>
      <w:r w:rsidRPr="00056D8E">
        <w:rPr>
          <w:rFonts w:ascii="Open Sans" w:hAnsi="Open Sans" w:cs="Open Sans"/>
          <w:bCs/>
          <w:i/>
          <w:iCs/>
          <w:sz w:val="18"/>
          <w:szCs w:val="18"/>
          <w:lang w:val="de-CH"/>
        </w:rPr>
        <w:t xml:space="preserve"> in Aigle bieten wir unseren Besucherinnen und Besuchern dieses Jahr alle denkbaren Konfigurationen an.“</w:t>
      </w:r>
      <w:r w:rsidRPr="00056D8E">
        <w:rPr>
          <w:rFonts w:ascii="Open Sans" w:hAnsi="Open Sans" w:cs="Open Sans"/>
          <w:bCs/>
          <w:sz w:val="18"/>
          <w:szCs w:val="18"/>
          <w:lang w:val="de-CH"/>
        </w:rPr>
        <w:t xml:space="preserve"> freut sich Alain Emery, Präsident von </w:t>
      </w:r>
      <w:hyperlink r:id="rId9" w:history="1">
        <w:r w:rsidRPr="00056D8E">
          <w:rPr>
            <w:rStyle w:val="Hyperlink"/>
            <w:rFonts w:ascii="Open Sans" w:hAnsi="Open Sans" w:cs="Open Sans"/>
            <w:bCs/>
            <w:sz w:val="18"/>
            <w:szCs w:val="18"/>
            <w:lang w:val="de-CH"/>
          </w:rPr>
          <w:t>Vins du Chablais</w:t>
        </w:r>
      </w:hyperlink>
      <w:r w:rsidRPr="00056D8E">
        <w:rPr>
          <w:rFonts w:ascii="Open Sans" w:hAnsi="Open Sans" w:cs="Open Sans"/>
          <w:bCs/>
          <w:sz w:val="18"/>
          <w:szCs w:val="18"/>
          <w:lang w:val="de-CH"/>
        </w:rPr>
        <w:t>. „</w:t>
      </w:r>
      <w:r w:rsidRPr="00056D8E">
        <w:rPr>
          <w:rFonts w:ascii="Open Sans" w:hAnsi="Open Sans" w:cs="Open Sans"/>
          <w:bCs/>
          <w:i/>
          <w:iCs/>
          <w:sz w:val="18"/>
          <w:szCs w:val="18"/>
          <w:lang w:val="de-CH"/>
        </w:rPr>
        <w:t>Je nach Lust und Laune können sie die intime Atmosphäre der Weinkeller oder die festliche Atmosphäre des Kreuzgangs genie</w:t>
      </w:r>
      <w:r w:rsidR="00056D8E">
        <w:rPr>
          <w:rFonts w:ascii="Open Sans" w:hAnsi="Open Sans" w:cs="Open Sans"/>
          <w:bCs/>
          <w:i/>
          <w:iCs/>
          <w:sz w:val="18"/>
          <w:szCs w:val="18"/>
          <w:lang w:val="de-CH"/>
        </w:rPr>
        <w:t>ss</w:t>
      </w:r>
      <w:r w:rsidRPr="00056D8E">
        <w:rPr>
          <w:rFonts w:ascii="Open Sans" w:hAnsi="Open Sans" w:cs="Open Sans"/>
          <w:bCs/>
          <w:i/>
          <w:iCs/>
          <w:sz w:val="18"/>
          <w:szCs w:val="18"/>
          <w:lang w:val="de-CH"/>
        </w:rPr>
        <w:t xml:space="preserve">en, mit einem </w:t>
      </w:r>
      <w:r w:rsidRPr="00056D8E">
        <w:rPr>
          <w:rFonts w:ascii="Open Sans" w:hAnsi="Open Sans" w:cs="Open Sans"/>
          <w:bCs/>
          <w:i/>
          <w:iCs/>
          <w:sz w:val="18"/>
          <w:szCs w:val="18"/>
          <w:lang w:val="de-CH"/>
        </w:rPr>
        <w:t xml:space="preserve">Unterhaltungsprogramm, das eigens für diesen Anlass organisiert wurde: lokale Bäcker und Brauer, regionale Produkte, Musikgruppen, Blaskapelle, Scheller und </w:t>
      </w:r>
      <w:proofErr w:type="spellStart"/>
      <w:r w:rsidRPr="00056D8E">
        <w:rPr>
          <w:rFonts w:ascii="Open Sans" w:hAnsi="Open Sans" w:cs="Open Sans"/>
          <w:bCs/>
          <w:i/>
          <w:iCs/>
          <w:sz w:val="18"/>
          <w:szCs w:val="18"/>
          <w:lang w:val="de-CH"/>
        </w:rPr>
        <w:t>Trychler</w:t>
      </w:r>
      <w:proofErr w:type="spellEnd"/>
      <w:r w:rsidRPr="00056D8E">
        <w:rPr>
          <w:rFonts w:ascii="Open Sans" w:hAnsi="Open Sans" w:cs="Open Sans"/>
          <w:bCs/>
          <w:i/>
          <w:iCs/>
          <w:sz w:val="18"/>
          <w:szCs w:val="18"/>
          <w:lang w:val="de-CH"/>
        </w:rPr>
        <w:t xml:space="preserve"> und Alphornbläser!“.</w:t>
      </w:r>
    </w:p>
    <w:p w14:paraId="688DAA88" w14:textId="04C1E0E6" w:rsidR="008D5EB5" w:rsidRPr="00056D8E" w:rsidRDefault="003E6018" w:rsidP="008D5EB5">
      <w:pPr>
        <w:tabs>
          <w:tab w:val="left" w:pos="5760"/>
        </w:tabs>
        <w:spacing w:after="160" w:line="259" w:lineRule="auto"/>
        <w:ind w:left="851" w:right="979"/>
        <w:rPr>
          <w:rFonts w:ascii="Open Sans" w:hAnsi="Open Sans" w:cs="Open Sans"/>
          <w:bCs/>
          <w:sz w:val="18"/>
          <w:szCs w:val="18"/>
          <w:lang w:val="de-CH"/>
        </w:rPr>
      </w:pPr>
      <w:r w:rsidRPr="00056D8E">
        <w:rPr>
          <w:rFonts w:ascii="Open Sans" w:hAnsi="Open Sans" w:cs="Open Sans"/>
          <w:bCs/>
          <w:sz w:val="18"/>
          <w:szCs w:val="18"/>
          <w:lang w:val="de-CH"/>
        </w:rPr>
        <w:t>Im Weinbaugebiet La Côte nehmen mehr als 100 Winzerinnen und Winzer an der 2024er Ausgabe der Offenen Weinkeller teil. „</w:t>
      </w:r>
      <w:proofErr w:type="spellStart"/>
      <w:r w:rsidRPr="00056D8E">
        <w:rPr>
          <w:rFonts w:ascii="Open Sans" w:hAnsi="Open Sans" w:cs="Open Sans"/>
          <w:bCs/>
          <w:i/>
          <w:iCs/>
          <w:sz w:val="18"/>
          <w:szCs w:val="18"/>
          <w:lang w:val="de-CH"/>
        </w:rPr>
        <w:t>Vufflens</w:t>
      </w:r>
      <w:proofErr w:type="spellEnd"/>
      <w:r w:rsidRPr="00056D8E">
        <w:rPr>
          <w:rFonts w:ascii="Open Sans" w:hAnsi="Open Sans" w:cs="Open Sans"/>
          <w:bCs/>
          <w:i/>
          <w:iCs/>
          <w:sz w:val="18"/>
          <w:szCs w:val="18"/>
          <w:lang w:val="de-CH"/>
        </w:rPr>
        <w:t xml:space="preserve">-le-Château verwandelt sich in einen Knotenpunkt für Entdeckungsreisen in die Welt des Weins“, </w:t>
      </w:r>
      <w:r w:rsidRPr="00056D8E">
        <w:rPr>
          <w:rFonts w:ascii="Open Sans" w:hAnsi="Open Sans" w:cs="Open Sans"/>
          <w:bCs/>
          <w:sz w:val="18"/>
          <w:szCs w:val="18"/>
          <w:lang w:val="de-CH"/>
        </w:rPr>
        <w:t xml:space="preserve">erklärt Chantal </w:t>
      </w:r>
      <w:proofErr w:type="spellStart"/>
      <w:r w:rsidRPr="00056D8E">
        <w:rPr>
          <w:rFonts w:ascii="Open Sans" w:hAnsi="Open Sans" w:cs="Open Sans"/>
          <w:bCs/>
          <w:sz w:val="18"/>
          <w:szCs w:val="18"/>
          <w:lang w:val="de-CH"/>
        </w:rPr>
        <w:t>Chambaz</w:t>
      </w:r>
      <w:proofErr w:type="spellEnd"/>
      <w:r w:rsidRPr="00056D8E">
        <w:rPr>
          <w:rFonts w:ascii="Open Sans" w:hAnsi="Open Sans" w:cs="Open Sans"/>
          <w:bCs/>
          <w:sz w:val="18"/>
          <w:szCs w:val="18"/>
          <w:lang w:val="de-CH"/>
        </w:rPr>
        <w:t xml:space="preserve">, Präsidentin von </w:t>
      </w:r>
      <w:hyperlink r:id="rId10" w:history="1">
        <w:r w:rsidRPr="00056D8E">
          <w:rPr>
            <w:rStyle w:val="Hyperlink"/>
            <w:rFonts w:ascii="Open Sans" w:hAnsi="Open Sans" w:cs="Open Sans"/>
            <w:bCs/>
            <w:sz w:val="18"/>
            <w:szCs w:val="18"/>
            <w:lang w:val="de-CH"/>
          </w:rPr>
          <w:t>Vins de Morges</w:t>
        </w:r>
      </w:hyperlink>
      <w:r w:rsidRPr="00056D8E">
        <w:rPr>
          <w:rFonts w:ascii="Open Sans" w:hAnsi="Open Sans" w:cs="Open Sans"/>
          <w:bCs/>
          <w:sz w:val="18"/>
          <w:szCs w:val="18"/>
          <w:lang w:val="de-CH"/>
        </w:rPr>
        <w:t>. „</w:t>
      </w:r>
      <w:r w:rsidRPr="00056D8E">
        <w:rPr>
          <w:rFonts w:ascii="Open Sans" w:hAnsi="Open Sans" w:cs="Open Sans"/>
          <w:bCs/>
          <w:i/>
          <w:iCs/>
          <w:sz w:val="18"/>
          <w:szCs w:val="18"/>
          <w:lang w:val="de-CH"/>
        </w:rPr>
        <w:t xml:space="preserve">Zehn Winzerinnen und Winzer präsentieren auf dem Dorfplatz mehr als 70 Weine, die in einer geselligen Atmosphäre verkostet werden können. Der Petit Train des </w:t>
      </w:r>
      <w:proofErr w:type="spellStart"/>
      <w:r w:rsidRPr="00056D8E">
        <w:rPr>
          <w:rFonts w:ascii="Open Sans" w:hAnsi="Open Sans" w:cs="Open Sans"/>
          <w:bCs/>
          <w:i/>
          <w:iCs/>
          <w:sz w:val="18"/>
          <w:szCs w:val="18"/>
          <w:lang w:val="de-CH"/>
        </w:rPr>
        <w:t>Vignes</w:t>
      </w:r>
      <w:proofErr w:type="spellEnd"/>
      <w:r w:rsidRPr="00056D8E">
        <w:rPr>
          <w:rFonts w:ascii="Open Sans" w:hAnsi="Open Sans" w:cs="Open Sans"/>
          <w:bCs/>
          <w:i/>
          <w:iCs/>
          <w:sz w:val="18"/>
          <w:szCs w:val="18"/>
          <w:lang w:val="de-CH"/>
        </w:rPr>
        <w:t xml:space="preserve">, der Morges mit </w:t>
      </w:r>
      <w:proofErr w:type="spellStart"/>
      <w:r w:rsidRPr="00056D8E">
        <w:rPr>
          <w:rFonts w:ascii="Open Sans" w:hAnsi="Open Sans" w:cs="Open Sans"/>
          <w:bCs/>
          <w:i/>
          <w:iCs/>
          <w:sz w:val="18"/>
          <w:szCs w:val="18"/>
          <w:lang w:val="de-CH"/>
        </w:rPr>
        <w:t>Vufflens</w:t>
      </w:r>
      <w:proofErr w:type="spellEnd"/>
      <w:r w:rsidRPr="00056D8E">
        <w:rPr>
          <w:rFonts w:ascii="Open Sans" w:hAnsi="Open Sans" w:cs="Open Sans"/>
          <w:bCs/>
          <w:i/>
          <w:iCs/>
          <w:sz w:val="18"/>
          <w:szCs w:val="18"/>
          <w:lang w:val="de-CH"/>
        </w:rPr>
        <w:t>-le-Château verbindet, sowie unsere speziell gecharterten Pendelbusse ermöglichen es, alle Bereiche unserer Region bequem zu erreichen. Wir laden die Weinliebhaberinnen und Weinliebhaber ebenfalls ein, unseren Weinberg zu Fu</w:t>
      </w:r>
      <w:r w:rsidR="00056D8E">
        <w:rPr>
          <w:rFonts w:ascii="Open Sans" w:hAnsi="Open Sans" w:cs="Open Sans"/>
          <w:bCs/>
          <w:i/>
          <w:iCs/>
          <w:sz w:val="18"/>
          <w:szCs w:val="18"/>
          <w:lang w:val="de-CH"/>
        </w:rPr>
        <w:t>ss</w:t>
      </w:r>
      <w:r w:rsidRPr="00056D8E">
        <w:rPr>
          <w:rFonts w:ascii="Open Sans" w:hAnsi="Open Sans" w:cs="Open Sans"/>
          <w:bCs/>
          <w:i/>
          <w:iCs/>
          <w:sz w:val="18"/>
          <w:szCs w:val="18"/>
          <w:lang w:val="de-CH"/>
        </w:rPr>
        <w:t xml:space="preserve"> zu erkunden und das au</w:t>
      </w:r>
      <w:r w:rsidR="00056D8E">
        <w:rPr>
          <w:rFonts w:ascii="Open Sans" w:hAnsi="Open Sans" w:cs="Open Sans"/>
          <w:bCs/>
          <w:i/>
          <w:iCs/>
          <w:sz w:val="18"/>
          <w:szCs w:val="18"/>
          <w:lang w:val="de-CH"/>
        </w:rPr>
        <w:t>ss</w:t>
      </w:r>
      <w:r w:rsidRPr="00056D8E">
        <w:rPr>
          <w:rFonts w:ascii="Open Sans" w:hAnsi="Open Sans" w:cs="Open Sans"/>
          <w:bCs/>
          <w:i/>
          <w:iCs/>
          <w:sz w:val="18"/>
          <w:szCs w:val="18"/>
          <w:lang w:val="de-CH"/>
        </w:rPr>
        <w:t>ergewöhnliche Panorama des Genfersees zu genie</w:t>
      </w:r>
      <w:r w:rsidR="00056D8E">
        <w:rPr>
          <w:rFonts w:ascii="Open Sans" w:hAnsi="Open Sans" w:cs="Open Sans"/>
          <w:bCs/>
          <w:i/>
          <w:iCs/>
          <w:sz w:val="18"/>
          <w:szCs w:val="18"/>
          <w:lang w:val="de-CH"/>
        </w:rPr>
        <w:t>ss</w:t>
      </w:r>
      <w:r w:rsidRPr="00056D8E">
        <w:rPr>
          <w:rFonts w:ascii="Open Sans" w:hAnsi="Open Sans" w:cs="Open Sans"/>
          <w:bCs/>
          <w:i/>
          <w:iCs/>
          <w:sz w:val="18"/>
          <w:szCs w:val="18"/>
          <w:lang w:val="de-CH"/>
        </w:rPr>
        <w:t>en</w:t>
      </w:r>
      <w:r w:rsidRPr="00056D8E">
        <w:rPr>
          <w:rFonts w:ascii="Open Sans" w:hAnsi="Open Sans" w:cs="Open Sans"/>
          <w:bCs/>
          <w:sz w:val="18"/>
          <w:szCs w:val="18"/>
          <w:lang w:val="de-CH"/>
        </w:rPr>
        <w:t xml:space="preserve">,“ betont Chantal </w:t>
      </w:r>
      <w:proofErr w:type="spellStart"/>
      <w:r w:rsidRPr="00056D8E">
        <w:rPr>
          <w:rFonts w:ascii="Open Sans" w:hAnsi="Open Sans" w:cs="Open Sans"/>
          <w:bCs/>
          <w:sz w:val="18"/>
          <w:szCs w:val="18"/>
          <w:lang w:val="de-CH"/>
        </w:rPr>
        <w:t>C</w:t>
      </w:r>
      <w:r w:rsidRPr="00056D8E">
        <w:rPr>
          <w:rFonts w:ascii="Open Sans" w:hAnsi="Open Sans" w:cs="Open Sans"/>
          <w:bCs/>
          <w:sz w:val="18"/>
          <w:szCs w:val="18"/>
          <w:lang w:val="de-CH"/>
        </w:rPr>
        <w:t>hambaz</w:t>
      </w:r>
      <w:proofErr w:type="spellEnd"/>
      <w:r w:rsidRPr="00056D8E">
        <w:rPr>
          <w:rFonts w:ascii="Open Sans" w:hAnsi="Open Sans" w:cs="Open Sans"/>
          <w:bCs/>
          <w:sz w:val="18"/>
          <w:szCs w:val="18"/>
          <w:lang w:val="de-CH"/>
        </w:rPr>
        <w:t>.</w:t>
      </w:r>
    </w:p>
    <w:p w14:paraId="1DD401D1" w14:textId="7C88D756" w:rsidR="008D5EB5" w:rsidRPr="00056D8E" w:rsidRDefault="003E6018" w:rsidP="008D5EB5">
      <w:pPr>
        <w:tabs>
          <w:tab w:val="left" w:pos="5760"/>
        </w:tabs>
        <w:spacing w:after="160" w:line="259" w:lineRule="auto"/>
        <w:ind w:left="851" w:right="979"/>
        <w:rPr>
          <w:rFonts w:ascii="Open Sans" w:hAnsi="Open Sans" w:cs="Open Sans"/>
          <w:bCs/>
          <w:sz w:val="18"/>
          <w:szCs w:val="18"/>
          <w:lang w:val="de-CH"/>
        </w:rPr>
      </w:pPr>
      <w:r w:rsidRPr="00056D8E">
        <w:rPr>
          <w:rFonts w:ascii="Open Sans" w:hAnsi="Open Sans" w:cs="Open Sans"/>
          <w:bCs/>
          <w:sz w:val="18"/>
          <w:szCs w:val="18"/>
          <w:lang w:val="de-CH"/>
        </w:rPr>
        <w:t xml:space="preserve">In Lavaux kommen die „Lavaux Angels“ im dritten Jahr in Folge zum Einsatz. Diese Gruppe von fast 70 Freiwilligen, die von der Vereinigung </w:t>
      </w:r>
      <w:hyperlink r:id="rId11" w:history="1">
        <w:r w:rsidRPr="00056D8E">
          <w:rPr>
            <w:rStyle w:val="Hyperlink"/>
            <w:rFonts w:ascii="Open Sans" w:hAnsi="Open Sans" w:cs="Open Sans"/>
            <w:bCs/>
            <w:sz w:val="18"/>
            <w:szCs w:val="18"/>
            <w:lang w:val="de-CH"/>
          </w:rPr>
          <w:t xml:space="preserve">Lavaux </w:t>
        </w:r>
        <w:proofErr w:type="spellStart"/>
        <w:r w:rsidRPr="00056D8E">
          <w:rPr>
            <w:rStyle w:val="Hyperlink"/>
            <w:rFonts w:ascii="Open Sans" w:hAnsi="Open Sans" w:cs="Open Sans"/>
            <w:bCs/>
            <w:sz w:val="18"/>
            <w:szCs w:val="18"/>
            <w:lang w:val="de-CH"/>
          </w:rPr>
          <w:t>Patrimoine</w:t>
        </w:r>
        <w:proofErr w:type="spellEnd"/>
        <w:r w:rsidRPr="00056D8E">
          <w:rPr>
            <w:rStyle w:val="Hyperlink"/>
            <w:rFonts w:ascii="Open Sans" w:hAnsi="Open Sans" w:cs="Open Sans"/>
            <w:bCs/>
            <w:sz w:val="18"/>
            <w:szCs w:val="18"/>
            <w:lang w:val="de-CH"/>
          </w:rPr>
          <w:t xml:space="preserve"> </w:t>
        </w:r>
        <w:proofErr w:type="spellStart"/>
        <w:r w:rsidRPr="00056D8E">
          <w:rPr>
            <w:rStyle w:val="Hyperlink"/>
            <w:rFonts w:ascii="Open Sans" w:hAnsi="Open Sans" w:cs="Open Sans"/>
            <w:bCs/>
            <w:sz w:val="18"/>
            <w:szCs w:val="18"/>
            <w:lang w:val="de-CH"/>
          </w:rPr>
          <w:t>mondial</w:t>
        </w:r>
        <w:proofErr w:type="spellEnd"/>
      </w:hyperlink>
      <w:r w:rsidR="00056D8E">
        <w:rPr>
          <w:lang w:val="de-CH"/>
        </w:rPr>
        <w:t xml:space="preserve"> </w:t>
      </w:r>
      <w:r w:rsidRPr="00056D8E">
        <w:rPr>
          <w:rFonts w:ascii="Open Sans" w:hAnsi="Open Sans" w:cs="Open Sans"/>
          <w:bCs/>
          <w:sz w:val="18"/>
          <w:szCs w:val="18"/>
          <w:lang w:val="de-CH"/>
        </w:rPr>
        <w:t xml:space="preserve">koordiniert wird, empfängt die Besucherinnen und Besucher an den Haupteingangspunkten, also den Bahnhöfen von Cully, </w:t>
      </w:r>
      <w:proofErr w:type="spellStart"/>
      <w:r w:rsidRPr="00056D8E">
        <w:rPr>
          <w:rFonts w:ascii="Open Sans" w:hAnsi="Open Sans" w:cs="Open Sans"/>
          <w:bCs/>
          <w:sz w:val="18"/>
          <w:szCs w:val="18"/>
          <w:lang w:val="de-CH"/>
        </w:rPr>
        <w:t>Chexbres</w:t>
      </w:r>
      <w:proofErr w:type="spellEnd"/>
      <w:r w:rsidRPr="00056D8E">
        <w:rPr>
          <w:rFonts w:ascii="Open Sans" w:hAnsi="Open Sans" w:cs="Open Sans"/>
          <w:bCs/>
          <w:sz w:val="18"/>
          <w:szCs w:val="18"/>
          <w:lang w:val="de-CH"/>
        </w:rPr>
        <w:t xml:space="preserve"> und </w:t>
      </w:r>
      <w:proofErr w:type="spellStart"/>
      <w:r w:rsidRPr="00056D8E">
        <w:rPr>
          <w:rFonts w:ascii="Open Sans" w:hAnsi="Open Sans" w:cs="Open Sans"/>
          <w:bCs/>
          <w:sz w:val="18"/>
          <w:szCs w:val="18"/>
          <w:lang w:val="de-CH"/>
        </w:rPr>
        <w:t>Grandvaux</w:t>
      </w:r>
      <w:proofErr w:type="spellEnd"/>
      <w:r w:rsidRPr="00056D8E">
        <w:rPr>
          <w:rFonts w:ascii="Open Sans" w:hAnsi="Open Sans" w:cs="Open Sans"/>
          <w:bCs/>
          <w:sz w:val="18"/>
          <w:szCs w:val="18"/>
          <w:lang w:val="de-CH"/>
        </w:rPr>
        <w:t>, scannt dort die Pässe, verteilt die Gläser und leitet die Gäste je nach Andrang zu den verschiedenen Dörfern und Städten weiter. „Unser Ziel ist es, unseren Winzerinnen und Winzer im Hinblick auf diese logistischen und zeitraubenden Aufgaben Entlastung zu bieten, damit sie so viel Zeit wie möglich mit den Besucherinnen und Besuchern verbringen und sich somit auf die W</w:t>
      </w:r>
      <w:r w:rsidRPr="00056D8E">
        <w:rPr>
          <w:rFonts w:ascii="Open Sans" w:hAnsi="Open Sans" w:cs="Open Sans"/>
          <w:bCs/>
          <w:sz w:val="18"/>
          <w:szCs w:val="18"/>
          <w:lang w:val="de-CH"/>
        </w:rPr>
        <w:t xml:space="preserve">eitergabe ihres Wissens konzentrieren können“, erklärt Vincent Bailly, Direktor von Lavaux </w:t>
      </w:r>
      <w:proofErr w:type="spellStart"/>
      <w:r w:rsidRPr="00056D8E">
        <w:rPr>
          <w:rFonts w:ascii="Open Sans" w:hAnsi="Open Sans" w:cs="Open Sans"/>
          <w:bCs/>
          <w:sz w:val="18"/>
          <w:szCs w:val="18"/>
          <w:lang w:val="de-CH"/>
        </w:rPr>
        <w:t>Patrimoine</w:t>
      </w:r>
      <w:proofErr w:type="spellEnd"/>
      <w:r w:rsidRPr="00056D8E">
        <w:rPr>
          <w:rFonts w:ascii="Open Sans" w:hAnsi="Open Sans" w:cs="Open Sans"/>
          <w:bCs/>
          <w:sz w:val="18"/>
          <w:szCs w:val="18"/>
          <w:lang w:val="de-CH"/>
        </w:rPr>
        <w:t xml:space="preserve"> Mondial </w:t>
      </w:r>
      <w:proofErr w:type="spellStart"/>
      <w:r w:rsidRPr="00056D8E">
        <w:rPr>
          <w:rFonts w:ascii="Open Sans" w:hAnsi="Open Sans" w:cs="Open Sans"/>
          <w:bCs/>
          <w:sz w:val="18"/>
          <w:szCs w:val="18"/>
          <w:lang w:val="de-CH"/>
        </w:rPr>
        <w:t>Unesco</w:t>
      </w:r>
      <w:proofErr w:type="spellEnd"/>
      <w:r w:rsidRPr="00056D8E">
        <w:rPr>
          <w:rFonts w:ascii="Open Sans" w:hAnsi="Open Sans" w:cs="Open Sans"/>
          <w:bCs/>
          <w:sz w:val="18"/>
          <w:szCs w:val="18"/>
          <w:lang w:val="de-CH"/>
        </w:rPr>
        <w:t xml:space="preserve">. </w:t>
      </w:r>
    </w:p>
    <w:p w14:paraId="695683AB" w14:textId="77777777" w:rsidR="008D5EB5" w:rsidRPr="00056D8E" w:rsidRDefault="008D5EB5" w:rsidP="008D5EB5">
      <w:pPr>
        <w:tabs>
          <w:tab w:val="left" w:pos="5760"/>
        </w:tabs>
        <w:spacing w:after="160" w:line="259" w:lineRule="auto"/>
        <w:ind w:left="851" w:right="979"/>
        <w:rPr>
          <w:rFonts w:ascii="Open Sans" w:hAnsi="Open Sans" w:cs="Open Sans"/>
          <w:b/>
          <w:sz w:val="18"/>
          <w:szCs w:val="18"/>
          <w:lang w:val="de-CH"/>
        </w:rPr>
      </w:pPr>
    </w:p>
    <w:p w14:paraId="370621AC" w14:textId="77777777" w:rsidR="008D5EB5" w:rsidRPr="00056D8E" w:rsidRDefault="008D5EB5" w:rsidP="008D5EB5">
      <w:pPr>
        <w:tabs>
          <w:tab w:val="left" w:pos="5760"/>
        </w:tabs>
        <w:spacing w:after="160" w:line="259" w:lineRule="auto"/>
        <w:ind w:left="851" w:right="979"/>
        <w:rPr>
          <w:rFonts w:ascii="Open Sans" w:hAnsi="Open Sans" w:cs="Open Sans"/>
          <w:b/>
          <w:sz w:val="18"/>
          <w:szCs w:val="18"/>
          <w:lang w:val="de-CH"/>
        </w:rPr>
      </w:pPr>
    </w:p>
    <w:p w14:paraId="01468234" w14:textId="77777777" w:rsidR="008D5EB5" w:rsidRPr="00056D8E" w:rsidRDefault="008D5EB5" w:rsidP="008D5EB5">
      <w:pPr>
        <w:tabs>
          <w:tab w:val="left" w:pos="5760"/>
        </w:tabs>
        <w:spacing w:after="160" w:line="259" w:lineRule="auto"/>
        <w:ind w:left="851" w:right="979"/>
        <w:rPr>
          <w:rFonts w:ascii="Open Sans" w:hAnsi="Open Sans" w:cs="Open Sans"/>
          <w:b/>
          <w:sz w:val="18"/>
          <w:szCs w:val="18"/>
          <w:lang w:val="de-CH"/>
        </w:rPr>
      </w:pPr>
    </w:p>
    <w:p w14:paraId="08FDB9A5" w14:textId="77777777" w:rsidR="008D5EB5" w:rsidRPr="00056D8E" w:rsidRDefault="008D5EB5" w:rsidP="008D5EB5">
      <w:pPr>
        <w:tabs>
          <w:tab w:val="left" w:pos="5760"/>
        </w:tabs>
        <w:spacing w:after="160" w:line="259" w:lineRule="auto"/>
        <w:ind w:left="851" w:right="979"/>
        <w:rPr>
          <w:rFonts w:ascii="Open Sans" w:hAnsi="Open Sans" w:cs="Open Sans"/>
          <w:b/>
          <w:sz w:val="18"/>
          <w:szCs w:val="18"/>
          <w:lang w:val="de-CH"/>
        </w:rPr>
      </w:pPr>
    </w:p>
    <w:p w14:paraId="08C79DA0" w14:textId="77777777" w:rsidR="008D5EB5" w:rsidRPr="00056D8E" w:rsidRDefault="008D5EB5" w:rsidP="008D5EB5">
      <w:pPr>
        <w:tabs>
          <w:tab w:val="left" w:pos="5760"/>
        </w:tabs>
        <w:spacing w:after="160" w:line="259" w:lineRule="auto"/>
        <w:ind w:left="851" w:right="979"/>
        <w:rPr>
          <w:rFonts w:ascii="Open Sans" w:hAnsi="Open Sans" w:cs="Open Sans"/>
          <w:b/>
          <w:sz w:val="18"/>
          <w:szCs w:val="18"/>
          <w:lang w:val="de-CH"/>
        </w:rPr>
      </w:pPr>
    </w:p>
    <w:p w14:paraId="6CF6C852" w14:textId="77777777" w:rsidR="008D5EB5" w:rsidRPr="00056D8E" w:rsidRDefault="008D5EB5" w:rsidP="008D5EB5">
      <w:pPr>
        <w:tabs>
          <w:tab w:val="left" w:pos="5760"/>
        </w:tabs>
        <w:spacing w:after="160" w:line="259" w:lineRule="auto"/>
        <w:ind w:left="851" w:right="979"/>
        <w:rPr>
          <w:rFonts w:ascii="Open Sans" w:hAnsi="Open Sans" w:cs="Open Sans"/>
          <w:b/>
          <w:sz w:val="18"/>
          <w:szCs w:val="18"/>
          <w:lang w:val="de-CH"/>
        </w:rPr>
      </w:pPr>
    </w:p>
    <w:p w14:paraId="526FD508" w14:textId="77777777" w:rsidR="000E6DFD" w:rsidRPr="00056D8E" w:rsidRDefault="003E6018" w:rsidP="008D5EB5">
      <w:pPr>
        <w:tabs>
          <w:tab w:val="left" w:pos="5760"/>
        </w:tabs>
        <w:spacing w:after="160" w:line="259" w:lineRule="auto"/>
        <w:ind w:left="851" w:right="979"/>
        <w:rPr>
          <w:rFonts w:ascii="Open Sans" w:hAnsi="Open Sans" w:cs="Open Sans"/>
          <w:b/>
          <w:sz w:val="18"/>
          <w:szCs w:val="18"/>
          <w:lang w:val="de-CH"/>
        </w:rPr>
      </w:pPr>
      <w:r w:rsidRPr="00056D8E">
        <w:rPr>
          <w:rFonts w:ascii="Open Sans" w:hAnsi="Open Sans" w:cs="Open Sans"/>
          <w:b/>
          <w:bCs/>
          <w:sz w:val="18"/>
          <w:szCs w:val="18"/>
          <w:lang w:val="de-CH"/>
        </w:rPr>
        <w:t>Tickets online erhältlich</w:t>
      </w:r>
    </w:p>
    <w:p w14:paraId="274C710B" w14:textId="11A67466" w:rsidR="00C22BA8" w:rsidRPr="00056D8E" w:rsidRDefault="003E6018" w:rsidP="000E6DFD">
      <w:pPr>
        <w:tabs>
          <w:tab w:val="left" w:pos="5760"/>
        </w:tabs>
        <w:spacing w:after="160" w:line="259" w:lineRule="auto"/>
        <w:ind w:left="851" w:right="979"/>
        <w:rPr>
          <w:rFonts w:ascii="Open Sans" w:hAnsi="Open Sans" w:cs="Open Sans"/>
          <w:bCs/>
          <w:sz w:val="18"/>
          <w:szCs w:val="18"/>
          <w:lang w:val="de-CH"/>
        </w:rPr>
      </w:pPr>
      <w:r w:rsidRPr="00056D8E">
        <w:rPr>
          <w:rFonts w:ascii="Open Sans" w:hAnsi="Open Sans" w:cs="Open Sans"/>
          <w:bCs/>
          <w:sz w:val="18"/>
          <w:szCs w:val="18"/>
          <w:lang w:val="de-CH"/>
        </w:rPr>
        <w:t xml:space="preserve">Tickets sind ab heute online auf </w:t>
      </w:r>
      <w:hyperlink r:id="rId12" w:history="1">
        <w:r w:rsidRPr="00056D8E">
          <w:rPr>
            <w:rStyle w:val="Hyperlink"/>
            <w:rFonts w:ascii="Open Sans" w:hAnsi="Open Sans" w:cs="Open Sans"/>
            <w:bCs/>
            <w:sz w:val="18"/>
            <w:szCs w:val="18"/>
            <w:lang w:val="de-CH"/>
          </w:rPr>
          <w:t>mescavesouvertes</w:t>
        </w:r>
        <w:r w:rsidRPr="00056D8E">
          <w:rPr>
            <w:rStyle w:val="Hyperlink"/>
            <w:rFonts w:ascii="Open Sans" w:hAnsi="Open Sans" w:cs="Open Sans"/>
            <w:bCs/>
            <w:sz w:val="18"/>
            <w:szCs w:val="18"/>
            <w:u w:val="none"/>
            <w:lang w:val="de-CH"/>
          </w:rPr>
          <w:t>.ch</w:t>
        </w:r>
      </w:hyperlink>
      <w:r w:rsidRPr="00056D8E">
        <w:rPr>
          <w:rFonts w:ascii="Open Sans" w:hAnsi="Open Sans" w:cs="Open Sans"/>
          <w:bCs/>
          <w:sz w:val="18"/>
          <w:szCs w:val="18"/>
          <w:lang w:val="de-CH"/>
        </w:rPr>
        <w:t xml:space="preserve"> erhältlich. Am Pfingstwochenende erhalten Sie dann für das Ticket vor Ort ein Armband und ein Verkostungsglas. CHF 40.- für ein Wochenende voller Spa</w:t>
      </w:r>
      <w:r w:rsidR="00056D8E">
        <w:rPr>
          <w:rFonts w:ascii="Open Sans" w:hAnsi="Open Sans" w:cs="Open Sans"/>
          <w:bCs/>
          <w:sz w:val="18"/>
          <w:szCs w:val="18"/>
          <w:lang w:val="de-CH"/>
        </w:rPr>
        <w:t>ss</w:t>
      </w:r>
      <w:r w:rsidRPr="00056D8E">
        <w:rPr>
          <w:rFonts w:ascii="Open Sans" w:hAnsi="Open Sans" w:cs="Open Sans"/>
          <w:bCs/>
          <w:sz w:val="18"/>
          <w:szCs w:val="18"/>
          <w:lang w:val="de-CH"/>
        </w:rPr>
        <w:t xml:space="preserve"> und wunderbarer Entdeckungen. Dank der Mobilis-Tageskarten können Sie öffentliche Verkehrsmittel im gesamten Kanton nutzen. Jedes Ticket bietet eine Ermä</w:t>
      </w:r>
      <w:r w:rsidR="00056D8E">
        <w:rPr>
          <w:rFonts w:ascii="Open Sans" w:hAnsi="Open Sans" w:cs="Open Sans"/>
          <w:bCs/>
          <w:sz w:val="18"/>
          <w:szCs w:val="18"/>
          <w:lang w:val="de-CH"/>
        </w:rPr>
        <w:t>ss</w:t>
      </w:r>
      <w:r w:rsidRPr="00056D8E">
        <w:rPr>
          <w:rFonts w:ascii="Open Sans" w:hAnsi="Open Sans" w:cs="Open Sans"/>
          <w:bCs/>
          <w:sz w:val="18"/>
          <w:szCs w:val="18"/>
          <w:lang w:val="de-CH"/>
        </w:rPr>
        <w:t>igung von CHF 20.- auf einen Kauf von 6 Flaschen in einem der teilnehmenden Weinkeller. Den Gutschein erhalten Sie vor Ort zusammen mit dem Glas und dem Armband.</w:t>
      </w:r>
    </w:p>
    <w:p w14:paraId="3A99845E" w14:textId="77777777" w:rsidR="00C22BA8" w:rsidRPr="00056D8E" w:rsidRDefault="003E6018" w:rsidP="00C22BA8">
      <w:pPr>
        <w:tabs>
          <w:tab w:val="left" w:pos="5760"/>
        </w:tabs>
        <w:spacing w:line="259" w:lineRule="auto"/>
        <w:ind w:left="851" w:right="919"/>
        <w:rPr>
          <w:rFonts w:ascii="Open Sans" w:hAnsi="Open Sans" w:cs="Open Sans"/>
          <w:sz w:val="18"/>
          <w:szCs w:val="18"/>
          <w:lang w:val="de-CH"/>
        </w:rPr>
      </w:pPr>
      <w:r w:rsidRPr="00056D8E">
        <w:rPr>
          <w:rFonts w:ascii="Open Sans" w:hAnsi="Open Sans" w:cs="Open Sans"/>
          <w:sz w:val="18"/>
          <w:szCs w:val="18"/>
          <w:lang w:val="de-CH"/>
        </w:rPr>
        <w:t>Offene Waadtländer Weinkeller</w:t>
      </w:r>
    </w:p>
    <w:p w14:paraId="2E77EE07" w14:textId="77777777" w:rsidR="00C22BA8" w:rsidRPr="00056D8E" w:rsidRDefault="003E6018" w:rsidP="00C22BA8">
      <w:pPr>
        <w:tabs>
          <w:tab w:val="left" w:pos="5760"/>
        </w:tabs>
        <w:spacing w:line="259" w:lineRule="auto"/>
        <w:ind w:left="851" w:right="919"/>
        <w:rPr>
          <w:rFonts w:ascii="Open Sans" w:hAnsi="Open Sans" w:cs="Open Sans"/>
          <w:sz w:val="18"/>
          <w:szCs w:val="18"/>
          <w:lang w:val="de-CH"/>
        </w:rPr>
      </w:pPr>
      <w:r w:rsidRPr="00056D8E">
        <w:rPr>
          <w:rFonts w:ascii="Open Sans" w:hAnsi="Open Sans" w:cs="Open Sans"/>
          <w:sz w:val="18"/>
          <w:szCs w:val="18"/>
          <w:lang w:val="de-CH"/>
        </w:rPr>
        <w:t>Am Wochenende, 18. und 19. Mai 2024</w:t>
      </w:r>
    </w:p>
    <w:p w14:paraId="49F36141" w14:textId="77777777" w:rsidR="00103B1A" w:rsidRPr="00056D8E" w:rsidRDefault="003E6018" w:rsidP="00C22BA8">
      <w:pPr>
        <w:tabs>
          <w:tab w:val="left" w:pos="5760"/>
        </w:tabs>
        <w:spacing w:line="259" w:lineRule="auto"/>
        <w:ind w:left="851" w:right="919"/>
        <w:rPr>
          <w:rFonts w:ascii="Open Sans" w:hAnsi="Open Sans" w:cs="Open Sans"/>
          <w:sz w:val="18"/>
          <w:szCs w:val="18"/>
          <w:lang w:val="de-CH"/>
        </w:rPr>
      </w:pPr>
      <w:hyperlink r:id="rId13" w:history="1">
        <w:r w:rsidRPr="00056D8E">
          <w:rPr>
            <w:rStyle w:val="Hyperlink"/>
            <w:rFonts w:ascii="Open Sans" w:hAnsi="Open Sans" w:cs="Open Sans"/>
            <w:sz w:val="18"/>
            <w:szCs w:val="18"/>
            <w:lang w:val="de-CH"/>
          </w:rPr>
          <w:t>https://www.mescavesouvertes.ch/</w:t>
        </w:r>
      </w:hyperlink>
    </w:p>
    <w:p w14:paraId="18E6C4DF" w14:textId="77777777" w:rsidR="007A3F3E" w:rsidRDefault="007A3F3E" w:rsidP="00C22BA8">
      <w:pPr>
        <w:tabs>
          <w:tab w:val="left" w:pos="5760"/>
        </w:tabs>
        <w:spacing w:line="259" w:lineRule="auto"/>
        <w:ind w:left="851" w:right="919"/>
        <w:rPr>
          <w:rFonts w:ascii="Open Sans" w:hAnsi="Open Sans" w:cs="Open Sans"/>
          <w:sz w:val="18"/>
          <w:szCs w:val="18"/>
          <w:lang w:val="de-CH"/>
        </w:rPr>
      </w:pPr>
    </w:p>
    <w:p w14:paraId="0B096B0E" w14:textId="078FC2B5" w:rsidR="003E6018" w:rsidRPr="00056D8E" w:rsidRDefault="003E6018" w:rsidP="00C22BA8">
      <w:pPr>
        <w:tabs>
          <w:tab w:val="left" w:pos="5760"/>
        </w:tabs>
        <w:spacing w:line="259" w:lineRule="auto"/>
        <w:ind w:left="851" w:right="919"/>
        <w:rPr>
          <w:rFonts w:ascii="Open Sans" w:hAnsi="Open Sans" w:cs="Open Sans"/>
          <w:sz w:val="18"/>
          <w:szCs w:val="18"/>
          <w:lang w:val="de-CH"/>
        </w:rPr>
      </w:pPr>
      <w:r>
        <w:rPr>
          <w:rFonts w:ascii="Open Sans" w:hAnsi="Open Sans" w:cs="Open Sans"/>
          <w:sz w:val="18"/>
          <w:szCs w:val="18"/>
          <w:lang w:val="de-CH"/>
        </w:rPr>
        <w:t xml:space="preserve">Passende Bilder finden Sie </w:t>
      </w:r>
      <w:hyperlink r:id="rId14" w:history="1">
        <w:r w:rsidRPr="003E6018">
          <w:rPr>
            <w:rStyle w:val="Hyperlink"/>
            <w:rFonts w:ascii="Open Sans" w:hAnsi="Open Sans" w:cs="Open Sans"/>
            <w:sz w:val="18"/>
            <w:szCs w:val="18"/>
            <w:lang w:val="de-CH"/>
          </w:rPr>
          <w:t>h</w:t>
        </w:r>
        <w:r w:rsidRPr="003E6018">
          <w:rPr>
            <w:rStyle w:val="Hyperlink"/>
            <w:rFonts w:ascii="Open Sans" w:hAnsi="Open Sans" w:cs="Open Sans"/>
            <w:sz w:val="18"/>
            <w:szCs w:val="18"/>
            <w:lang w:val="de-CH"/>
          </w:rPr>
          <w:t>i</w:t>
        </w:r>
        <w:r w:rsidRPr="003E6018">
          <w:rPr>
            <w:rStyle w:val="Hyperlink"/>
            <w:rFonts w:ascii="Open Sans" w:hAnsi="Open Sans" w:cs="Open Sans"/>
            <w:sz w:val="18"/>
            <w:szCs w:val="18"/>
            <w:lang w:val="de-CH"/>
          </w:rPr>
          <w:t>er</w:t>
        </w:r>
      </w:hyperlink>
      <w:r>
        <w:rPr>
          <w:rFonts w:ascii="Open Sans" w:hAnsi="Open Sans" w:cs="Open Sans"/>
          <w:sz w:val="18"/>
          <w:szCs w:val="18"/>
          <w:lang w:val="de-CH"/>
        </w:rPr>
        <w:t xml:space="preserve">. </w:t>
      </w:r>
    </w:p>
    <w:p w14:paraId="681B52B6" w14:textId="77777777" w:rsidR="00C22BA8" w:rsidRPr="00056D8E" w:rsidRDefault="00C22BA8" w:rsidP="00C22BA8">
      <w:pPr>
        <w:tabs>
          <w:tab w:val="left" w:pos="5760"/>
        </w:tabs>
        <w:spacing w:line="259" w:lineRule="auto"/>
        <w:ind w:left="851" w:right="919"/>
        <w:rPr>
          <w:rFonts w:ascii="Open Sans" w:hAnsi="Open Sans" w:cs="Open Sans"/>
          <w:sz w:val="18"/>
          <w:szCs w:val="18"/>
          <w:lang w:val="de-CH"/>
        </w:rPr>
      </w:pPr>
    </w:p>
    <w:p w14:paraId="7B40F6B1" w14:textId="77777777" w:rsidR="00AD3081" w:rsidRPr="00056D8E" w:rsidRDefault="003E6018" w:rsidP="00B17FC8">
      <w:pPr>
        <w:tabs>
          <w:tab w:val="left" w:pos="5760"/>
        </w:tabs>
        <w:spacing w:line="276" w:lineRule="auto"/>
        <w:ind w:left="851" w:right="919"/>
        <w:rPr>
          <w:rFonts w:ascii="Open Sans" w:hAnsi="Open Sans" w:cs="Open Sans"/>
          <w:b/>
          <w:i/>
          <w:sz w:val="18"/>
          <w:szCs w:val="18"/>
          <w:lang w:val="de-CH"/>
        </w:rPr>
      </w:pPr>
      <w:r w:rsidRPr="00056D8E">
        <w:rPr>
          <w:rFonts w:ascii="Open Sans" w:hAnsi="Open Sans" w:cs="Open Sans"/>
          <w:b/>
          <w:bCs/>
          <w:i/>
          <w:iCs/>
          <w:sz w:val="18"/>
          <w:szCs w:val="18"/>
          <w:lang w:val="de-CH"/>
        </w:rPr>
        <w:t>Zusätzliche Informationen:</w:t>
      </w:r>
    </w:p>
    <w:p w14:paraId="0644D7B2" w14:textId="77777777" w:rsidR="00061204" w:rsidRPr="00056D8E" w:rsidRDefault="003E6018" w:rsidP="00B17FC8">
      <w:pPr>
        <w:tabs>
          <w:tab w:val="left" w:pos="5760"/>
        </w:tabs>
        <w:spacing w:line="276" w:lineRule="auto"/>
        <w:ind w:left="851" w:right="919"/>
        <w:rPr>
          <w:rStyle w:val="Hyperlink"/>
          <w:rFonts w:ascii="Open Sans" w:hAnsi="Open Sans" w:cs="Open Sans"/>
          <w:sz w:val="18"/>
          <w:szCs w:val="18"/>
          <w:lang w:val="de-CH"/>
        </w:rPr>
      </w:pPr>
      <w:r w:rsidRPr="00056D8E">
        <w:rPr>
          <w:rFonts w:ascii="Open Sans" w:hAnsi="Open Sans" w:cs="Open Sans"/>
          <w:sz w:val="18"/>
          <w:szCs w:val="18"/>
          <w:lang w:val="de-CH"/>
        </w:rPr>
        <w:t xml:space="preserve">Benjamin Gehrig, Direktor des Office des Vins Vaudois – 021 614 25 80 </w:t>
      </w:r>
      <w:r w:rsidRPr="00056D8E">
        <w:rPr>
          <w:lang w:val="de-CH"/>
        </w:rPr>
        <w:t xml:space="preserve"> </w:t>
      </w:r>
      <w:hyperlink r:id="rId15" w:history="1">
        <w:r w:rsidRPr="00056D8E">
          <w:rPr>
            <w:rStyle w:val="Hyperlink"/>
            <w:rFonts w:ascii="Open Sans" w:hAnsi="Open Sans" w:cs="Open Sans"/>
            <w:sz w:val="18"/>
            <w:szCs w:val="18"/>
            <w:u w:val="none"/>
            <w:lang w:val="de-CH"/>
          </w:rPr>
          <w:t xml:space="preserve"> b.gehrig@ovv.ch</w:t>
        </w:r>
      </w:hyperlink>
    </w:p>
    <w:p w14:paraId="1A1370A7" w14:textId="77777777" w:rsidR="00AD3081" w:rsidRPr="00056D8E" w:rsidRDefault="003E6018" w:rsidP="00B17FC8">
      <w:pPr>
        <w:tabs>
          <w:tab w:val="left" w:pos="5760"/>
        </w:tabs>
        <w:spacing w:line="276" w:lineRule="auto"/>
        <w:ind w:left="851" w:right="919"/>
        <w:rPr>
          <w:rStyle w:val="Hyperlink"/>
          <w:rFonts w:ascii="Open Sans" w:hAnsi="Open Sans" w:cs="Open Sans"/>
          <w:sz w:val="18"/>
          <w:szCs w:val="18"/>
          <w:lang w:val="de-CH"/>
        </w:rPr>
      </w:pPr>
      <w:r w:rsidRPr="00056D8E">
        <w:rPr>
          <w:rFonts w:ascii="Open Sans" w:hAnsi="Open Sans" w:cs="Open Sans"/>
          <w:sz w:val="18"/>
          <w:szCs w:val="18"/>
          <w:lang w:val="de-CH"/>
        </w:rPr>
        <w:t xml:space="preserve">Céline </w:t>
      </w:r>
      <w:proofErr w:type="spellStart"/>
      <w:r w:rsidRPr="00056D8E">
        <w:rPr>
          <w:rFonts w:ascii="Open Sans" w:hAnsi="Open Sans" w:cs="Open Sans"/>
          <w:sz w:val="18"/>
          <w:szCs w:val="18"/>
          <w:lang w:val="de-CH"/>
        </w:rPr>
        <w:t>Baechler</w:t>
      </w:r>
      <w:proofErr w:type="spellEnd"/>
      <w:r w:rsidRPr="00056D8E">
        <w:rPr>
          <w:rFonts w:ascii="Open Sans" w:hAnsi="Open Sans" w:cs="Open Sans"/>
          <w:sz w:val="18"/>
          <w:szCs w:val="18"/>
          <w:lang w:val="de-CH"/>
        </w:rPr>
        <w:t xml:space="preserve">, Projektleiterin des Office des Vins Vaudois – 021 614 25 80 – </w:t>
      </w:r>
      <w:r w:rsidRPr="00056D8E">
        <w:rPr>
          <w:rStyle w:val="Hyperlink"/>
          <w:rFonts w:ascii="Open Sans" w:hAnsi="Open Sans" w:cs="Open Sans"/>
          <w:sz w:val="18"/>
          <w:szCs w:val="18"/>
          <w:lang w:val="de-CH"/>
        </w:rPr>
        <w:t>c.baechler@ovv.ch</w:t>
      </w:r>
    </w:p>
    <w:p w14:paraId="76D577DA" w14:textId="77777777" w:rsidR="005D546B" w:rsidRPr="00056D8E" w:rsidRDefault="005D546B" w:rsidP="00B17FC8">
      <w:pPr>
        <w:tabs>
          <w:tab w:val="left" w:pos="5760"/>
        </w:tabs>
        <w:spacing w:line="276" w:lineRule="auto"/>
        <w:ind w:right="919"/>
        <w:rPr>
          <w:rFonts w:ascii="Open Sans" w:hAnsi="Open Sans" w:cs="Open Sans"/>
          <w:color w:val="0000FF"/>
          <w:sz w:val="18"/>
          <w:szCs w:val="18"/>
          <w:u w:val="single"/>
          <w:lang w:val="de-CH"/>
        </w:rPr>
      </w:pPr>
    </w:p>
    <w:sectPr w:rsidR="005D546B" w:rsidRPr="00056D8E" w:rsidSect="00D061E8">
      <w:headerReference w:type="default" r:id="rId16"/>
      <w:footerReference w:type="default" r:id="rId17"/>
      <w:pgSz w:w="11900" w:h="16840"/>
      <w:pgMar w:top="1985" w:right="499" w:bottom="1418" w:left="499"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8772" w14:textId="77777777" w:rsidR="00D061E8" w:rsidRDefault="00D061E8">
      <w:r>
        <w:separator/>
      </w:r>
    </w:p>
  </w:endnote>
  <w:endnote w:type="continuationSeparator" w:id="0">
    <w:p w14:paraId="658171F3" w14:textId="77777777" w:rsidR="00D061E8" w:rsidRDefault="00D0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Italic">
    <w:panose1 w:val="00000000000000000000"/>
    <w:charset w:val="4D"/>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BCE4" w14:textId="77777777" w:rsidR="004D4FB2" w:rsidRPr="004136D6" w:rsidRDefault="004D4FB2" w:rsidP="00C9770D">
    <w:pPr>
      <w:pStyle w:val="Adresse"/>
      <w:tabs>
        <w:tab w:val="clear" w:pos="340"/>
        <w:tab w:val="left" w:pos="339"/>
      </w:tabs>
      <w:spacing w:line="210" w:lineRule="exact"/>
      <w:jc w:val="center"/>
      <w:rPr>
        <w:rFonts w:ascii="OpenSans" w:hAnsi="OpenSans" w:cs="OpenSans"/>
        <w:i w:val="0"/>
        <w:iCs w:val="0"/>
        <w:color w:val="3C3C3B"/>
        <w:sz w:val="15"/>
        <w:szCs w:val="15"/>
      </w:rPr>
    </w:pPr>
  </w:p>
  <w:p w14:paraId="07B359E3" w14:textId="77777777" w:rsidR="004D4FB2" w:rsidRPr="00B820EA" w:rsidRDefault="004D4FB2" w:rsidP="00841E9C">
    <w:pPr>
      <w:pStyle w:val="Adresse"/>
      <w:pBdr>
        <w:bottom w:val="single" w:sz="4" w:space="1" w:color="auto"/>
      </w:pBdr>
      <w:tabs>
        <w:tab w:val="clear" w:pos="340"/>
        <w:tab w:val="left" w:pos="339"/>
      </w:tabs>
      <w:spacing w:line="140" w:lineRule="exact"/>
      <w:jc w:val="center"/>
      <w:rPr>
        <w:rFonts w:ascii="Open Sans" w:hAnsi="Open Sans" w:cs="OpenSans"/>
        <w:i w:val="0"/>
        <w:iCs w:val="0"/>
        <w:color w:val="3C3C3B"/>
        <w:sz w:val="15"/>
        <w:szCs w:val="15"/>
      </w:rPr>
    </w:pPr>
  </w:p>
  <w:p w14:paraId="068C11E4" w14:textId="77777777" w:rsidR="004D4FB2" w:rsidRPr="00B820EA" w:rsidRDefault="003E6018" w:rsidP="00181004">
    <w:pPr>
      <w:pStyle w:val="Adresse"/>
      <w:spacing w:line="260" w:lineRule="exact"/>
      <w:jc w:val="center"/>
      <w:rPr>
        <w:rFonts w:ascii="OpenSans" w:hAnsi="OpenSans" w:cs="OpenSans"/>
        <w:i w:val="0"/>
        <w:iCs w:val="0"/>
        <w:color w:val="3C3C3B"/>
        <w:sz w:val="15"/>
        <w:szCs w:val="15"/>
      </w:rPr>
    </w:pPr>
    <w:r w:rsidRPr="00785709">
      <w:rPr>
        <w:rFonts w:ascii="OpenSans" w:hAnsi="OpenSans" w:cs="OpenSans"/>
        <w:i w:val="0"/>
        <w:iCs w:val="0"/>
        <w:color w:val="3C3C3B"/>
        <w:sz w:val="15"/>
        <w:szCs w:val="15"/>
        <w:lang w:val="fr-CH"/>
      </w:rPr>
      <w:t xml:space="preserve">Office des Vins Vaudois | www.vins-vaudois.com | Avenue des </w:t>
    </w:r>
    <w:proofErr w:type="spellStart"/>
    <w:r w:rsidRPr="00785709">
      <w:rPr>
        <w:rFonts w:ascii="OpenSans" w:hAnsi="OpenSans" w:cs="OpenSans"/>
        <w:i w:val="0"/>
        <w:iCs w:val="0"/>
        <w:color w:val="3C3C3B"/>
        <w:sz w:val="15"/>
        <w:szCs w:val="15"/>
        <w:lang w:val="fr-CH"/>
      </w:rPr>
      <w:t>Jordils</w:t>
    </w:r>
    <w:proofErr w:type="spellEnd"/>
    <w:r w:rsidRPr="00785709">
      <w:rPr>
        <w:rFonts w:ascii="OpenSans" w:hAnsi="OpenSans" w:cs="OpenSans"/>
        <w:i w:val="0"/>
        <w:iCs w:val="0"/>
        <w:color w:val="3C3C3B"/>
        <w:sz w:val="15"/>
        <w:szCs w:val="15"/>
        <w:lang w:val="fr-CH"/>
      </w:rPr>
      <w:t xml:space="preserve"> 1 | </w:t>
    </w:r>
    <w:proofErr w:type="spellStart"/>
    <w:r w:rsidRPr="00785709">
      <w:rPr>
        <w:rFonts w:ascii="OpenSans" w:hAnsi="OpenSans" w:cs="OpenSans"/>
        <w:i w:val="0"/>
        <w:iCs w:val="0"/>
        <w:color w:val="3C3C3B"/>
        <w:sz w:val="15"/>
        <w:szCs w:val="15"/>
        <w:lang w:val="fr-CH"/>
      </w:rPr>
      <w:t>Postfach</w:t>
    </w:r>
    <w:proofErr w:type="spellEnd"/>
    <w:r w:rsidRPr="00785709">
      <w:rPr>
        <w:rFonts w:ascii="OpenSans" w:hAnsi="OpenSans" w:cs="OpenSans"/>
        <w:i w:val="0"/>
        <w:iCs w:val="0"/>
        <w:color w:val="3C3C3B"/>
        <w:sz w:val="15"/>
        <w:szCs w:val="15"/>
        <w:lang w:val="fr-CH"/>
      </w:rPr>
      <w:t xml:space="preserve"> 1080 | </w:t>
    </w:r>
    <w:r w:rsidRPr="00785709">
      <w:rPr>
        <w:rFonts w:ascii="OpenSans" w:hAnsi="OpenSans" w:cs="OpenSans"/>
        <w:i w:val="0"/>
        <w:iCs w:val="0"/>
        <w:color w:val="3C3C3B"/>
        <w:sz w:val="15"/>
        <w:szCs w:val="15"/>
        <w:lang w:val="fr-CH"/>
      </w:rPr>
      <w:t>CH-1001 Lausanne | T. +41 21 614 25 80 | Fax +41 21 614 25 80 |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5D6F" w14:textId="77777777" w:rsidR="00D061E8" w:rsidRDefault="00D061E8">
      <w:r>
        <w:separator/>
      </w:r>
    </w:p>
  </w:footnote>
  <w:footnote w:type="continuationSeparator" w:id="0">
    <w:p w14:paraId="6516ECA2" w14:textId="77777777" w:rsidR="00D061E8" w:rsidRDefault="00D06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0049" w14:textId="77777777" w:rsidR="004D4FB2" w:rsidRDefault="003E6018">
    <w:pPr>
      <w:pStyle w:val="Kopfzeile"/>
    </w:pPr>
    <w:r>
      <w:rPr>
        <w:noProof/>
        <w:lang w:val="fr-CH" w:eastAsia="fr-CH"/>
      </w:rPr>
      <w:drawing>
        <wp:anchor distT="0" distB="0" distL="114300" distR="114300" simplePos="0" relativeHeight="251658240" behindDoc="1" locked="0" layoutInCell="1" allowOverlap="1" wp14:anchorId="315571B1" wp14:editId="35F75CCE">
          <wp:simplePos x="0" y="0"/>
          <wp:positionH relativeFrom="column">
            <wp:align>center</wp:align>
          </wp:positionH>
          <wp:positionV relativeFrom="paragraph">
            <wp:posOffset>3810</wp:posOffset>
          </wp:positionV>
          <wp:extent cx="1663200" cy="871200"/>
          <wp:effectExtent l="0" t="0" r="0" b="5715"/>
          <wp:wrapTight wrapText="bothSides">
            <wp:wrapPolygon edited="0">
              <wp:start x="0" y="0"/>
              <wp:lineTo x="0" y="21269"/>
              <wp:lineTo x="21278" y="21269"/>
              <wp:lineTo x="21278" y="0"/>
              <wp:lineTo x="0" y="0"/>
            </wp:wrapPolygon>
          </wp:wrapTight>
          <wp:docPr id="1" name="Image 1" descr="R:\OVV\Métier\OFFICE DES VINS VAUDOIS\OVV\LOGOS\OVV\VISUELS OVV\LOGO\excellence_terro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414841" name="Picture 1" descr="R:\OVV\Métier\OFFICE DES VINS VAUDOIS\OVV\LOGOS\OVV\VISUELS OVV\LOGO\excellence_terroi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200" cy="87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380047"/>
    <w:multiLevelType w:val="hybridMultilevel"/>
    <w:tmpl w:val="8AD0DFB0"/>
    <w:lvl w:ilvl="0" w:tplc="E86E83EC">
      <w:start w:val="1"/>
      <w:numFmt w:val="bullet"/>
      <w:lvlText w:val=""/>
      <w:lvlJc w:val="left"/>
      <w:pPr>
        <w:ind w:left="1571" w:hanging="360"/>
      </w:pPr>
      <w:rPr>
        <w:rFonts w:ascii="Symbol" w:hAnsi="Symbol" w:hint="default"/>
      </w:rPr>
    </w:lvl>
    <w:lvl w:ilvl="1" w:tplc="89309BEC" w:tentative="1">
      <w:start w:val="1"/>
      <w:numFmt w:val="bullet"/>
      <w:lvlText w:val="o"/>
      <w:lvlJc w:val="left"/>
      <w:pPr>
        <w:ind w:left="2291" w:hanging="360"/>
      </w:pPr>
      <w:rPr>
        <w:rFonts w:ascii="Courier New" w:hAnsi="Courier New" w:cs="Courier New" w:hint="default"/>
      </w:rPr>
    </w:lvl>
    <w:lvl w:ilvl="2" w:tplc="43A2FDC4" w:tentative="1">
      <w:start w:val="1"/>
      <w:numFmt w:val="bullet"/>
      <w:lvlText w:val=""/>
      <w:lvlJc w:val="left"/>
      <w:pPr>
        <w:ind w:left="3011" w:hanging="360"/>
      </w:pPr>
      <w:rPr>
        <w:rFonts w:ascii="Wingdings" w:hAnsi="Wingdings" w:hint="default"/>
      </w:rPr>
    </w:lvl>
    <w:lvl w:ilvl="3" w:tplc="E51E3E12" w:tentative="1">
      <w:start w:val="1"/>
      <w:numFmt w:val="bullet"/>
      <w:lvlText w:val=""/>
      <w:lvlJc w:val="left"/>
      <w:pPr>
        <w:ind w:left="3731" w:hanging="360"/>
      </w:pPr>
      <w:rPr>
        <w:rFonts w:ascii="Symbol" w:hAnsi="Symbol" w:hint="default"/>
      </w:rPr>
    </w:lvl>
    <w:lvl w:ilvl="4" w:tplc="BDECBE0E" w:tentative="1">
      <w:start w:val="1"/>
      <w:numFmt w:val="bullet"/>
      <w:lvlText w:val="o"/>
      <w:lvlJc w:val="left"/>
      <w:pPr>
        <w:ind w:left="4451" w:hanging="360"/>
      </w:pPr>
      <w:rPr>
        <w:rFonts w:ascii="Courier New" w:hAnsi="Courier New" w:cs="Courier New" w:hint="default"/>
      </w:rPr>
    </w:lvl>
    <w:lvl w:ilvl="5" w:tplc="92FA2132" w:tentative="1">
      <w:start w:val="1"/>
      <w:numFmt w:val="bullet"/>
      <w:lvlText w:val=""/>
      <w:lvlJc w:val="left"/>
      <w:pPr>
        <w:ind w:left="5171" w:hanging="360"/>
      </w:pPr>
      <w:rPr>
        <w:rFonts w:ascii="Wingdings" w:hAnsi="Wingdings" w:hint="default"/>
      </w:rPr>
    </w:lvl>
    <w:lvl w:ilvl="6" w:tplc="DD62B756" w:tentative="1">
      <w:start w:val="1"/>
      <w:numFmt w:val="bullet"/>
      <w:lvlText w:val=""/>
      <w:lvlJc w:val="left"/>
      <w:pPr>
        <w:ind w:left="5891" w:hanging="360"/>
      </w:pPr>
      <w:rPr>
        <w:rFonts w:ascii="Symbol" w:hAnsi="Symbol" w:hint="default"/>
      </w:rPr>
    </w:lvl>
    <w:lvl w:ilvl="7" w:tplc="D5103E28" w:tentative="1">
      <w:start w:val="1"/>
      <w:numFmt w:val="bullet"/>
      <w:lvlText w:val="o"/>
      <w:lvlJc w:val="left"/>
      <w:pPr>
        <w:ind w:left="6611" w:hanging="360"/>
      </w:pPr>
      <w:rPr>
        <w:rFonts w:ascii="Courier New" w:hAnsi="Courier New" w:cs="Courier New" w:hint="default"/>
      </w:rPr>
    </w:lvl>
    <w:lvl w:ilvl="8" w:tplc="E0FCAD20" w:tentative="1">
      <w:start w:val="1"/>
      <w:numFmt w:val="bullet"/>
      <w:lvlText w:val=""/>
      <w:lvlJc w:val="left"/>
      <w:pPr>
        <w:ind w:left="7331" w:hanging="360"/>
      </w:pPr>
      <w:rPr>
        <w:rFonts w:ascii="Wingdings" w:hAnsi="Wingdings" w:hint="default"/>
      </w:rPr>
    </w:lvl>
  </w:abstractNum>
  <w:abstractNum w:abstractNumId="2" w15:restartNumberingAfterBreak="0">
    <w:nsid w:val="01BD6298"/>
    <w:multiLevelType w:val="hybridMultilevel"/>
    <w:tmpl w:val="74869254"/>
    <w:lvl w:ilvl="0" w:tplc="C652DD3C">
      <w:start w:val="1"/>
      <w:numFmt w:val="bullet"/>
      <w:lvlText w:val=""/>
      <w:lvlJc w:val="left"/>
      <w:pPr>
        <w:ind w:left="1639" w:hanging="360"/>
      </w:pPr>
      <w:rPr>
        <w:rFonts w:ascii="Symbol" w:hAnsi="Symbol" w:hint="default"/>
      </w:rPr>
    </w:lvl>
    <w:lvl w:ilvl="1" w:tplc="E19E1A3C" w:tentative="1">
      <w:start w:val="1"/>
      <w:numFmt w:val="bullet"/>
      <w:lvlText w:val="o"/>
      <w:lvlJc w:val="left"/>
      <w:pPr>
        <w:ind w:left="2359" w:hanging="360"/>
      </w:pPr>
      <w:rPr>
        <w:rFonts w:ascii="Courier New" w:hAnsi="Courier New" w:cs="Courier New" w:hint="default"/>
      </w:rPr>
    </w:lvl>
    <w:lvl w:ilvl="2" w:tplc="D3641CFE" w:tentative="1">
      <w:start w:val="1"/>
      <w:numFmt w:val="bullet"/>
      <w:lvlText w:val=""/>
      <w:lvlJc w:val="left"/>
      <w:pPr>
        <w:ind w:left="3079" w:hanging="360"/>
      </w:pPr>
      <w:rPr>
        <w:rFonts w:ascii="Wingdings" w:hAnsi="Wingdings" w:hint="default"/>
      </w:rPr>
    </w:lvl>
    <w:lvl w:ilvl="3" w:tplc="B5483A1A" w:tentative="1">
      <w:start w:val="1"/>
      <w:numFmt w:val="bullet"/>
      <w:lvlText w:val=""/>
      <w:lvlJc w:val="left"/>
      <w:pPr>
        <w:ind w:left="3799" w:hanging="360"/>
      </w:pPr>
      <w:rPr>
        <w:rFonts w:ascii="Symbol" w:hAnsi="Symbol" w:hint="default"/>
      </w:rPr>
    </w:lvl>
    <w:lvl w:ilvl="4" w:tplc="51A46EB4" w:tentative="1">
      <w:start w:val="1"/>
      <w:numFmt w:val="bullet"/>
      <w:lvlText w:val="o"/>
      <w:lvlJc w:val="left"/>
      <w:pPr>
        <w:ind w:left="4519" w:hanging="360"/>
      </w:pPr>
      <w:rPr>
        <w:rFonts w:ascii="Courier New" w:hAnsi="Courier New" w:cs="Courier New" w:hint="default"/>
      </w:rPr>
    </w:lvl>
    <w:lvl w:ilvl="5" w:tplc="72860C6E" w:tentative="1">
      <w:start w:val="1"/>
      <w:numFmt w:val="bullet"/>
      <w:lvlText w:val=""/>
      <w:lvlJc w:val="left"/>
      <w:pPr>
        <w:ind w:left="5239" w:hanging="360"/>
      </w:pPr>
      <w:rPr>
        <w:rFonts w:ascii="Wingdings" w:hAnsi="Wingdings" w:hint="default"/>
      </w:rPr>
    </w:lvl>
    <w:lvl w:ilvl="6" w:tplc="4D88ACC8" w:tentative="1">
      <w:start w:val="1"/>
      <w:numFmt w:val="bullet"/>
      <w:lvlText w:val=""/>
      <w:lvlJc w:val="left"/>
      <w:pPr>
        <w:ind w:left="5959" w:hanging="360"/>
      </w:pPr>
      <w:rPr>
        <w:rFonts w:ascii="Symbol" w:hAnsi="Symbol" w:hint="default"/>
      </w:rPr>
    </w:lvl>
    <w:lvl w:ilvl="7" w:tplc="09F20964" w:tentative="1">
      <w:start w:val="1"/>
      <w:numFmt w:val="bullet"/>
      <w:lvlText w:val="o"/>
      <w:lvlJc w:val="left"/>
      <w:pPr>
        <w:ind w:left="6679" w:hanging="360"/>
      </w:pPr>
      <w:rPr>
        <w:rFonts w:ascii="Courier New" w:hAnsi="Courier New" w:cs="Courier New" w:hint="default"/>
      </w:rPr>
    </w:lvl>
    <w:lvl w:ilvl="8" w:tplc="9718FA60" w:tentative="1">
      <w:start w:val="1"/>
      <w:numFmt w:val="bullet"/>
      <w:lvlText w:val=""/>
      <w:lvlJc w:val="left"/>
      <w:pPr>
        <w:ind w:left="7399" w:hanging="360"/>
      </w:pPr>
      <w:rPr>
        <w:rFonts w:ascii="Wingdings" w:hAnsi="Wingdings" w:hint="default"/>
      </w:rPr>
    </w:lvl>
  </w:abstractNum>
  <w:abstractNum w:abstractNumId="3" w15:restartNumberingAfterBreak="0">
    <w:nsid w:val="07103250"/>
    <w:multiLevelType w:val="multilevel"/>
    <w:tmpl w:val="A406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6655B"/>
    <w:multiLevelType w:val="hybridMultilevel"/>
    <w:tmpl w:val="3FE6B14A"/>
    <w:lvl w:ilvl="0" w:tplc="AEBC01D0">
      <w:start w:val="1"/>
      <w:numFmt w:val="bullet"/>
      <w:lvlText w:val=""/>
      <w:lvlJc w:val="left"/>
      <w:pPr>
        <w:ind w:left="1639" w:hanging="360"/>
      </w:pPr>
      <w:rPr>
        <w:rFonts w:ascii="Symbol" w:hAnsi="Symbol" w:hint="default"/>
      </w:rPr>
    </w:lvl>
    <w:lvl w:ilvl="1" w:tplc="EE84C51A" w:tentative="1">
      <w:start w:val="1"/>
      <w:numFmt w:val="bullet"/>
      <w:lvlText w:val="o"/>
      <w:lvlJc w:val="left"/>
      <w:pPr>
        <w:ind w:left="2359" w:hanging="360"/>
      </w:pPr>
      <w:rPr>
        <w:rFonts w:ascii="Courier New" w:hAnsi="Courier New" w:cs="Courier New" w:hint="default"/>
      </w:rPr>
    </w:lvl>
    <w:lvl w:ilvl="2" w:tplc="24DC7020" w:tentative="1">
      <w:start w:val="1"/>
      <w:numFmt w:val="bullet"/>
      <w:lvlText w:val=""/>
      <w:lvlJc w:val="left"/>
      <w:pPr>
        <w:ind w:left="3079" w:hanging="360"/>
      </w:pPr>
      <w:rPr>
        <w:rFonts w:ascii="Wingdings" w:hAnsi="Wingdings" w:hint="default"/>
      </w:rPr>
    </w:lvl>
    <w:lvl w:ilvl="3" w:tplc="117410E2" w:tentative="1">
      <w:start w:val="1"/>
      <w:numFmt w:val="bullet"/>
      <w:lvlText w:val=""/>
      <w:lvlJc w:val="left"/>
      <w:pPr>
        <w:ind w:left="3799" w:hanging="360"/>
      </w:pPr>
      <w:rPr>
        <w:rFonts w:ascii="Symbol" w:hAnsi="Symbol" w:hint="default"/>
      </w:rPr>
    </w:lvl>
    <w:lvl w:ilvl="4" w:tplc="3408A1CE" w:tentative="1">
      <w:start w:val="1"/>
      <w:numFmt w:val="bullet"/>
      <w:lvlText w:val="o"/>
      <w:lvlJc w:val="left"/>
      <w:pPr>
        <w:ind w:left="4519" w:hanging="360"/>
      </w:pPr>
      <w:rPr>
        <w:rFonts w:ascii="Courier New" w:hAnsi="Courier New" w:cs="Courier New" w:hint="default"/>
      </w:rPr>
    </w:lvl>
    <w:lvl w:ilvl="5" w:tplc="DD824D8A" w:tentative="1">
      <w:start w:val="1"/>
      <w:numFmt w:val="bullet"/>
      <w:lvlText w:val=""/>
      <w:lvlJc w:val="left"/>
      <w:pPr>
        <w:ind w:left="5239" w:hanging="360"/>
      </w:pPr>
      <w:rPr>
        <w:rFonts w:ascii="Wingdings" w:hAnsi="Wingdings" w:hint="default"/>
      </w:rPr>
    </w:lvl>
    <w:lvl w:ilvl="6" w:tplc="FEDA7FF0" w:tentative="1">
      <w:start w:val="1"/>
      <w:numFmt w:val="bullet"/>
      <w:lvlText w:val=""/>
      <w:lvlJc w:val="left"/>
      <w:pPr>
        <w:ind w:left="5959" w:hanging="360"/>
      </w:pPr>
      <w:rPr>
        <w:rFonts w:ascii="Symbol" w:hAnsi="Symbol" w:hint="default"/>
      </w:rPr>
    </w:lvl>
    <w:lvl w:ilvl="7" w:tplc="82FEC9A0" w:tentative="1">
      <w:start w:val="1"/>
      <w:numFmt w:val="bullet"/>
      <w:lvlText w:val="o"/>
      <w:lvlJc w:val="left"/>
      <w:pPr>
        <w:ind w:left="6679" w:hanging="360"/>
      </w:pPr>
      <w:rPr>
        <w:rFonts w:ascii="Courier New" w:hAnsi="Courier New" w:cs="Courier New" w:hint="default"/>
      </w:rPr>
    </w:lvl>
    <w:lvl w:ilvl="8" w:tplc="BBE48B7C" w:tentative="1">
      <w:start w:val="1"/>
      <w:numFmt w:val="bullet"/>
      <w:lvlText w:val=""/>
      <w:lvlJc w:val="left"/>
      <w:pPr>
        <w:ind w:left="7399" w:hanging="360"/>
      </w:pPr>
      <w:rPr>
        <w:rFonts w:ascii="Wingdings" w:hAnsi="Wingdings" w:hint="default"/>
      </w:rPr>
    </w:lvl>
  </w:abstractNum>
  <w:abstractNum w:abstractNumId="5" w15:restartNumberingAfterBreak="0">
    <w:nsid w:val="145124F0"/>
    <w:multiLevelType w:val="hybridMultilevel"/>
    <w:tmpl w:val="5FF48896"/>
    <w:lvl w:ilvl="0" w:tplc="4F7483B6">
      <w:start w:val="1"/>
      <w:numFmt w:val="bullet"/>
      <w:lvlText w:val=""/>
      <w:lvlJc w:val="left"/>
      <w:pPr>
        <w:ind w:left="1639" w:hanging="360"/>
      </w:pPr>
      <w:rPr>
        <w:rFonts w:ascii="Symbol" w:hAnsi="Symbol" w:hint="default"/>
      </w:rPr>
    </w:lvl>
    <w:lvl w:ilvl="1" w:tplc="74E86EA2" w:tentative="1">
      <w:start w:val="1"/>
      <w:numFmt w:val="bullet"/>
      <w:lvlText w:val="o"/>
      <w:lvlJc w:val="left"/>
      <w:pPr>
        <w:ind w:left="2359" w:hanging="360"/>
      </w:pPr>
      <w:rPr>
        <w:rFonts w:ascii="Courier New" w:hAnsi="Courier New" w:cs="Courier New" w:hint="default"/>
      </w:rPr>
    </w:lvl>
    <w:lvl w:ilvl="2" w:tplc="CFF0AADE" w:tentative="1">
      <w:start w:val="1"/>
      <w:numFmt w:val="bullet"/>
      <w:lvlText w:val=""/>
      <w:lvlJc w:val="left"/>
      <w:pPr>
        <w:ind w:left="3079" w:hanging="360"/>
      </w:pPr>
      <w:rPr>
        <w:rFonts w:ascii="Wingdings" w:hAnsi="Wingdings" w:hint="default"/>
      </w:rPr>
    </w:lvl>
    <w:lvl w:ilvl="3" w:tplc="941EBFAA" w:tentative="1">
      <w:start w:val="1"/>
      <w:numFmt w:val="bullet"/>
      <w:lvlText w:val=""/>
      <w:lvlJc w:val="left"/>
      <w:pPr>
        <w:ind w:left="3799" w:hanging="360"/>
      </w:pPr>
      <w:rPr>
        <w:rFonts w:ascii="Symbol" w:hAnsi="Symbol" w:hint="default"/>
      </w:rPr>
    </w:lvl>
    <w:lvl w:ilvl="4" w:tplc="5D16800E" w:tentative="1">
      <w:start w:val="1"/>
      <w:numFmt w:val="bullet"/>
      <w:lvlText w:val="o"/>
      <w:lvlJc w:val="left"/>
      <w:pPr>
        <w:ind w:left="4519" w:hanging="360"/>
      </w:pPr>
      <w:rPr>
        <w:rFonts w:ascii="Courier New" w:hAnsi="Courier New" w:cs="Courier New" w:hint="default"/>
      </w:rPr>
    </w:lvl>
    <w:lvl w:ilvl="5" w:tplc="2E4EEEF8" w:tentative="1">
      <w:start w:val="1"/>
      <w:numFmt w:val="bullet"/>
      <w:lvlText w:val=""/>
      <w:lvlJc w:val="left"/>
      <w:pPr>
        <w:ind w:left="5239" w:hanging="360"/>
      </w:pPr>
      <w:rPr>
        <w:rFonts w:ascii="Wingdings" w:hAnsi="Wingdings" w:hint="default"/>
      </w:rPr>
    </w:lvl>
    <w:lvl w:ilvl="6" w:tplc="23EEB076" w:tentative="1">
      <w:start w:val="1"/>
      <w:numFmt w:val="bullet"/>
      <w:lvlText w:val=""/>
      <w:lvlJc w:val="left"/>
      <w:pPr>
        <w:ind w:left="5959" w:hanging="360"/>
      </w:pPr>
      <w:rPr>
        <w:rFonts w:ascii="Symbol" w:hAnsi="Symbol" w:hint="default"/>
      </w:rPr>
    </w:lvl>
    <w:lvl w:ilvl="7" w:tplc="4056A242" w:tentative="1">
      <w:start w:val="1"/>
      <w:numFmt w:val="bullet"/>
      <w:lvlText w:val="o"/>
      <w:lvlJc w:val="left"/>
      <w:pPr>
        <w:ind w:left="6679" w:hanging="360"/>
      </w:pPr>
      <w:rPr>
        <w:rFonts w:ascii="Courier New" w:hAnsi="Courier New" w:cs="Courier New" w:hint="default"/>
      </w:rPr>
    </w:lvl>
    <w:lvl w:ilvl="8" w:tplc="2D26833E" w:tentative="1">
      <w:start w:val="1"/>
      <w:numFmt w:val="bullet"/>
      <w:lvlText w:val=""/>
      <w:lvlJc w:val="left"/>
      <w:pPr>
        <w:ind w:left="7399" w:hanging="360"/>
      </w:pPr>
      <w:rPr>
        <w:rFonts w:ascii="Wingdings" w:hAnsi="Wingdings" w:hint="default"/>
      </w:rPr>
    </w:lvl>
  </w:abstractNum>
  <w:abstractNum w:abstractNumId="6" w15:restartNumberingAfterBreak="0">
    <w:nsid w:val="1C0778AD"/>
    <w:multiLevelType w:val="hybridMultilevel"/>
    <w:tmpl w:val="AB5EDA0E"/>
    <w:lvl w:ilvl="0" w:tplc="DEE6BB72">
      <w:start w:val="1"/>
      <w:numFmt w:val="bullet"/>
      <w:lvlText w:val=""/>
      <w:lvlJc w:val="left"/>
      <w:pPr>
        <w:ind w:left="1614" w:hanging="360"/>
      </w:pPr>
      <w:rPr>
        <w:rFonts w:ascii="Symbol" w:hAnsi="Symbol" w:hint="default"/>
      </w:rPr>
    </w:lvl>
    <w:lvl w:ilvl="1" w:tplc="7DBAA54A" w:tentative="1">
      <w:start w:val="1"/>
      <w:numFmt w:val="bullet"/>
      <w:lvlText w:val="o"/>
      <w:lvlJc w:val="left"/>
      <w:pPr>
        <w:ind w:left="2334" w:hanging="360"/>
      </w:pPr>
      <w:rPr>
        <w:rFonts w:ascii="Courier New" w:hAnsi="Courier New" w:cs="Courier New" w:hint="default"/>
      </w:rPr>
    </w:lvl>
    <w:lvl w:ilvl="2" w:tplc="78026E44" w:tentative="1">
      <w:start w:val="1"/>
      <w:numFmt w:val="bullet"/>
      <w:lvlText w:val=""/>
      <w:lvlJc w:val="left"/>
      <w:pPr>
        <w:ind w:left="3054" w:hanging="360"/>
      </w:pPr>
      <w:rPr>
        <w:rFonts w:ascii="Wingdings" w:hAnsi="Wingdings" w:hint="default"/>
      </w:rPr>
    </w:lvl>
    <w:lvl w:ilvl="3" w:tplc="BE204E32" w:tentative="1">
      <w:start w:val="1"/>
      <w:numFmt w:val="bullet"/>
      <w:lvlText w:val=""/>
      <w:lvlJc w:val="left"/>
      <w:pPr>
        <w:ind w:left="3774" w:hanging="360"/>
      </w:pPr>
      <w:rPr>
        <w:rFonts w:ascii="Symbol" w:hAnsi="Symbol" w:hint="default"/>
      </w:rPr>
    </w:lvl>
    <w:lvl w:ilvl="4" w:tplc="34C27D72" w:tentative="1">
      <w:start w:val="1"/>
      <w:numFmt w:val="bullet"/>
      <w:lvlText w:val="o"/>
      <w:lvlJc w:val="left"/>
      <w:pPr>
        <w:ind w:left="4494" w:hanging="360"/>
      </w:pPr>
      <w:rPr>
        <w:rFonts w:ascii="Courier New" w:hAnsi="Courier New" w:cs="Courier New" w:hint="default"/>
      </w:rPr>
    </w:lvl>
    <w:lvl w:ilvl="5" w:tplc="094C0924" w:tentative="1">
      <w:start w:val="1"/>
      <w:numFmt w:val="bullet"/>
      <w:lvlText w:val=""/>
      <w:lvlJc w:val="left"/>
      <w:pPr>
        <w:ind w:left="5214" w:hanging="360"/>
      </w:pPr>
      <w:rPr>
        <w:rFonts w:ascii="Wingdings" w:hAnsi="Wingdings" w:hint="default"/>
      </w:rPr>
    </w:lvl>
    <w:lvl w:ilvl="6" w:tplc="25C67C96" w:tentative="1">
      <w:start w:val="1"/>
      <w:numFmt w:val="bullet"/>
      <w:lvlText w:val=""/>
      <w:lvlJc w:val="left"/>
      <w:pPr>
        <w:ind w:left="5934" w:hanging="360"/>
      </w:pPr>
      <w:rPr>
        <w:rFonts w:ascii="Symbol" w:hAnsi="Symbol" w:hint="default"/>
      </w:rPr>
    </w:lvl>
    <w:lvl w:ilvl="7" w:tplc="0A361026" w:tentative="1">
      <w:start w:val="1"/>
      <w:numFmt w:val="bullet"/>
      <w:lvlText w:val="o"/>
      <w:lvlJc w:val="left"/>
      <w:pPr>
        <w:ind w:left="6654" w:hanging="360"/>
      </w:pPr>
      <w:rPr>
        <w:rFonts w:ascii="Courier New" w:hAnsi="Courier New" w:cs="Courier New" w:hint="default"/>
      </w:rPr>
    </w:lvl>
    <w:lvl w:ilvl="8" w:tplc="D44616E6" w:tentative="1">
      <w:start w:val="1"/>
      <w:numFmt w:val="bullet"/>
      <w:lvlText w:val=""/>
      <w:lvlJc w:val="left"/>
      <w:pPr>
        <w:ind w:left="7374" w:hanging="360"/>
      </w:pPr>
      <w:rPr>
        <w:rFonts w:ascii="Wingdings" w:hAnsi="Wingdings" w:hint="default"/>
      </w:rPr>
    </w:lvl>
  </w:abstractNum>
  <w:abstractNum w:abstractNumId="7" w15:restartNumberingAfterBreak="0">
    <w:nsid w:val="22A079DA"/>
    <w:multiLevelType w:val="hybridMultilevel"/>
    <w:tmpl w:val="ECEA5760"/>
    <w:lvl w:ilvl="0" w:tplc="12885F16">
      <w:start w:val="1"/>
      <w:numFmt w:val="bullet"/>
      <w:lvlText w:val=""/>
      <w:lvlJc w:val="left"/>
      <w:pPr>
        <w:ind w:left="1639" w:hanging="360"/>
      </w:pPr>
      <w:rPr>
        <w:rFonts w:ascii="Symbol" w:hAnsi="Symbol" w:hint="default"/>
      </w:rPr>
    </w:lvl>
    <w:lvl w:ilvl="1" w:tplc="44AE37CC" w:tentative="1">
      <w:start w:val="1"/>
      <w:numFmt w:val="bullet"/>
      <w:lvlText w:val="o"/>
      <w:lvlJc w:val="left"/>
      <w:pPr>
        <w:ind w:left="2359" w:hanging="360"/>
      </w:pPr>
      <w:rPr>
        <w:rFonts w:ascii="Courier New" w:hAnsi="Courier New" w:cs="Courier New" w:hint="default"/>
      </w:rPr>
    </w:lvl>
    <w:lvl w:ilvl="2" w:tplc="E38644F6" w:tentative="1">
      <w:start w:val="1"/>
      <w:numFmt w:val="bullet"/>
      <w:lvlText w:val=""/>
      <w:lvlJc w:val="left"/>
      <w:pPr>
        <w:ind w:left="3079" w:hanging="360"/>
      </w:pPr>
      <w:rPr>
        <w:rFonts w:ascii="Wingdings" w:hAnsi="Wingdings" w:hint="default"/>
      </w:rPr>
    </w:lvl>
    <w:lvl w:ilvl="3" w:tplc="FCCCCF02" w:tentative="1">
      <w:start w:val="1"/>
      <w:numFmt w:val="bullet"/>
      <w:lvlText w:val=""/>
      <w:lvlJc w:val="left"/>
      <w:pPr>
        <w:ind w:left="3799" w:hanging="360"/>
      </w:pPr>
      <w:rPr>
        <w:rFonts w:ascii="Symbol" w:hAnsi="Symbol" w:hint="default"/>
      </w:rPr>
    </w:lvl>
    <w:lvl w:ilvl="4" w:tplc="38BCE85C" w:tentative="1">
      <w:start w:val="1"/>
      <w:numFmt w:val="bullet"/>
      <w:lvlText w:val="o"/>
      <w:lvlJc w:val="left"/>
      <w:pPr>
        <w:ind w:left="4519" w:hanging="360"/>
      </w:pPr>
      <w:rPr>
        <w:rFonts w:ascii="Courier New" w:hAnsi="Courier New" w:cs="Courier New" w:hint="default"/>
      </w:rPr>
    </w:lvl>
    <w:lvl w:ilvl="5" w:tplc="D1B6BD82" w:tentative="1">
      <w:start w:val="1"/>
      <w:numFmt w:val="bullet"/>
      <w:lvlText w:val=""/>
      <w:lvlJc w:val="left"/>
      <w:pPr>
        <w:ind w:left="5239" w:hanging="360"/>
      </w:pPr>
      <w:rPr>
        <w:rFonts w:ascii="Wingdings" w:hAnsi="Wingdings" w:hint="default"/>
      </w:rPr>
    </w:lvl>
    <w:lvl w:ilvl="6" w:tplc="ABC8AEF4" w:tentative="1">
      <w:start w:val="1"/>
      <w:numFmt w:val="bullet"/>
      <w:lvlText w:val=""/>
      <w:lvlJc w:val="left"/>
      <w:pPr>
        <w:ind w:left="5959" w:hanging="360"/>
      </w:pPr>
      <w:rPr>
        <w:rFonts w:ascii="Symbol" w:hAnsi="Symbol" w:hint="default"/>
      </w:rPr>
    </w:lvl>
    <w:lvl w:ilvl="7" w:tplc="4F26CCDE" w:tentative="1">
      <w:start w:val="1"/>
      <w:numFmt w:val="bullet"/>
      <w:lvlText w:val="o"/>
      <w:lvlJc w:val="left"/>
      <w:pPr>
        <w:ind w:left="6679" w:hanging="360"/>
      </w:pPr>
      <w:rPr>
        <w:rFonts w:ascii="Courier New" w:hAnsi="Courier New" w:cs="Courier New" w:hint="default"/>
      </w:rPr>
    </w:lvl>
    <w:lvl w:ilvl="8" w:tplc="FBA6AD32" w:tentative="1">
      <w:start w:val="1"/>
      <w:numFmt w:val="bullet"/>
      <w:lvlText w:val=""/>
      <w:lvlJc w:val="left"/>
      <w:pPr>
        <w:ind w:left="7399" w:hanging="360"/>
      </w:pPr>
      <w:rPr>
        <w:rFonts w:ascii="Wingdings" w:hAnsi="Wingdings" w:hint="default"/>
      </w:rPr>
    </w:lvl>
  </w:abstractNum>
  <w:abstractNum w:abstractNumId="8" w15:restartNumberingAfterBreak="0">
    <w:nsid w:val="2E4835FD"/>
    <w:multiLevelType w:val="hybridMultilevel"/>
    <w:tmpl w:val="CB76E7D2"/>
    <w:lvl w:ilvl="0" w:tplc="FBF21A4A">
      <w:start w:val="1"/>
      <w:numFmt w:val="decimal"/>
      <w:lvlText w:val="%1."/>
      <w:lvlJc w:val="left"/>
      <w:pPr>
        <w:ind w:left="1639" w:hanging="360"/>
      </w:pPr>
      <w:rPr>
        <w:rFonts w:hint="default"/>
      </w:rPr>
    </w:lvl>
    <w:lvl w:ilvl="1" w:tplc="FD0C728C" w:tentative="1">
      <w:start w:val="1"/>
      <w:numFmt w:val="bullet"/>
      <w:lvlText w:val="o"/>
      <w:lvlJc w:val="left"/>
      <w:pPr>
        <w:ind w:left="2359" w:hanging="360"/>
      </w:pPr>
      <w:rPr>
        <w:rFonts w:ascii="Courier New" w:hAnsi="Courier New" w:cs="Courier New" w:hint="default"/>
      </w:rPr>
    </w:lvl>
    <w:lvl w:ilvl="2" w:tplc="C2A26326" w:tentative="1">
      <w:start w:val="1"/>
      <w:numFmt w:val="bullet"/>
      <w:lvlText w:val=""/>
      <w:lvlJc w:val="left"/>
      <w:pPr>
        <w:ind w:left="3079" w:hanging="360"/>
      </w:pPr>
      <w:rPr>
        <w:rFonts w:ascii="Wingdings" w:hAnsi="Wingdings" w:hint="default"/>
      </w:rPr>
    </w:lvl>
    <w:lvl w:ilvl="3" w:tplc="0AFE3040" w:tentative="1">
      <w:start w:val="1"/>
      <w:numFmt w:val="bullet"/>
      <w:lvlText w:val=""/>
      <w:lvlJc w:val="left"/>
      <w:pPr>
        <w:ind w:left="3799" w:hanging="360"/>
      </w:pPr>
      <w:rPr>
        <w:rFonts w:ascii="Symbol" w:hAnsi="Symbol" w:hint="default"/>
      </w:rPr>
    </w:lvl>
    <w:lvl w:ilvl="4" w:tplc="8690D33C" w:tentative="1">
      <w:start w:val="1"/>
      <w:numFmt w:val="bullet"/>
      <w:lvlText w:val="o"/>
      <w:lvlJc w:val="left"/>
      <w:pPr>
        <w:ind w:left="4519" w:hanging="360"/>
      </w:pPr>
      <w:rPr>
        <w:rFonts w:ascii="Courier New" w:hAnsi="Courier New" w:cs="Courier New" w:hint="default"/>
      </w:rPr>
    </w:lvl>
    <w:lvl w:ilvl="5" w:tplc="62804AB0" w:tentative="1">
      <w:start w:val="1"/>
      <w:numFmt w:val="bullet"/>
      <w:lvlText w:val=""/>
      <w:lvlJc w:val="left"/>
      <w:pPr>
        <w:ind w:left="5239" w:hanging="360"/>
      </w:pPr>
      <w:rPr>
        <w:rFonts w:ascii="Wingdings" w:hAnsi="Wingdings" w:hint="default"/>
      </w:rPr>
    </w:lvl>
    <w:lvl w:ilvl="6" w:tplc="C8A034CA" w:tentative="1">
      <w:start w:val="1"/>
      <w:numFmt w:val="bullet"/>
      <w:lvlText w:val=""/>
      <w:lvlJc w:val="left"/>
      <w:pPr>
        <w:ind w:left="5959" w:hanging="360"/>
      </w:pPr>
      <w:rPr>
        <w:rFonts w:ascii="Symbol" w:hAnsi="Symbol" w:hint="default"/>
      </w:rPr>
    </w:lvl>
    <w:lvl w:ilvl="7" w:tplc="A3AC88D8" w:tentative="1">
      <w:start w:val="1"/>
      <w:numFmt w:val="bullet"/>
      <w:lvlText w:val="o"/>
      <w:lvlJc w:val="left"/>
      <w:pPr>
        <w:ind w:left="6679" w:hanging="360"/>
      </w:pPr>
      <w:rPr>
        <w:rFonts w:ascii="Courier New" w:hAnsi="Courier New" w:cs="Courier New" w:hint="default"/>
      </w:rPr>
    </w:lvl>
    <w:lvl w:ilvl="8" w:tplc="460C9A80" w:tentative="1">
      <w:start w:val="1"/>
      <w:numFmt w:val="bullet"/>
      <w:lvlText w:val=""/>
      <w:lvlJc w:val="left"/>
      <w:pPr>
        <w:ind w:left="7399" w:hanging="360"/>
      </w:pPr>
      <w:rPr>
        <w:rFonts w:ascii="Wingdings" w:hAnsi="Wingdings" w:hint="default"/>
      </w:rPr>
    </w:lvl>
  </w:abstractNum>
  <w:abstractNum w:abstractNumId="9" w15:restartNumberingAfterBreak="0">
    <w:nsid w:val="3BBC4B29"/>
    <w:multiLevelType w:val="hybridMultilevel"/>
    <w:tmpl w:val="7384F422"/>
    <w:lvl w:ilvl="0" w:tplc="2FE014FC">
      <w:start w:val="1"/>
      <w:numFmt w:val="bullet"/>
      <w:lvlText w:val=""/>
      <w:lvlJc w:val="left"/>
      <w:pPr>
        <w:ind w:left="1639" w:hanging="360"/>
      </w:pPr>
      <w:rPr>
        <w:rFonts w:ascii="Symbol" w:hAnsi="Symbol" w:hint="default"/>
      </w:rPr>
    </w:lvl>
    <w:lvl w:ilvl="1" w:tplc="7A06969C" w:tentative="1">
      <w:start w:val="1"/>
      <w:numFmt w:val="bullet"/>
      <w:lvlText w:val="o"/>
      <w:lvlJc w:val="left"/>
      <w:pPr>
        <w:ind w:left="2359" w:hanging="360"/>
      </w:pPr>
      <w:rPr>
        <w:rFonts w:ascii="Courier New" w:hAnsi="Courier New" w:cs="Courier New" w:hint="default"/>
      </w:rPr>
    </w:lvl>
    <w:lvl w:ilvl="2" w:tplc="684CB9A0" w:tentative="1">
      <w:start w:val="1"/>
      <w:numFmt w:val="bullet"/>
      <w:lvlText w:val=""/>
      <w:lvlJc w:val="left"/>
      <w:pPr>
        <w:ind w:left="3079" w:hanging="360"/>
      </w:pPr>
      <w:rPr>
        <w:rFonts w:ascii="Wingdings" w:hAnsi="Wingdings" w:hint="default"/>
      </w:rPr>
    </w:lvl>
    <w:lvl w:ilvl="3" w:tplc="E35CBB92" w:tentative="1">
      <w:start w:val="1"/>
      <w:numFmt w:val="bullet"/>
      <w:lvlText w:val=""/>
      <w:lvlJc w:val="left"/>
      <w:pPr>
        <w:ind w:left="3799" w:hanging="360"/>
      </w:pPr>
      <w:rPr>
        <w:rFonts w:ascii="Symbol" w:hAnsi="Symbol" w:hint="default"/>
      </w:rPr>
    </w:lvl>
    <w:lvl w:ilvl="4" w:tplc="6548E14C" w:tentative="1">
      <w:start w:val="1"/>
      <w:numFmt w:val="bullet"/>
      <w:lvlText w:val="o"/>
      <w:lvlJc w:val="left"/>
      <w:pPr>
        <w:ind w:left="4519" w:hanging="360"/>
      </w:pPr>
      <w:rPr>
        <w:rFonts w:ascii="Courier New" w:hAnsi="Courier New" w:cs="Courier New" w:hint="default"/>
      </w:rPr>
    </w:lvl>
    <w:lvl w:ilvl="5" w:tplc="BF20EA7E" w:tentative="1">
      <w:start w:val="1"/>
      <w:numFmt w:val="bullet"/>
      <w:lvlText w:val=""/>
      <w:lvlJc w:val="left"/>
      <w:pPr>
        <w:ind w:left="5239" w:hanging="360"/>
      </w:pPr>
      <w:rPr>
        <w:rFonts w:ascii="Wingdings" w:hAnsi="Wingdings" w:hint="default"/>
      </w:rPr>
    </w:lvl>
    <w:lvl w:ilvl="6" w:tplc="875083E8" w:tentative="1">
      <w:start w:val="1"/>
      <w:numFmt w:val="bullet"/>
      <w:lvlText w:val=""/>
      <w:lvlJc w:val="left"/>
      <w:pPr>
        <w:ind w:left="5959" w:hanging="360"/>
      </w:pPr>
      <w:rPr>
        <w:rFonts w:ascii="Symbol" w:hAnsi="Symbol" w:hint="default"/>
      </w:rPr>
    </w:lvl>
    <w:lvl w:ilvl="7" w:tplc="EBA2586A" w:tentative="1">
      <w:start w:val="1"/>
      <w:numFmt w:val="bullet"/>
      <w:lvlText w:val="o"/>
      <w:lvlJc w:val="left"/>
      <w:pPr>
        <w:ind w:left="6679" w:hanging="360"/>
      </w:pPr>
      <w:rPr>
        <w:rFonts w:ascii="Courier New" w:hAnsi="Courier New" w:cs="Courier New" w:hint="default"/>
      </w:rPr>
    </w:lvl>
    <w:lvl w:ilvl="8" w:tplc="4962CAF2" w:tentative="1">
      <w:start w:val="1"/>
      <w:numFmt w:val="bullet"/>
      <w:lvlText w:val=""/>
      <w:lvlJc w:val="left"/>
      <w:pPr>
        <w:ind w:left="7399" w:hanging="360"/>
      </w:pPr>
      <w:rPr>
        <w:rFonts w:ascii="Wingdings" w:hAnsi="Wingdings" w:hint="default"/>
      </w:rPr>
    </w:lvl>
  </w:abstractNum>
  <w:abstractNum w:abstractNumId="10" w15:restartNumberingAfterBreak="0">
    <w:nsid w:val="4080415A"/>
    <w:multiLevelType w:val="hybridMultilevel"/>
    <w:tmpl w:val="A3B6E9B0"/>
    <w:lvl w:ilvl="0" w:tplc="46B03004">
      <w:start w:val="1"/>
      <w:numFmt w:val="bullet"/>
      <w:lvlText w:val=""/>
      <w:lvlJc w:val="left"/>
      <w:pPr>
        <w:ind w:left="1639" w:hanging="360"/>
      </w:pPr>
      <w:rPr>
        <w:rFonts w:ascii="Symbol" w:hAnsi="Symbol" w:hint="default"/>
      </w:rPr>
    </w:lvl>
    <w:lvl w:ilvl="1" w:tplc="5374F210" w:tentative="1">
      <w:start w:val="1"/>
      <w:numFmt w:val="bullet"/>
      <w:lvlText w:val="o"/>
      <w:lvlJc w:val="left"/>
      <w:pPr>
        <w:ind w:left="2359" w:hanging="360"/>
      </w:pPr>
      <w:rPr>
        <w:rFonts w:ascii="Courier New" w:hAnsi="Courier New" w:cs="Courier New" w:hint="default"/>
      </w:rPr>
    </w:lvl>
    <w:lvl w:ilvl="2" w:tplc="016497EA" w:tentative="1">
      <w:start w:val="1"/>
      <w:numFmt w:val="bullet"/>
      <w:lvlText w:val=""/>
      <w:lvlJc w:val="left"/>
      <w:pPr>
        <w:ind w:left="3079" w:hanging="360"/>
      </w:pPr>
      <w:rPr>
        <w:rFonts w:ascii="Wingdings" w:hAnsi="Wingdings" w:hint="default"/>
      </w:rPr>
    </w:lvl>
    <w:lvl w:ilvl="3" w:tplc="73E801F8" w:tentative="1">
      <w:start w:val="1"/>
      <w:numFmt w:val="bullet"/>
      <w:lvlText w:val=""/>
      <w:lvlJc w:val="left"/>
      <w:pPr>
        <w:ind w:left="3799" w:hanging="360"/>
      </w:pPr>
      <w:rPr>
        <w:rFonts w:ascii="Symbol" w:hAnsi="Symbol" w:hint="default"/>
      </w:rPr>
    </w:lvl>
    <w:lvl w:ilvl="4" w:tplc="C95ED0A6" w:tentative="1">
      <w:start w:val="1"/>
      <w:numFmt w:val="bullet"/>
      <w:lvlText w:val="o"/>
      <w:lvlJc w:val="left"/>
      <w:pPr>
        <w:ind w:left="4519" w:hanging="360"/>
      </w:pPr>
      <w:rPr>
        <w:rFonts w:ascii="Courier New" w:hAnsi="Courier New" w:cs="Courier New" w:hint="default"/>
      </w:rPr>
    </w:lvl>
    <w:lvl w:ilvl="5" w:tplc="EB28EE2E" w:tentative="1">
      <w:start w:val="1"/>
      <w:numFmt w:val="bullet"/>
      <w:lvlText w:val=""/>
      <w:lvlJc w:val="left"/>
      <w:pPr>
        <w:ind w:left="5239" w:hanging="360"/>
      </w:pPr>
      <w:rPr>
        <w:rFonts w:ascii="Wingdings" w:hAnsi="Wingdings" w:hint="default"/>
      </w:rPr>
    </w:lvl>
    <w:lvl w:ilvl="6" w:tplc="12A0D976" w:tentative="1">
      <w:start w:val="1"/>
      <w:numFmt w:val="bullet"/>
      <w:lvlText w:val=""/>
      <w:lvlJc w:val="left"/>
      <w:pPr>
        <w:ind w:left="5959" w:hanging="360"/>
      </w:pPr>
      <w:rPr>
        <w:rFonts w:ascii="Symbol" w:hAnsi="Symbol" w:hint="default"/>
      </w:rPr>
    </w:lvl>
    <w:lvl w:ilvl="7" w:tplc="1B922A42" w:tentative="1">
      <w:start w:val="1"/>
      <w:numFmt w:val="bullet"/>
      <w:lvlText w:val="o"/>
      <w:lvlJc w:val="left"/>
      <w:pPr>
        <w:ind w:left="6679" w:hanging="360"/>
      </w:pPr>
      <w:rPr>
        <w:rFonts w:ascii="Courier New" w:hAnsi="Courier New" w:cs="Courier New" w:hint="default"/>
      </w:rPr>
    </w:lvl>
    <w:lvl w:ilvl="8" w:tplc="9D065AE0" w:tentative="1">
      <w:start w:val="1"/>
      <w:numFmt w:val="bullet"/>
      <w:lvlText w:val=""/>
      <w:lvlJc w:val="left"/>
      <w:pPr>
        <w:ind w:left="7399" w:hanging="360"/>
      </w:pPr>
      <w:rPr>
        <w:rFonts w:ascii="Wingdings" w:hAnsi="Wingdings" w:hint="default"/>
      </w:rPr>
    </w:lvl>
  </w:abstractNum>
  <w:abstractNum w:abstractNumId="11" w15:restartNumberingAfterBreak="0">
    <w:nsid w:val="4ABA0E0D"/>
    <w:multiLevelType w:val="hybridMultilevel"/>
    <w:tmpl w:val="93F4A2AC"/>
    <w:lvl w:ilvl="0" w:tplc="F196C8CE">
      <w:start w:val="1"/>
      <w:numFmt w:val="bullet"/>
      <w:lvlText w:val=""/>
      <w:lvlJc w:val="left"/>
      <w:pPr>
        <w:ind w:left="1639" w:hanging="360"/>
      </w:pPr>
      <w:rPr>
        <w:rFonts w:ascii="Symbol" w:hAnsi="Symbol" w:hint="default"/>
      </w:rPr>
    </w:lvl>
    <w:lvl w:ilvl="1" w:tplc="0E308902" w:tentative="1">
      <w:start w:val="1"/>
      <w:numFmt w:val="bullet"/>
      <w:lvlText w:val="o"/>
      <w:lvlJc w:val="left"/>
      <w:pPr>
        <w:ind w:left="2359" w:hanging="360"/>
      </w:pPr>
      <w:rPr>
        <w:rFonts w:ascii="Courier New" w:hAnsi="Courier New" w:cs="Courier New" w:hint="default"/>
      </w:rPr>
    </w:lvl>
    <w:lvl w:ilvl="2" w:tplc="94D05ECE" w:tentative="1">
      <w:start w:val="1"/>
      <w:numFmt w:val="bullet"/>
      <w:lvlText w:val=""/>
      <w:lvlJc w:val="left"/>
      <w:pPr>
        <w:ind w:left="3079" w:hanging="360"/>
      </w:pPr>
      <w:rPr>
        <w:rFonts w:ascii="Wingdings" w:hAnsi="Wingdings" w:hint="default"/>
      </w:rPr>
    </w:lvl>
    <w:lvl w:ilvl="3" w:tplc="90D254C6" w:tentative="1">
      <w:start w:val="1"/>
      <w:numFmt w:val="bullet"/>
      <w:lvlText w:val=""/>
      <w:lvlJc w:val="left"/>
      <w:pPr>
        <w:ind w:left="3799" w:hanging="360"/>
      </w:pPr>
      <w:rPr>
        <w:rFonts w:ascii="Symbol" w:hAnsi="Symbol" w:hint="default"/>
      </w:rPr>
    </w:lvl>
    <w:lvl w:ilvl="4" w:tplc="C9FEA448" w:tentative="1">
      <w:start w:val="1"/>
      <w:numFmt w:val="bullet"/>
      <w:lvlText w:val="o"/>
      <w:lvlJc w:val="left"/>
      <w:pPr>
        <w:ind w:left="4519" w:hanging="360"/>
      </w:pPr>
      <w:rPr>
        <w:rFonts w:ascii="Courier New" w:hAnsi="Courier New" w:cs="Courier New" w:hint="default"/>
      </w:rPr>
    </w:lvl>
    <w:lvl w:ilvl="5" w:tplc="CE007498" w:tentative="1">
      <w:start w:val="1"/>
      <w:numFmt w:val="bullet"/>
      <w:lvlText w:val=""/>
      <w:lvlJc w:val="left"/>
      <w:pPr>
        <w:ind w:left="5239" w:hanging="360"/>
      </w:pPr>
      <w:rPr>
        <w:rFonts w:ascii="Wingdings" w:hAnsi="Wingdings" w:hint="default"/>
      </w:rPr>
    </w:lvl>
    <w:lvl w:ilvl="6" w:tplc="8F16A1AE" w:tentative="1">
      <w:start w:val="1"/>
      <w:numFmt w:val="bullet"/>
      <w:lvlText w:val=""/>
      <w:lvlJc w:val="left"/>
      <w:pPr>
        <w:ind w:left="5959" w:hanging="360"/>
      </w:pPr>
      <w:rPr>
        <w:rFonts w:ascii="Symbol" w:hAnsi="Symbol" w:hint="default"/>
      </w:rPr>
    </w:lvl>
    <w:lvl w:ilvl="7" w:tplc="1CAA1878" w:tentative="1">
      <w:start w:val="1"/>
      <w:numFmt w:val="bullet"/>
      <w:lvlText w:val="o"/>
      <w:lvlJc w:val="left"/>
      <w:pPr>
        <w:ind w:left="6679" w:hanging="360"/>
      </w:pPr>
      <w:rPr>
        <w:rFonts w:ascii="Courier New" w:hAnsi="Courier New" w:cs="Courier New" w:hint="default"/>
      </w:rPr>
    </w:lvl>
    <w:lvl w:ilvl="8" w:tplc="027CCAD6" w:tentative="1">
      <w:start w:val="1"/>
      <w:numFmt w:val="bullet"/>
      <w:lvlText w:val=""/>
      <w:lvlJc w:val="left"/>
      <w:pPr>
        <w:ind w:left="7399" w:hanging="360"/>
      </w:pPr>
      <w:rPr>
        <w:rFonts w:ascii="Wingdings" w:hAnsi="Wingdings" w:hint="default"/>
      </w:rPr>
    </w:lvl>
  </w:abstractNum>
  <w:abstractNum w:abstractNumId="12" w15:restartNumberingAfterBreak="0">
    <w:nsid w:val="4D881A47"/>
    <w:multiLevelType w:val="hybridMultilevel"/>
    <w:tmpl w:val="7BBA01AE"/>
    <w:lvl w:ilvl="0" w:tplc="1E921DD0">
      <w:start w:val="1"/>
      <w:numFmt w:val="bullet"/>
      <w:lvlText w:val=""/>
      <w:lvlJc w:val="left"/>
      <w:pPr>
        <w:ind w:left="1571" w:hanging="360"/>
      </w:pPr>
      <w:rPr>
        <w:rFonts w:ascii="Symbol" w:hAnsi="Symbol" w:hint="default"/>
      </w:rPr>
    </w:lvl>
    <w:lvl w:ilvl="1" w:tplc="357C4AD8" w:tentative="1">
      <w:start w:val="1"/>
      <w:numFmt w:val="bullet"/>
      <w:lvlText w:val="o"/>
      <w:lvlJc w:val="left"/>
      <w:pPr>
        <w:ind w:left="2291" w:hanging="360"/>
      </w:pPr>
      <w:rPr>
        <w:rFonts w:ascii="Courier New" w:hAnsi="Courier New" w:cs="Courier New" w:hint="default"/>
      </w:rPr>
    </w:lvl>
    <w:lvl w:ilvl="2" w:tplc="C100CC00" w:tentative="1">
      <w:start w:val="1"/>
      <w:numFmt w:val="bullet"/>
      <w:lvlText w:val=""/>
      <w:lvlJc w:val="left"/>
      <w:pPr>
        <w:ind w:left="3011" w:hanging="360"/>
      </w:pPr>
      <w:rPr>
        <w:rFonts w:ascii="Wingdings" w:hAnsi="Wingdings" w:hint="default"/>
      </w:rPr>
    </w:lvl>
    <w:lvl w:ilvl="3" w:tplc="D556E472" w:tentative="1">
      <w:start w:val="1"/>
      <w:numFmt w:val="bullet"/>
      <w:lvlText w:val=""/>
      <w:lvlJc w:val="left"/>
      <w:pPr>
        <w:ind w:left="3731" w:hanging="360"/>
      </w:pPr>
      <w:rPr>
        <w:rFonts w:ascii="Symbol" w:hAnsi="Symbol" w:hint="default"/>
      </w:rPr>
    </w:lvl>
    <w:lvl w:ilvl="4" w:tplc="727EE20E" w:tentative="1">
      <w:start w:val="1"/>
      <w:numFmt w:val="bullet"/>
      <w:lvlText w:val="o"/>
      <w:lvlJc w:val="left"/>
      <w:pPr>
        <w:ind w:left="4451" w:hanging="360"/>
      </w:pPr>
      <w:rPr>
        <w:rFonts w:ascii="Courier New" w:hAnsi="Courier New" w:cs="Courier New" w:hint="default"/>
      </w:rPr>
    </w:lvl>
    <w:lvl w:ilvl="5" w:tplc="DE6684E0" w:tentative="1">
      <w:start w:val="1"/>
      <w:numFmt w:val="bullet"/>
      <w:lvlText w:val=""/>
      <w:lvlJc w:val="left"/>
      <w:pPr>
        <w:ind w:left="5171" w:hanging="360"/>
      </w:pPr>
      <w:rPr>
        <w:rFonts w:ascii="Wingdings" w:hAnsi="Wingdings" w:hint="default"/>
      </w:rPr>
    </w:lvl>
    <w:lvl w:ilvl="6" w:tplc="06763BC2" w:tentative="1">
      <w:start w:val="1"/>
      <w:numFmt w:val="bullet"/>
      <w:lvlText w:val=""/>
      <w:lvlJc w:val="left"/>
      <w:pPr>
        <w:ind w:left="5891" w:hanging="360"/>
      </w:pPr>
      <w:rPr>
        <w:rFonts w:ascii="Symbol" w:hAnsi="Symbol" w:hint="default"/>
      </w:rPr>
    </w:lvl>
    <w:lvl w:ilvl="7" w:tplc="E500F0C2" w:tentative="1">
      <w:start w:val="1"/>
      <w:numFmt w:val="bullet"/>
      <w:lvlText w:val="o"/>
      <w:lvlJc w:val="left"/>
      <w:pPr>
        <w:ind w:left="6611" w:hanging="360"/>
      </w:pPr>
      <w:rPr>
        <w:rFonts w:ascii="Courier New" w:hAnsi="Courier New" w:cs="Courier New" w:hint="default"/>
      </w:rPr>
    </w:lvl>
    <w:lvl w:ilvl="8" w:tplc="E5741FA8" w:tentative="1">
      <w:start w:val="1"/>
      <w:numFmt w:val="bullet"/>
      <w:lvlText w:val=""/>
      <w:lvlJc w:val="left"/>
      <w:pPr>
        <w:ind w:left="7331" w:hanging="360"/>
      </w:pPr>
      <w:rPr>
        <w:rFonts w:ascii="Wingdings" w:hAnsi="Wingdings" w:hint="default"/>
      </w:rPr>
    </w:lvl>
  </w:abstractNum>
  <w:abstractNum w:abstractNumId="13" w15:restartNumberingAfterBreak="0">
    <w:nsid w:val="5AEA0C98"/>
    <w:multiLevelType w:val="hybridMultilevel"/>
    <w:tmpl w:val="03F63CA0"/>
    <w:lvl w:ilvl="0" w:tplc="FD7E5DB2">
      <w:start w:val="1"/>
      <w:numFmt w:val="bullet"/>
      <w:lvlText w:val=""/>
      <w:lvlJc w:val="left"/>
      <w:pPr>
        <w:ind w:left="1639" w:hanging="360"/>
      </w:pPr>
      <w:rPr>
        <w:rFonts w:ascii="Symbol" w:hAnsi="Symbol" w:hint="default"/>
      </w:rPr>
    </w:lvl>
    <w:lvl w:ilvl="1" w:tplc="D308741A" w:tentative="1">
      <w:start w:val="1"/>
      <w:numFmt w:val="bullet"/>
      <w:lvlText w:val="o"/>
      <w:lvlJc w:val="left"/>
      <w:pPr>
        <w:ind w:left="2359" w:hanging="360"/>
      </w:pPr>
      <w:rPr>
        <w:rFonts w:ascii="Courier New" w:hAnsi="Courier New" w:cs="Courier New" w:hint="default"/>
      </w:rPr>
    </w:lvl>
    <w:lvl w:ilvl="2" w:tplc="66926ACC" w:tentative="1">
      <w:start w:val="1"/>
      <w:numFmt w:val="bullet"/>
      <w:lvlText w:val=""/>
      <w:lvlJc w:val="left"/>
      <w:pPr>
        <w:ind w:left="3079" w:hanging="360"/>
      </w:pPr>
      <w:rPr>
        <w:rFonts w:ascii="Wingdings" w:hAnsi="Wingdings" w:hint="default"/>
      </w:rPr>
    </w:lvl>
    <w:lvl w:ilvl="3" w:tplc="6CAC9796" w:tentative="1">
      <w:start w:val="1"/>
      <w:numFmt w:val="bullet"/>
      <w:lvlText w:val=""/>
      <w:lvlJc w:val="left"/>
      <w:pPr>
        <w:ind w:left="3799" w:hanging="360"/>
      </w:pPr>
      <w:rPr>
        <w:rFonts w:ascii="Symbol" w:hAnsi="Symbol" w:hint="default"/>
      </w:rPr>
    </w:lvl>
    <w:lvl w:ilvl="4" w:tplc="BA6A23F0" w:tentative="1">
      <w:start w:val="1"/>
      <w:numFmt w:val="bullet"/>
      <w:lvlText w:val="o"/>
      <w:lvlJc w:val="left"/>
      <w:pPr>
        <w:ind w:left="4519" w:hanging="360"/>
      </w:pPr>
      <w:rPr>
        <w:rFonts w:ascii="Courier New" w:hAnsi="Courier New" w:cs="Courier New" w:hint="default"/>
      </w:rPr>
    </w:lvl>
    <w:lvl w:ilvl="5" w:tplc="F6F8268E" w:tentative="1">
      <w:start w:val="1"/>
      <w:numFmt w:val="bullet"/>
      <w:lvlText w:val=""/>
      <w:lvlJc w:val="left"/>
      <w:pPr>
        <w:ind w:left="5239" w:hanging="360"/>
      </w:pPr>
      <w:rPr>
        <w:rFonts w:ascii="Wingdings" w:hAnsi="Wingdings" w:hint="default"/>
      </w:rPr>
    </w:lvl>
    <w:lvl w:ilvl="6" w:tplc="6B2CE19C" w:tentative="1">
      <w:start w:val="1"/>
      <w:numFmt w:val="bullet"/>
      <w:lvlText w:val=""/>
      <w:lvlJc w:val="left"/>
      <w:pPr>
        <w:ind w:left="5959" w:hanging="360"/>
      </w:pPr>
      <w:rPr>
        <w:rFonts w:ascii="Symbol" w:hAnsi="Symbol" w:hint="default"/>
      </w:rPr>
    </w:lvl>
    <w:lvl w:ilvl="7" w:tplc="AD8AFE96" w:tentative="1">
      <w:start w:val="1"/>
      <w:numFmt w:val="bullet"/>
      <w:lvlText w:val="o"/>
      <w:lvlJc w:val="left"/>
      <w:pPr>
        <w:ind w:left="6679" w:hanging="360"/>
      </w:pPr>
      <w:rPr>
        <w:rFonts w:ascii="Courier New" w:hAnsi="Courier New" w:cs="Courier New" w:hint="default"/>
      </w:rPr>
    </w:lvl>
    <w:lvl w:ilvl="8" w:tplc="7986B04A" w:tentative="1">
      <w:start w:val="1"/>
      <w:numFmt w:val="bullet"/>
      <w:lvlText w:val=""/>
      <w:lvlJc w:val="left"/>
      <w:pPr>
        <w:ind w:left="7399" w:hanging="360"/>
      </w:pPr>
      <w:rPr>
        <w:rFonts w:ascii="Wingdings" w:hAnsi="Wingdings" w:hint="default"/>
      </w:rPr>
    </w:lvl>
  </w:abstractNum>
  <w:abstractNum w:abstractNumId="14" w15:restartNumberingAfterBreak="0">
    <w:nsid w:val="6DCB5F5E"/>
    <w:multiLevelType w:val="multilevel"/>
    <w:tmpl w:val="CE9A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654BBF"/>
    <w:multiLevelType w:val="hybridMultilevel"/>
    <w:tmpl w:val="221CE146"/>
    <w:lvl w:ilvl="0" w:tplc="8B2EE8FA">
      <w:start w:val="1"/>
      <w:numFmt w:val="bullet"/>
      <w:lvlText w:val=""/>
      <w:lvlJc w:val="left"/>
      <w:pPr>
        <w:ind w:left="1639" w:hanging="360"/>
      </w:pPr>
      <w:rPr>
        <w:rFonts w:ascii="Symbol" w:hAnsi="Symbol" w:hint="default"/>
      </w:rPr>
    </w:lvl>
    <w:lvl w:ilvl="1" w:tplc="7DC0C69A" w:tentative="1">
      <w:start w:val="1"/>
      <w:numFmt w:val="bullet"/>
      <w:lvlText w:val="o"/>
      <w:lvlJc w:val="left"/>
      <w:pPr>
        <w:ind w:left="2359" w:hanging="360"/>
      </w:pPr>
      <w:rPr>
        <w:rFonts w:ascii="Courier New" w:hAnsi="Courier New" w:hint="default"/>
      </w:rPr>
    </w:lvl>
    <w:lvl w:ilvl="2" w:tplc="94A28434" w:tentative="1">
      <w:start w:val="1"/>
      <w:numFmt w:val="bullet"/>
      <w:lvlText w:val=""/>
      <w:lvlJc w:val="left"/>
      <w:pPr>
        <w:ind w:left="3079" w:hanging="360"/>
      </w:pPr>
      <w:rPr>
        <w:rFonts w:ascii="Wingdings" w:hAnsi="Wingdings" w:hint="default"/>
      </w:rPr>
    </w:lvl>
    <w:lvl w:ilvl="3" w:tplc="3E383B22" w:tentative="1">
      <w:start w:val="1"/>
      <w:numFmt w:val="bullet"/>
      <w:lvlText w:val=""/>
      <w:lvlJc w:val="left"/>
      <w:pPr>
        <w:ind w:left="3799" w:hanging="360"/>
      </w:pPr>
      <w:rPr>
        <w:rFonts w:ascii="Symbol" w:hAnsi="Symbol" w:hint="default"/>
      </w:rPr>
    </w:lvl>
    <w:lvl w:ilvl="4" w:tplc="EE0A79F8" w:tentative="1">
      <w:start w:val="1"/>
      <w:numFmt w:val="bullet"/>
      <w:lvlText w:val="o"/>
      <w:lvlJc w:val="left"/>
      <w:pPr>
        <w:ind w:left="4519" w:hanging="360"/>
      </w:pPr>
      <w:rPr>
        <w:rFonts w:ascii="Courier New" w:hAnsi="Courier New" w:hint="default"/>
      </w:rPr>
    </w:lvl>
    <w:lvl w:ilvl="5" w:tplc="A2E820F0" w:tentative="1">
      <w:start w:val="1"/>
      <w:numFmt w:val="bullet"/>
      <w:lvlText w:val=""/>
      <w:lvlJc w:val="left"/>
      <w:pPr>
        <w:ind w:left="5239" w:hanging="360"/>
      </w:pPr>
      <w:rPr>
        <w:rFonts w:ascii="Wingdings" w:hAnsi="Wingdings" w:hint="default"/>
      </w:rPr>
    </w:lvl>
    <w:lvl w:ilvl="6" w:tplc="D9F668F0" w:tentative="1">
      <w:start w:val="1"/>
      <w:numFmt w:val="bullet"/>
      <w:lvlText w:val=""/>
      <w:lvlJc w:val="left"/>
      <w:pPr>
        <w:ind w:left="5959" w:hanging="360"/>
      </w:pPr>
      <w:rPr>
        <w:rFonts w:ascii="Symbol" w:hAnsi="Symbol" w:hint="default"/>
      </w:rPr>
    </w:lvl>
    <w:lvl w:ilvl="7" w:tplc="27CE59A4" w:tentative="1">
      <w:start w:val="1"/>
      <w:numFmt w:val="bullet"/>
      <w:lvlText w:val="o"/>
      <w:lvlJc w:val="left"/>
      <w:pPr>
        <w:ind w:left="6679" w:hanging="360"/>
      </w:pPr>
      <w:rPr>
        <w:rFonts w:ascii="Courier New" w:hAnsi="Courier New" w:hint="default"/>
      </w:rPr>
    </w:lvl>
    <w:lvl w:ilvl="8" w:tplc="582266BC" w:tentative="1">
      <w:start w:val="1"/>
      <w:numFmt w:val="bullet"/>
      <w:lvlText w:val=""/>
      <w:lvlJc w:val="left"/>
      <w:pPr>
        <w:ind w:left="7399" w:hanging="360"/>
      </w:pPr>
      <w:rPr>
        <w:rFonts w:ascii="Wingdings" w:hAnsi="Wingdings" w:hint="default"/>
      </w:rPr>
    </w:lvl>
  </w:abstractNum>
  <w:abstractNum w:abstractNumId="16" w15:restartNumberingAfterBreak="0">
    <w:nsid w:val="7E6E0F52"/>
    <w:multiLevelType w:val="hybridMultilevel"/>
    <w:tmpl w:val="F4841C82"/>
    <w:lvl w:ilvl="0" w:tplc="DC2E629A">
      <w:start w:val="1"/>
      <w:numFmt w:val="bullet"/>
      <w:lvlText w:val=""/>
      <w:lvlJc w:val="left"/>
      <w:pPr>
        <w:ind w:left="1639" w:hanging="360"/>
      </w:pPr>
      <w:rPr>
        <w:rFonts w:ascii="Symbol" w:hAnsi="Symbol" w:hint="default"/>
      </w:rPr>
    </w:lvl>
    <w:lvl w:ilvl="1" w:tplc="3A76231E" w:tentative="1">
      <w:start w:val="1"/>
      <w:numFmt w:val="bullet"/>
      <w:lvlText w:val="o"/>
      <w:lvlJc w:val="left"/>
      <w:pPr>
        <w:ind w:left="2359" w:hanging="360"/>
      </w:pPr>
      <w:rPr>
        <w:rFonts w:ascii="Courier New" w:hAnsi="Courier New" w:cs="Courier New" w:hint="default"/>
      </w:rPr>
    </w:lvl>
    <w:lvl w:ilvl="2" w:tplc="AFECA25E" w:tentative="1">
      <w:start w:val="1"/>
      <w:numFmt w:val="bullet"/>
      <w:lvlText w:val=""/>
      <w:lvlJc w:val="left"/>
      <w:pPr>
        <w:ind w:left="3079" w:hanging="360"/>
      </w:pPr>
      <w:rPr>
        <w:rFonts w:ascii="Wingdings" w:hAnsi="Wingdings" w:hint="default"/>
      </w:rPr>
    </w:lvl>
    <w:lvl w:ilvl="3" w:tplc="887EC04E" w:tentative="1">
      <w:start w:val="1"/>
      <w:numFmt w:val="bullet"/>
      <w:lvlText w:val=""/>
      <w:lvlJc w:val="left"/>
      <w:pPr>
        <w:ind w:left="3799" w:hanging="360"/>
      </w:pPr>
      <w:rPr>
        <w:rFonts w:ascii="Symbol" w:hAnsi="Symbol" w:hint="default"/>
      </w:rPr>
    </w:lvl>
    <w:lvl w:ilvl="4" w:tplc="E1AE82B8" w:tentative="1">
      <w:start w:val="1"/>
      <w:numFmt w:val="bullet"/>
      <w:lvlText w:val="o"/>
      <w:lvlJc w:val="left"/>
      <w:pPr>
        <w:ind w:left="4519" w:hanging="360"/>
      </w:pPr>
      <w:rPr>
        <w:rFonts w:ascii="Courier New" w:hAnsi="Courier New" w:cs="Courier New" w:hint="default"/>
      </w:rPr>
    </w:lvl>
    <w:lvl w:ilvl="5" w:tplc="69E03348" w:tentative="1">
      <w:start w:val="1"/>
      <w:numFmt w:val="bullet"/>
      <w:lvlText w:val=""/>
      <w:lvlJc w:val="left"/>
      <w:pPr>
        <w:ind w:left="5239" w:hanging="360"/>
      </w:pPr>
      <w:rPr>
        <w:rFonts w:ascii="Wingdings" w:hAnsi="Wingdings" w:hint="default"/>
      </w:rPr>
    </w:lvl>
    <w:lvl w:ilvl="6" w:tplc="B00C48BE" w:tentative="1">
      <w:start w:val="1"/>
      <w:numFmt w:val="bullet"/>
      <w:lvlText w:val=""/>
      <w:lvlJc w:val="left"/>
      <w:pPr>
        <w:ind w:left="5959" w:hanging="360"/>
      </w:pPr>
      <w:rPr>
        <w:rFonts w:ascii="Symbol" w:hAnsi="Symbol" w:hint="default"/>
      </w:rPr>
    </w:lvl>
    <w:lvl w:ilvl="7" w:tplc="FD80D27C" w:tentative="1">
      <w:start w:val="1"/>
      <w:numFmt w:val="bullet"/>
      <w:lvlText w:val="o"/>
      <w:lvlJc w:val="left"/>
      <w:pPr>
        <w:ind w:left="6679" w:hanging="360"/>
      </w:pPr>
      <w:rPr>
        <w:rFonts w:ascii="Courier New" w:hAnsi="Courier New" w:cs="Courier New" w:hint="default"/>
      </w:rPr>
    </w:lvl>
    <w:lvl w:ilvl="8" w:tplc="8ADEF3E2" w:tentative="1">
      <w:start w:val="1"/>
      <w:numFmt w:val="bullet"/>
      <w:lvlText w:val=""/>
      <w:lvlJc w:val="left"/>
      <w:pPr>
        <w:ind w:left="7399" w:hanging="360"/>
      </w:pPr>
      <w:rPr>
        <w:rFonts w:ascii="Wingdings" w:hAnsi="Wingdings" w:hint="default"/>
      </w:rPr>
    </w:lvl>
  </w:abstractNum>
  <w:num w:numId="1" w16cid:durableId="1270774326">
    <w:abstractNumId w:val="2"/>
  </w:num>
  <w:num w:numId="2" w16cid:durableId="2105029951">
    <w:abstractNumId w:val="0"/>
  </w:num>
  <w:num w:numId="3" w16cid:durableId="1919516084">
    <w:abstractNumId w:val="4"/>
  </w:num>
  <w:num w:numId="4" w16cid:durableId="2125073815">
    <w:abstractNumId w:val="14"/>
  </w:num>
  <w:num w:numId="5" w16cid:durableId="267272936">
    <w:abstractNumId w:val="16"/>
  </w:num>
  <w:num w:numId="6" w16cid:durableId="1357733068">
    <w:abstractNumId w:val="7"/>
  </w:num>
  <w:num w:numId="7" w16cid:durableId="590820165">
    <w:abstractNumId w:val="13"/>
  </w:num>
  <w:num w:numId="8" w16cid:durableId="1610697296">
    <w:abstractNumId w:val="9"/>
  </w:num>
  <w:num w:numId="9" w16cid:durableId="1348796463">
    <w:abstractNumId w:val="11"/>
  </w:num>
  <w:num w:numId="10" w16cid:durableId="1011563184">
    <w:abstractNumId w:val="5"/>
  </w:num>
  <w:num w:numId="11" w16cid:durableId="1709523886">
    <w:abstractNumId w:val="8"/>
  </w:num>
  <w:num w:numId="12" w16cid:durableId="1585458112">
    <w:abstractNumId w:val="3"/>
  </w:num>
  <w:num w:numId="13" w16cid:durableId="238558617">
    <w:abstractNumId w:val="15"/>
  </w:num>
  <w:num w:numId="14" w16cid:durableId="1607808057">
    <w:abstractNumId w:val="10"/>
  </w:num>
  <w:num w:numId="15" w16cid:durableId="127937631">
    <w:abstractNumId w:val="6"/>
  </w:num>
  <w:num w:numId="16" w16cid:durableId="1045447675">
    <w:abstractNumId w:val="12"/>
  </w:num>
  <w:num w:numId="17" w16cid:durableId="105199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5387"/>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DD"/>
    <w:rsid w:val="00004276"/>
    <w:rsid w:val="00033EAF"/>
    <w:rsid w:val="00042615"/>
    <w:rsid w:val="0004351F"/>
    <w:rsid w:val="00050D3F"/>
    <w:rsid w:val="00052887"/>
    <w:rsid w:val="0005503D"/>
    <w:rsid w:val="00056D8E"/>
    <w:rsid w:val="00061204"/>
    <w:rsid w:val="00076EEB"/>
    <w:rsid w:val="00077699"/>
    <w:rsid w:val="00086962"/>
    <w:rsid w:val="00087A57"/>
    <w:rsid w:val="00090E02"/>
    <w:rsid w:val="000A71C7"/>
    <w:rsid w:val="000B4D5D"/>
    <w:rsid w:val="000D39C6"/>
    <w:rsid w:val="000E37B9"/>
    <w:rsid w:val="000E6D46"/>
    <w:rsid w:val="000E6DFD"/>
    <w:rsid w:val="000F3DE5"/>
    <w:rsid w:val="000F465B"/>
    <w:rsid w:val="00100873"/>
    <w:rsid w:val="00103B1A"/>
    <w:rsid w:val="00112A9F"/>
    <w:rsid w:val="00114612"/>
    <w:rsid w:val="00114AA6"/>
    <w:rsid w:val="001163FF"/>
    <w:rsid w:val="0012520D"/>
    <w:rsid w:val="00127BD3"/>
    <w:rsid w:val="00141AB4"/>
    <w:rsid w:val="00151C7E"/>
    <w:rsid w:val="00153B75"/>
    <w:rsid w:val="001610E6"/>
    <w:rsid w:val="0016310C"/>
    <w:rsid w:val="001672CA"/>
    <w:rsid w:val="00170C82"/>
    <w:rsid w:val="0017587A"/>
    <w:rsid w:val="00181004"/>
    <w:rsid w:val="001920C5"/>
    <w:rsid w:val="001A19BA"/>
    <w:rsid w:val="001A530A"/>
    <w:rsid w:val="001A53E2"/>
    <w:rsid w:val="001A6AB2"/>
    <w:rsid w:val="001B1CE1"/>
    <w:rsid w:val="001B4E66"/>
    <w:rsid w:val="001D1FB4"/>
    <w:rsid w:val="001D3DDA"/>
    <w:rsid w:val="001F0979"/>
    <w:rsid w:val="001F64A5"/>
    <w:rsid w:val="001F678A"/>
    <w:rsid w:val="001F7F0B"/>
    <w:rsid w:val="00205590"/>
    <w:rsid w:val="0021067C"/>
    <w:rsid w:val="00222B3E"/>
    <w:rsid w:val="00224671"/>
    <w:rsid w:val="00224D82"/>
    <w:rsid w:val="00225D41"/>
    <w:rsid w:val="00234E8D"/>
    <w:rsid w:val="00235653"/>
    <w:rsid w:val="00240311"/>
    <w:rsid w:val="00245918"/>
    <w:rsid w:val="00246111"/>
    <w:rsid w:val="0024633A"/>
    <w:rsid w:val="00250874"/>
    <w:rsid w:val="002558C4"/>
    <w:rsid w:val="00262FCC"/>
    <w:rsid w:val="00264EA0"/>
    <w:rsid w:val="00272218"/>
    <w:rsid w:val="00276C56"/>
    <w:rsid w:val="002776F2"/>
    <w:rsid w:val="00281AAF"/>
    <w:rsid w:val="00282ECC"/>
    <w:rsid w:val="00283022"/>
    <w:rsid w:val="002950CA"/>
    <w:rsid w:val="00295BC8"/>
    <w:rsid w:val="002A4770"/>
    <w:rsid w:val="002B4C88"/>
    <w:rsid w:val="002C4D5C"/>
    <w:rsid w:val="002D0E85"/>
    <w:rsid w:val="002D1E9A"/>
    <w:rsid w:val="002D21CE"/>
    <w:rsid w:val="002D61D5"/>
    <w:rsid w:val="002E3276"/>
    <w:rsid w:val="002E5085"/>
    <w:rsid w:val="0032037B"/>
    <w:rsid w:val="0032590E"/>
    <w:rsid w:val="00332342"/>
    <w:rsid w:val="003348CD"/>
    <w:rsid w:val="00337A1D"/>
    <w:rsid w:val="003545DD"/>
    <w:rsid w:val="0036082E"/>
    <w:rsid w:val="003629C4"/>
    <w:rsid w:val="00370AFD"/>
    <w:rsid w:val="00373068"/>
    <w:rsid w:val="003742AD"/>
    <w:rsid w:val="00377A37"/>
    <w:rsid w:val="00380C59"/>
    <w:rsid w:val="00386D4F"/>
    <w:rsid w:val="00394CCB"/>
    <w:rsid w:val="00396029"/>
    <w:rsid w:val="003A3210"/>
    <w:rsid w:val="003B23FF"/>
    <w:rsid w:val="003C2686"/>
    <w:rsid w:val="003C6945"/>
    <w:rsid w:val="003D0816"/>
    <w:rsid w:val="003D26DE"/>
    <w:rsid w:val="003D5793"/>
    <w:rsid w:val="003E1873"/>
    <w:rsid w:val="003E2E99"/>
    <w:rsid w:val="003E32D5"/>
    <w:rsid w:val="003E6018"/>
    <w:rsid w:val="003E6F79"/>
    <w:rsid w:val="003F53DE"/>
    <w:rsid w:val="00411B2E"/>
    <w:rsid w:val="004136D6"/>
    <w:rsid w:val="004141CF"/>
    <w:rsid w:val="0042173A"/>
    <w:rsid w:val="00431FC8"/>
    <w:rsid w:val="00436DFA"/>
    <w:rsid w:val="00437039"/>
    <w:rsid w:val="004458BF"/>
    <w:rsid w:val="00453D7F"/>
    <w:rsid w:val="004545A9"/>
    <w:rsid w:val="00480AC1"/>
    <w:rsid w:val="00480D1A"/>
    <w:rsid w:val="00483A2A"/>
    <w:rsid w:val="00486CBE"/>
    <w:rsid w:val="00487CD4"/>
    <w:rsid w:val="00487DDD"/>
    <w:rsid w:val="004B557A"/>
    <w:rsid w:val="004C0107"/>
    <w:rsid w:val="004C2EBB"/>
    <w:rsid w:val="004D4FB2"/>
    <w:rsid w:val="004E152A"/>
    <w:rsid w:val="004E1883"/>
    <w:rsid w:val="004F249E"/>
    <w:rsid w:val="00503EB6"/>
    <w:rsid w:val="00504926"/>
    <w:rsid w:val="00527392"/>
    <w:rsid w:val="00542967"/>
    <w:rsid w:val="00544DD7"/>
    <w:rsid w:val="005466A0"/>
    <w:rsid w:val="00555054"/>
    <w:rsid w:val="005647BD"/>
    <w:rsid w:val="005A60D5"/>
    <w:rsid w:val="005B0AFB"/>
    <w:rsid w:val="005C3724"/>
    <w:rsid w:val="005C6DFF"/>
    <w:rsid w:val="005D2181"/>
    <w:rsid w:val="005D546B"/>
    <w:rsid w:val="005E22F8"/>
    <w:rsid w:val="005E2584"/>
    <w:rsid w:val="005F3BF7"/>
    <w:rsid w:val="005F5CB3"/>
    <w:rsid w:val="00601215"/>
    <w:rsid w:val="00602F4C"/>
    <w:rsid w:val="0060322E"/>
    <w:rsid w:val="006247DD"/>
    <w:rsid w:val="00626AC7"/>
    <w:rsid w:val="00627316"/>
    <w:rsid w:val="006316AB"/>
    <w:rsid w:val="006340D3"/>
    <w:rsid w:val="00642FF5"/>
    <w:rsid w:val="00643C11"/>
    <w:rsid w:val="006459C0"/>
    <w:rsid w:val="0065037A"/>
    <w:rsid w:val="00650740"/>
    <w:rsid w:val="00663C09"/>
    <w:rsid w:val="0066579E"/>
    <w:rsid w:val="0067297E"/>
    <w:rsid w:val="006742A5"/>
    <w:rsid w:val="00677260"/>
    <w:rsid w:val="006808D7"/>
    <w:rsid w:val="00682070"/>
    <w:rsid w:val="006851FF"/>
    <w:rsid w:val="00685645"/>
    <w:rsid w:val="0068740B"/>
    <w:rsid w:val="006910A3"/>
    <w:rsid w:val="00695755"/>
    <w:rsid w:val="006A130E"/>
    <w:rsid w:val="006A387B"/>
    <w:rsid w:val="006A4D86"/>
    <w:rsid w:val="006A7A10"/>
    <w:rsid w:val="006B1E21"/>
    <w:rsid w:val="006B2B99"/>
    <w:rsid w:val="006B5F53"/>
    <w:rsid w:val="006C2827"/>
    <w:rsid w:val="006C2A15"/>
    <w:rsid w:val="006C502F"/>
    <w:rsid w:val="006C75A3"/>
    <w:rsid w:val="006D161C"/>
    <w:rsid w:val="006E28AD"/>
    <w:rsid w:val="006E43C7"/>
    <w:rsid w:val="006E4F6F"/>
    <w:rsid w:val="006F691A"/>
    <w:rsid w:val="00711877"/>
    <w:rsid w:val="00722FE1"/>
    <w:rsid w:val="0072572F"/>
    <w:rsid w:val="007313A6"/>
    <w:rsid w:val="00731FD3"/>
    <w:rsid w:val="00746187"/>
    <w:rsid w:val="00747AB6"/>
    <w:rsid w:val="00756E6A"/>
    <w:rsid w:val="0076052C"/>
    <w:rsid w:val="00763429"/>
    <w:rsid w:val="00764E6F"/>
    <w:rsid w:val="00780D83"/>
    <w:rsid w:val="00782BD4"/>
    <w:rsid w:val="00785709"/>
    <w:rsid w:val="00786CFE"/>
    <w:rsid w:val="0079559C"/>
    <w:rsid w:val="00797FB4"/>
    <w:rsid w:val="007A3F3E"/>
    <w:rsid w:val="007A671A"/>
    <w:rsid w:val="007A743D"/>
    <w:rsid w:val="007B264E"/>
    <w:rsid w:val="007C7B73"/>
    <w:rsid w:val="00812E90"/>
    <w:rsid w:val="008261BE"/>
    <w:rsid w:val="00832D89"/>
    <w:rsid w:val="00840E24"/>
    <w:rsid w:val="00841C9A"/>
    <w:rsid w:val="00841E9C"/>
    <w:rsid w:val="00846F67"/>
    <w:rsid w:val="00857B0D"/>
    <w:rsid w:val="00863C26"/>
    <w:rsid w:val="00863E82"/>
    <w:rsid w:val="00872F7C"/>
    <w:rsid w:val="008760A0"/>
    <w:rsid w:val="0087761B"/>
    <w:rsid w:val="00880FFE"/>
    <w:rsid w:val="00886281"/>
    <w:rsid w:val="00887BD2"/>
    <w:rsid w:val="008923A5"/>
    <w:rsid w:val="00897B12"/>
    <w:rsid w:val="008A1559"/>
    <w:rsid w:val="008A7176"/>
    <w:rsid w:val="008B16A4"/>
    <w:rsid w:val="008C16FC"/>
    <w:rsid w:val="008C17CD"/>
    <w:rsid w:val="008C4DFF"/>
    <w:rsid w:val="008D5EB5"/>
    <w:rsid w:val="008D7A3D"/>
    <w:rsid w:val="008E18FD"/>
    <w:rsid w:val="008E3CEB"/>
    <w:rsid w:val="008F017B"/>
    <w:rsid w:val="008F3C9C"/>
    <w:rsid w:val="008F5EFF"/>
    <w:rsid w:val="00912499"/>
    <w:rsid w:val="009136AD"/>
    <w:rsid w:val="00913C99"/>
    <w:rsid w:val="00915834"/>
    <w:rsid w:val="00927C2A"/>
    <w:rsid w:val="00935AB1"/>
    <w:rsid w:val="00937378"/>
    <w:rsid w:val="00937F01"/>
    <w:rsid w:val="00937F98"/>
    <w:rsid w:val="009469A4"/>
    <w:rsid w:val="00952600"/>
    <w:rsid w:val="00953989"/>
    <w:rsid w:val="00953F7E"/>
    <w:rsid w:val="00960A78"/>
    <w:rsid w:val="00986A95"/>
    <w:rsid w:val="009A7275"/>
    <w:rsid w:val="009A7EE0"/>
    <w:rsid w:val="009B0A5C"/>
    <w:rsid w:val="009B4768"/>
    <w:rsid w:val="009B6299"/>
    <w:rsid w:val="009B663A"/>
    <w:rsid w:val="009B6BF5"/>
    <w:rsid w:val="009C1611"/>
    <w:rsid w:val="009C1B80"/>
    <w:rsid w:val="009C30EE"/>
    <w:rsid w:val="009D02AB"/>
    <w:rsid w:val="009D4030"/>
    <w:rsid w:val="009E76CD"/>
    <w:rsid w:val="009F1612"/>
    <w:rsid w:val="009F59CD"/>
    <w:rsid w:val="00A0297E"/>
    <w:rsid w:val="00A1677F"/>
    <w:rsid w:val="00A207E7"/>
    <w:rsid w:val="00A240C7"/>
    <w:rsid w:val="00A36289"/>
    <w:rsid w:val="00A36C56"/>
    <w:rsid w:val="00A36F67"/>
    <w:rsid w:val="00A40204"/>
    <w:rsid w:val="00A60403"/>
    <w:rsid w:val="00A70479"/>
    <w:rsid w:val="00A72C77"/>
    <w:rsid w:val="00A759F0"/>
    <w:rsid w:val="00A8204C"/>
    <w:rsid w:val="00A82B5E"/>
    <w:rsid w:val="00A847D4"/>
    <w:rsid w:val="00A84FEF"/>
    <w:rsid w:val="00A85B55"/>
    <w:rsid w:val="00A911F2"/>
    <w:rsid w:val="00A95451"/>
    <w:rsid w:val="00A96BDB"/>
    <w:rsid w:val="00AA0326"/>
    <w:rsid w:val="00AA6062"/>
    <w:rsid w:val="00AA68DD"/>
    <w:rsid w:val="00AB13D6"/>
    <w:rsid w:val="00AC021A"/>
    <w:rsid w:val="00AC4468"/>
    <w:rsid w:val="00AD3081"/>
    <w:rsid w:val="00AD3881"/>
    <w:rsid w:val="00AD715A"/>
    <w:rsid w:val="00AE7F99"/>
    <w:rsid w:val="00AF482F"/>
    <w:rsid w:val="00B01D51"/>
    <w:rsid w:val="00B0521C"/>
    <w:rsid w:val="00B07F90"/>
    <w:rsid w:val="00B13AF7"/>
    <w:rsid w:val="00B17FC8"/>
    <w:rsid w:val="00B241B4"/>
    <w:rsid w:val="00B24AE8"/>
    <w:rsid w:val="00B25722"/>
    <w:rsid w:val="00B31316"/>
    <w:rsid w:val="00B36394"/>
    <w:rsid w:val="00B4033E"/>
    <w:rsid w:val="00B47836"/>
    <w:rsid w:val="00B54E6B"/>
    <w:rsid w:val="00B634A9"/>
    <w:rsid w:val="00B70CEA"/>
    <w:rsid w:val="00B8002A"/>
    <w:rsid w:val="00B820EA"/>
    <w:rsid w:val="00BA01A5"/>
    <w:rsid w:val="00BB02EF"/>
    <w:rsid w:val="00BC454D"/>
    <w:rsid w:val="00BD3460"/>
    <w:rsid w:val="00BE1F05"/>
    <w:rsid w:val="00BE4E8A"/>
    <w:rsid w:val="00BE76EF"/>
    <w:rsid w:val="00BF0FBB"/>
    <w:rsid w:val="00BF4B11"/>
    <w:rsid w:val="00BF4B7F"/>
    <w:rsid w:val="00C02EC6"/>
    <w:rsid w:val="00C052C0"/>
    <w:rsid w:val="00C137AA"/>
    <w:rsid w:val="00C14F52"/>
    <w:rsid w:val="00C15333"/>
    <w:rsid w:val="00C16EAC"/>
    <w:rsid w:val="00C22399"/>
    <w:rsid w:val="00C22BA8"/>
    <w:rsid w:val="00C22E91"/>
    <w:rsid w:val="00C24214"/>
    <w:rsid w:val="00C310D9"/>
    <w:rsid w:val="00C466A3"/>
    <w:rsid w:val="00C51913"/>
    <w:rsid w:val="00C53E7C"/>
    <w:rsid w:val="00C66FA4"/>
    <w:rsid w:val="00C776E2"/>
    <w:rsid w:val="00C91D07"/>
    <w:rsid w:val="00C94FC4"/>
    <w:rsid w:val="00C9594D"/>
    <w:rsid w:val="00C95C1F"/>
    <w:rsid w:val="00C96B81"/>
    <w:rsid w:val="00C9770D"/>
    <w:rsid w:val="00CA1B87"/>
    <w:rsid w:val="00CA210D"/>
    <w:rsid w:val="00CA73F6"/>
    <w:rsid w:val="00CB2C17"/>
    <w:rsid w:val="00CB4EC2"/>
    <w:rsid w:val="00CB7A64"/>
    <w:rsid w:val="00CC0CAC"/>
    <w:rsid w:val="00CC396C"/>
    <w:rsid w:val="00CC7CF1"/>
    <w:rsid w:val="00CD2A98"/>
    <w:rsid w:val="00CD4ED5"/>
    <w:rsid w:val="00CE59C4"/>
    <w:rsid w:val="00CE6C5B"/>
    <w:rsid w:val="00CF189C"/>
    <w:rsid w:val="00CF2D14"/>
    <w:rsid w:val="00CF716E"/>
    <w:rsid w:val="00D00224"/>
    <w:rsid w:val="00D00847"/>
    <w:rsid w:val="00D0319D"/>
    <w:rsid w:val="00D05D33"/>
    <w:rsid w:val="00D061E8"/>
    <w:rsid w:val="00D10046"/>
    <w:rsid w:val="00D12CAA"/>
    <w:rsid w:val="00D1316E"/>
    <w:rsid w:val="00D34895"/>
    <w:rsid w:val="00D36FB7"/>
    <w:rsid w:val="00D404D2"/>
    <w:rsid w:val="00D425AF"/>
    <w:rsid w:val="00D52398"/>
    <w:rsid w:val="00D731A4"/>
    <w:rsid w:val="00D75418"/>
    <w:rsid w:val="00D755F9"/>
    <w:rsid w:val="00D97446"/>
    <w:rsid w:val="00DA0109"/>
    <w:rsid w:val="00DA30BF"/>
    <w:rsid w:val="00DB0881"/>
    <w:rsid w:val="00DD16A6"/>
    <w:rsid w:val="00DD7CE5"/>
    <w:rsid w:val="00DF6662"/>
    <w:rsid w:val="00E03005"/>
    <w:rsid w:val="00E0474D"/>
    <w:rsid w:val="00E074D5"/>
    <w:rsid w:val="00E11E0A"/>
    <w:rsid w:val="00E12556"/>
    <w:rsid w:val="00E2183E"/>
    <w:rsid w:val="00E303E7"/>
    <w:rsid w:val="00E34260"/>
    <w:rsid w:val="00E34BE4"/>
    <w:rsid w:val="00E3509D"/>
    <w:rsid w:val="00E433F8"/>
    <w:rsid w:val="00E4757F"/>
    <w:rsid w:val="00E51478"/>
    <w:rsid w:val="00E5454A"/>
    <w:rsid w:val="00E545A0"/>
    <w:rsid w:val="00E6110F"/>
    <w:rsid w:val="00E658C5"/>
    <w:rsid w:val="00E71FB8"/>
    <w:rsid w:val="00E876EA"/>
    <w:rsid w:val="00E91C8E"/>
    <w:rsid w:val="00EB133E"/>
    <w:rsid w:val="00EB21C3"/>
    <w:rsid w:val="00EB2A09"/>
    <w:rsid w:val="00EB76C3"/>
    <w:rsid w:val="00EB7B86"/>
    <w:rsid w:val="00EC2C31"/>
    <w:rsid w:val="00EC5D34"/>
    <w:rsid w:val="00ED15D6"/>
    <w:rsid w:val="00EE4D66"/>
    <w:rsid w:val="00EF3122"/>
    <w:rsid w:val="00F02616"/>
    <w:rsid w:val="00F11249"/>
    <w:rsid w:val="00F12251"/>
    <w:rsid w:val="00F13B9D"/>
    <w:rsid w:val="00F2707F"/>
    <w:rsid w:val="00F33863"/>
    <w:rsid w:val="00F37371"/>
    <w:rsid w:val="00F52BF9"/>
    <w:rsid w:val="00F675AB"/>
    <w:rsid w:val="00F67AF7"/>
    <w:rsid w:val="00F73DCA"/>
    <w:rsid w:val="00F96023"/>
    <w:rsid w:val="00FA0A5A"/>
    <w:rsid w:val="00FA5DA7"/>
    <w:rsid w:val="00FB1EEF"/>
    <w:rsid w:val="00FB40C3"/>
    <w:rsid w:val="00FC5D4A"/>
    <w:rsid w:val="00FD59A9"/>
    <w:rsid w:val="00FE2914"/>
    <w:rsid w:val="00FF4C4C"/>
    <w:rsid w:val="00FF63A6"/>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2A5FA"/>
  <w15:docId w15:val="{B0073418-8BA0-471D-9828-8DE21B59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770D"/>
    <w:rPr>
      <w:rFonts w:ascii="Times New Roman" w:eastAsia="Times New Roman" w:hAnsi="Times New Roman" w:cs="Times New Roman"/>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DD"/>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487DDD"/>
  </w:style>
  <w:style w:type="paragraph" w:styleId="Fuzeile">
    <w:name w:val="footer"/>
    <w:basedOn w:val="Standard"/>
    <w:link w:val="FuzeileZchn"/>
    <w:uiPriority w:val="99"/>
    <w:unhideWhenUsed/>
    <w:rsid w:val="00487DDD"/>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487DDD"/>
  </w:style>
  <w:style w:type="paragraph" w:customStyle="1" w:styleId="Adresse">
    <w:name w:val="Adresse"/>
    <w:basedOn w:val="Standard"/>
    <w:uiPriority w:val="99"/>
    <w:rsid w:val="00487DDD"/>
    <w:pPr>
      <w:widowControl w:val="0"/>
      <w:tabs>
        <w:tab w:val="left" w:pos="340"/>
      </w:tabs>
      <w:autoSpaceDE w:val="0"/>
      <w:autoSpaceDN w:val="0"/>
      <w:adjustRightInd w:val="0"/>
      <w:spacing w:line="288" w:lineRule="auto"/>
      <w:textAlignment w:val="center"/>
    </w:pPr>
    <w:rPr>
      <w:rFonts w:ascii="Georgia-Italic" w:eastAsiaTheme="minorHAnsi" w:hAnsi="Georgia-Italic" w:cs="Georgia-Italic"/>
      <w:i/>
      <w:iCs/>
      <w:color w:val="3A3A3A"/>
      <w:sz w:val="18"/>
      <w:szCs w:val="18"/>
      <w:lang w:eastAsia="en-US"/>
    </w:rPr>
  </w:style>
  <w:style w:type="paragraph" w:customStyle="1" w:styleId="Default">
    <w:name w:val="Default"/>
    <w:rsid w:val="006F691A"/>
    <w:pPr>
      <w:autoSpaceDE w:val="0"/>
      <w:autoSpaceDN w:val="0"/>
      <w:adjustRightInd w:val="0"/>
    </w:pPr>
    <w:rPr>
      <w:rFonts w:ascii="Open Sans" w:hAnsi="Open Sans" w:cs="Open Sans"/>
      <w:color w:val="000000"/>
      <w:lang w:val="fr-CH"/>
    </w:rPr>
  </w:style>
  <w:style w:type="paragraph" w:styleId="Listenabsatz">
    <w:name w:val="List Paragraph"/>
    <w:basedOn w:val="Standard"/>
    <w:rsid w:val="006F691A"/>
    <w:pPr>
      <w:ind w:left="720"/>
      <w:contextualSpacing/>
    </w:pPr>
  </w:style>
  <w:style w:type="character" w:styleId="Hyperlink">
    <w:name w:val="Hyperlink"/>
    <w:uiPriority w:val="99"/>
    <w:unhideWhenUsed/>
    <w:rsid w:val="00052887"/>
    <w:rPr>
      <w:color w:val="0000FF"/>
      <w:u w:val="single"/>
    </w:rPr>
  </w:style>
  <w:style w:type="paragraph" w:styleId="StandardWeb">
    <w:name w:val="Normal (Web)"/>
    <w:basedOn w:val="Standard"/>
    <w:uiPriority w:val="99"/>
    <w:unhideWhenUsed/>
    <w:rsid w:val="00052887"/>
    <w:pPr>
      <w:spacing w:before="100" w:beforeAutospacing="1" w:after="100" w:afterAutospacing="1"/>
    </w:pPr>
    <w:rPr>
      <w:rFonts w:eastAsia="Calibri"/>
      <w:lang w:val="de-CH" w:eastAsia="de-CH"/>
    </w:rPr>
  </w:style>
  <w:style w:type="character" w:customStyle="1" w:styleId="EmailStyle24">
    <w:name w:val="EmailStyle24"/>
    <w:semiHidden/>
    <w:rsid w:val="00052887"/>
    <w:rPr>
      <w:rFonts w:ascii="Arial" w:hAnsi="Arial" w:cs="Arial"/>
      <w:color w:val="auto"/>
      <w:sz w:val="20"/>
      <w:szCs w:val="20"/>
    </w:rPr>
  </w:style>
  <w:style w:type="character" w:styleId="BesuchterLink">
    <w:name w:val="FollowedHyperlink"/>
    <w:basedOn w:val="Absatz-Standardschriftart"/>
    <w:rsid w:val="00746187"/>
    <w:rPr>
      <w:color w:val="800080" w:themeColor="followedHyperlink"/>
      <w:u w:val="single"/>
    </w:rPr>
  </w:style>
  <w:style w:type="paragraph" w:styleId="Sprechblasentext">
    <w:name w:val="Balloon Text"/>
    <w:basedOn w:val="Standard"/>
    <w:link w:val="SprechblasentextZchn"/>
    <w:rsid w:val="00CE6C5B"/>
    <w:rPr>
      <w:rFonts w:ascii="Tahoma" w:hAnsi="Tahoma" w:cs="Tahoma"/>
      <w:sz w:val="16"/>
      <w:szCs w:val="16"/>
    </w:rPr>
  </w:style>
  <w:style w:type="character" w:customStyle="1" w:styleId="SprechblasentextZchn">
    <w:name w:val="Sprechblasentext Zchn"/>
    <w:basedOn w:val="Absatz-Standardschriftart"/>
    <w:link w:val="Sprechblasentext"/>
    <w:rsid w:val="00CE6C5B"/>
    <w:rPr>
      <w:rFonts w:ascii="Tahoma" w:eastAsia="Times New Roman" w:hAnsi="Tahoma" w:cs="Tahoma"/>
      <w:sz w:val="16"/>
      <w:szCs w:val="16"/>
      <w:lang w:eastAsia="fr-FR"/>
    </w:rPr>
  </w:style>
  <w:style w:type="character" w:styleId="Kommentarzeichen">
    <w:name w:val="annotation reference"/>
    <w:basedOn w:val="Absatz-Standardschriftart"/>
    <w:uiPriority w:val="99"/>
    <w:semiHidden/>
    <w:unhideWhenUsed/>
    <w:rsid w:val="0060322E"/>
    <w:rPr>
      <w:sz w:val="16"/>
      <w:szCs w:val="16"/>
    </w:rPr>
  </w:style>
  <w:style w:type="paragraph" w:styleId="Kommentartext">
    <w:name w:val="annotation text"/>
    <w:basedOn w:val="Standard"/>
    <w:link w:val="KommentartextZchn"/>
    <w:semiHidden/>
    <w:unhideWhenUsed/>
    <w:rsid w:val="0060322E"/>
    <w:rPr>
      <w:sz w:val="20"/>
      <w:szCs w:val="20"/>
    </w:rPr>
  </w:style>
  <w:style w:type="character" w:customStyle="1" w:styleId="KommentartextZchn">
    <w:name w:val="Kommentartext Zchn"/>
    <w:basedOn w:val="Absatz-Standardschriftart"/>
    <w:link w:val="Kommentartext"/>
    <w:semiHidden/>
    <w:rsid w:val="0060322E"/>
    <w:rPr>
      <w:rFonts w:ascii="Times New Roman" w:eastAsia="Times New Roman" w:hAnsi="Times New Roman" w:cs="Times New Roman"/>
      <w:sz w:val="20"/>
      <w:szCs w:val="20"/>
      <w:lang w:eastAsia="fr-FR"/>
    </w:rPr>
  </w:style>
  <w:style w:type="paragraph" w:styleId="Kommentarthema">
    <w:name w:val="annotation subject"/>
    <w:basedOn w:val="Kommentartext"/>
    <w:next w:val="Kommentartext"/>
    <w:link w:val="KommentarthemaZchn"/>
    <w:semiHidden/>
    <w:unhideWhenUsed/>
    <w:rsid w:val="0060322E"/>
    <w:rPr>
      <w:b/>
      <w:bCs/>
    </w:rPr>
  </w:style>
  <w:style w:type="character" w:customStyle="1" w:styleId="KommentarthemaZchn">
    <w:name w:val="Kommentarthema Zchn"/>
    <w:basedOn w:val="KommentartextZchn"/>
    <w:link w:val="Kommentarthema"/>
    <w:semiHidden/>
    <w:rsid w:val="0060322E"/>
    <w:rPr>
      <w:rFonts w:ascii="Times New Roman" w:eastAsia="Times New Roman" w:hAnsi="Times New Roman" w:cs="Times New Roman"/>
      <w:b/>
      <w:bCs/>
      <w:sz w:val="20"/>
      <w:szCs w:val="20"/>
      <w:lang w:eastAsia="fr-FR"/>
    </w:rPr>
  </w:style>
  <w:style w:type="character" w:customStyle="1" w:styleId="NichtaufgelsteErwhnung1">
    <w:name w:val="Nicht aufgelöste Erwähnung1"/>
    <w:basedOn w:val="Absatz-Standardschriftart"/>
    <w:uiPriority w:val="99"/>
    <w:semiHidden/>
    <w:unhideWhenUsed/>
    <w:rsid w:val="006D161C"/>
    <w:rPr>
      <w:color w:val="605E5C"/>
      <w:shd w:val="clear" w:color="auto" w:fill="E1DFDD"/>
    </w:rPr>
  </w:style>
  <w:style w:type="character" w:styleId="NichtaufgelsteErwhnung">
    <w:name w:val="Unresolved Mention"/>
    <w:basedOn w:val="Absatz-Standardschriftart"/>
    <w:rsid w:val="003E6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cavesouvertes.ch/" TargetMode="External"/><Relationship Id="rId13" Type="http://schemas.openxmlformats.org/officeDocument/2006/relationships/hyperlink" Target="https://www.mescavesouvertes.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cavesouvertes.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vaux-unesco.ch/" TargetMode="External"/><Relationship Id="rId5" Type="http://schemas.openxmlformats.org/officeDocument/2006/relationships/webSettings" Target="webSettings.xml"/><Relationship Id="rId15" Type="http://schemas.openxmlformats.org/officeDocument/2006/relationships/hyperlink" Target="mailto:b.gehrig@ovv.ch" TargetMode="External"/><Relationship Id="rId10" Type="http://schemas.openxmlformats.org/officeDocument/2006/relationships/hyperlink" Target="https://www.vinsdemorges.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ns-chablais.ch/" TargetMode="External"/><Relationship Id="rId14" Type="http://schemas.openxmlformats.org/officeDocument/2006/relationships/hyperlink" Target="https://www.dropbox.com/scl/fo/m502tllcctauniqp4n9kz/AKVcD0KU-FL3npsf3Ap6kHE?rlkey=538032orm27qjvx19fv2mg05l&amp;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375B-1FB5-46B1-9926-82202C14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4215</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WGR</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Wannaz;b.gehrig@ovv.ch</dc:creator>
  <cp:lastModifiedBy>Benjamin Ponce (Gretz Communications AG)</cp:lastModifiedBy>
  <cp:revision>5</cp:revision>
  <cp:lastPrinted>2022-05-03T14:16:00Z</cp:lastPrinted>
  <dcterms:created xsi:type="dcterms:W3CDTF">2024-04-24T08:36:00Z</dcterms:created>
  <dcterms:modified xsi:type="dcterms:W3CDTF">2024-04-25T05:59:00Z</dcterms:modified>
</cp:coreProperties>
</file>